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107D" w14:textId="0C14E694" w:rsidR="00817D1D" w:rsidRPr="00DF710C" w:rsidRDefault="0001669C">
      <w:pPr>
        <w:pStyle w:val="afd"/>
        <w:ind w:firstLine="0"/>
        <w:jc w:val="center"/>
        <w:rPr>
          <w:rFonts w:cs="Times New Roman"/>
          <w:b/>
          <w:szCs w:val="24"/>
        </w:rPr>
      </w:pPr>
      <w:r w:rsidRPr="00DF710C">
        <w:rPr>
          <w:rFonts w:cs="Times New Roman"/>
          <w:b/>
          <w:szCs w:val="24"/>
        </w:rPr>
        <w:t>ПРАВИЛА АКЦИИ</w:t>
      </w:r>
    </w:p>
    <w:p w14:paraId="0E494C87" w14:textId="77777777" w:rsidR="00817D1D" w:rsidRPr="00DF710C" w:rsidRDefault="0001669C">
      <w:pPr>
        <w:pStyle w:val="afd"/>
        <w:ind w:firstLine="0"/>
        <w:jc w:val="center"/>
        <w:rPr>
          <w:rFonts w:cs="Times New Roman"/>
          <w:b/>
          <w:szCs w:val="24"/>
        </w:rPr>
      </w:pPr>
      <w:r w:rsidRPr="00DF710C">
        <w:rPr>
          <w:rFonts w:cs="Times New Roman"/>
          <w:b/>
          <w:szCs w:val="24"/>
        </w:rPr>
        <w:t>Общепринятое наименование:</w:t>
      </w:r>
    </w:p>
    <w:p w14:paraId="2D09849A" w14:textId="79F099F3" w:rsidR="00817D1D" w:rsidRPr="00DF710C" w:rsidRDefault="0001669C">
      <w:pPr>
        <w:pStyle w:val="afd"/>
        <w:ind w:firstLine="0"/>
        <w:jc w:val="center"/>
        <w:rPr>
          <w:rFonts w:cs="Times New Roman"/>
          <w:b/>
          <w:szCs w:val="24"/>
        </w:rPr>
      </w:pPr>
      <w:r w:rsidRPr="00DF710C">
        <w:rPr>
          <w:rFonts w:cs="Times New Roman"/>
          <w:b/>
          <w:szCs w:val="24"/>
        </w:rPr>
        <w:t>«</w:t>
      </w:r>
      <w:proofErr w:type="spellStart"/>
      <w:r w:rsidR="00AE34B4">
        <w:rPr>
          <w:rFonts w:cs="Times New Roman"/>
          <w:b/>
          <w:szCs w:val="24"/>
        </w:rPr>
        <w:t>Ваушки</w:t>
      </w:r>
      <w:proofErr w:type="spellEnd"/>
      <w:r w:rsidR="00AE34B4">
        <w:rPr>
          <w:rFonts w:cs="Times New Roman"/>
          <w:b/>
          <w:szCs w:val="24"/>
        </w:rPr>
        <w:t xml:space="preserve"> – новые Творобушки!</w:t>
      </w:r>
      <w:r w:rsidRPr="00DF710C">
        <w:rPr>
          <w:rFonts w:cs="Times New Roman"/>
          <w:b/>
          <w:szCs w:val="24"/>
        </w:rPr>
        <w:t>»</w:t>
      </w:r>
    </w:p>
    <w:p w14:paraId="6130CC34" w14:textId="77777777" w:rsidR="00817D1D" w:rsidRPr="00DF710C" w:rsidRDefault="00817D1D">
      <w:pPr>
        <w:pStyle w:val="afd"/>
        <w:ind w:firstLine="0"/>
        <w:rPr>
          <w:rFonts w:cs="Times New Roman"/>
          <w:szCs w:val="24"/>
        </w:rPr>
      </w:pPr>
    </w:p>
    <w:p w14:paraId="2816D2F0" w14:textId="44B84C70" w:rsidR="00817D1D" w:rsidRPr="00DF710C" w:rsidRDefault="0001669C">
      <w:pPr>
        <w:pStyle w:val="afd"/>
        <w:ind w:firstLine="0"/>
        <w:rPr>
          <w:rFonts w:cs="Times New Roman"/>
          <w:szCs w:val="24"/>
        </w:rPr>
      </w:pPr>
      <w:r w:rsidRPr="00DF710C">
        <w:rPr>
          <w:rFonts w:cs="Times New Roman"/>
          <w:szCs w:val="24"/>
        </w:rPr>
        <w:t>Настоящая рекламная Акция «</w:t>
      </w:r>
      <w:proofErr w:type="spellStart"/>
      <w:r w:rsidR="00AE34B4">
        <w:rPr>
          <w:rFonts w:cs="Times New Roman"/>
          <w:szCs w:val="24"/>
        </w:rPr>
        <w:t>Ваушки</w:t>
      </w:r>
      <w:proofErr w:type="spellEnd"/>
      <w:r w:rsidR="00AE34B4">
        <w:rPr>
          <w:rFonts w:cs="Times New Roman"/>
          <w:szCs w:val="24"/>
        </w:rPr>
        <w:t xml:space="preserve"> – новые Творобушки!</w:t>
      </w:r>
      <w:r w:rsidRPr="00DF710C">
        <w:rPr>
          <w:rFonts w:cs="Times New Roman"/>
          <w:szCs w:val="24"/>
        </w:rPr>
        <w:t>» (далее – «Акция») проводится с целью формирования и поддержания интереса к сырам под торговой маркой «</w:t>
      </w:r>
      <w:r w:rsidR="00AE34B4">
        <w:rPr>
          <w:rFonts w:cs="Times New Roman"/>
          <w:szCs w:val="24"/>
        </w:rPr>
        <w:t>Творобушки</w:t>
      </w:r>
      <w:r w:rsidRPr="00DF710C">
        <w:rPr>
          <w:rFonts w:cs="Times New Roman"/>
          <w:szCs w:val="24"/>
        </w:rPr>
        <w:t>», а также стимулирования их продаж на потребительском рынке среди покупателей товаров указанного производителя в магазинах торговой сети «Пятёрочка». Принимая участие в Акции, Участники полностью соглашаются с настоящими правилами (далее – «Правила»).</w:t>
      </w:r>
    </w:p>
    <w:p w14:paraId="0EA7182F" w14:textId="77777777" w:rsidR="00817D1D" w:rsidRPr="00DF710C" w:rsidRDefault="00817D1D">
      <w:pPr>
        <w:pStyle w:val="afd"/>
        <w:ind w:firstLine="0"/>
        <w:rPr>
          <w:rFonts w:cs="Times New Roman"/>
          <w:szCs w:val="24"/>
        </w:rPr>
      </w:pPr>
    </w:p>
    <w:p w14:paraId="3B577221" w14:textId="77777777" w:rsidR="00817D1D" w:rsidRPr="00DF710C" w:rsidRDefault="0001669C">
      <w:pPr>
        <w:pStyle w:val="2"/>
        <w:numPr>
          <w:ilvl w:val="0"/>
          <w:numId w:val="3"/>
        </w:numPr>
        <w:ind w:left="0" w:firstLine="0"/>
      </w:pPr>
      <w:r w:rsidRPr="00DF710C">
        <w:t>Общие положения.</w:t>
      </w:r>
    </w:p>
    <w:p w14:paraId="24C23887" w14:textId="77777777" w:rsidR="009A6E7B" w:rsidRPr="00DF710C" w:rsidRDefault="0001669C" w:rsidP="009A6E7B">
      <w:pPr>
        <w:pStyle w:val="afd"/>
        <w:numPr>
          <w:ilvl w:val="1"/>
          <w:numId w:val="3"/>
        </w:numPr>
        <w:ind w:left="0" w:firstLine="0"/>
        <w:rPr>
          <w:rFonts w:cs="Times New Roman"/>
          <w:szCs w:val="24"/>
        </w:rPr>
      </w:pPr>
      <w:r w:rsidRPr="00DF710C">
        <w:rPr>
          <w:rFonts w:cs="Times New Roman"/>
          <w:szCs w:val="24"/>
        </w:rPr>
        <w:t xml:space="preserve">Организатором, налоговым агентом и оператором Акции (далее – «Организатор») является </w:t>
      </w:r>
      <w:r w:rsidR="009A6E7B" w:rsidRPr="00DF710C">
        <w:t xml:space="preserve">Акционерное общество «Оригинал» </w:t>
      </w:r>
    </w:p>
    <w:p w14:paraId="49FF5308" w14:textId="77777777" w:rsidR="00817D1D" w:rsidRPr="00DF710C" w:rsidRDefault="0001669C" w:rsidP="009A6E7B">
      <w:pPr>
        <w:pStyle w:val="afd"/>
        <w:ind w:firstLine="0"/>
        <w:rPr>
          <w:rFonts w:cs="Times New Roman"/>
          <w:szCs w:val="24"/>
        </w:rPr>
      </w:pPr>
      <w:r w:rsidRPr="00DF710C">
        <w:rPr>
          <w:rFonts w:cs="Times New Roman"/>
          <w:szCs w:val="24"/>
        </w:rPr>
        <w:t xml:space="preserve">ИНН/КПП </w:t>
      </w:r>
      <w:r w:rsidR="009A6E7B" w:rsidRPr="00DF710C">
        <w:rPr>
          <w:bCs/>
          <w:szCs w:val="24"/>
        </w:rPr>
        <w:t>7724728510/</w:t>
      </w:r>
      <w:r w:rsidR="009A6E7B" w:rsidRPr="00DF710C">
        <w:rPr>
          <w:bCs/>
        </w:rPr>
        <w:t>772401001</w:t>
      </w:r>
    </w:p>
    <w:p w14:paraId="63213864" w14:textId="77777777" w:rsidR="009A6E7B" w:rsidRPr="00DF710C" w:rsidRDefault="0001669C">
      <w:pPr>
        <w:pStyle w:val="afd"/>
        <w:ind w:firstLine="0"/>
      </w:pPr>
      <w:r w:rsidRPr="00DF710C">
        <w:rPr>
          <w:rFonts w:cs="Times New Roman"/>
          <w:szCs w:val="24"/>
        </w:rPr>
        <w:t xml:space="preserve">Юридический адрес: </w:t>
      </w:r>
      <w:r w:rsidR="009A6E7B" w:rsidRPr="00DF710C">
        <w:t>115477, г. Москва, ул. Кантемировская. д.53, корп.1, пом.№5, ком. № 2</w:t>
      </w:r>
    </w:p>
    <w:p w14:paraId="0C7D300B" w14:textId="77777777" w:rsidR="00817D1D" w:rsidRPr="00DF710C" w:rsidRDefault="0001669C">
      <w:pPr>
        <w:pStyle w:val="afd"/>
        <w:ind w:firstLine="0"/>
        <w:rPr>
          <w:rFonts w:cs="Times New Roman"/>
          <w:szCs w:val="24"/>
        </w:rPr>
      </w:pPr>
      <w:r w:rsidRPr="00DF710C">
        <w:rPr>
          <w:rFonts w:cs="Times New Roman"/>
          <w:szCs w:val="24"/>
        </w:rPr>
        <w:t xml:space="preserve">Почтовый адрес: </w:t>
      </w:r>
      <w:r w:rsidR="009A6E7B" w:rsidRPr="00DF710C">
        <w:t>125018, г. Москва, ул. Полковая, д. 3, строение 1</w:t>
      </w:r>
    </w:p>
    <w:p w14:paraId="39A8D60F" w14:textId="4637AA05" w:rsidR="00817D1D" w:rsidRPr="00DF710C" w:rsidRDefault="0001669C">
      <w:pPr>
        <w:pStyle w:val="afd"/>
        <w:ind w:firstLine="0"/>
        <w:rPr>
          <w:rFonts w:cs="Times New Roman"/>
          <w:szCs w:val="24"/>
        </w:rPr>
      </w:pPr>
      <w:r w:rsidRPr="00DF710C">
        <w:rPr>
          <w:rFonts w:cs="Times New Roman"/>
          <w:szCs w:val="24"/>
        </w:rPr>
        <w:t xml:space="preserve">Сайт Акции: </w:t>
      </w:r>
      <w:proofErr w:type="spellStart"/>
      <w:r w:rsidR="005A337A" w:rsidRPr="005A337A">
        <w:rPr>
          <w:rFonts w:cs="Times New Roman"/>
          <w:szCs w:val="24"/>
        </w:rPr>
        <w:t>promo</w:t>
      </w:r>
      <w:proofErr w:type="spellEnd"/>
      <w:r w:rsidR="005A337A" w:rsidRPr="005A337A">
        <w:rPr>
          <w:rFonts w:cs="Times New Roman"/>
          <w:szCs w:val="24"/>
        </w:rPr>
        <w:t>-</w:t>
      </w:r>
      <w:proofErr w:type="spellStart"/>
      <w:r w:rsidR="00151DDC">
        <w:rPr>
          <w:rFonts w:cs="Times New Roman"/>
          <w:szCs w:val="24"/>
          <w:lang w:val="en-US"/>
        </w:rPr>
        <w:t>tvorobu</w:t>
      </w:r>
      <w:proofErr w:type="spellEnd"/>
      <w:r w:rsidR="005A337A" w:rsidRPr="005A337A">
        <w:rPr>
          <w:rFonts w:cs="Times New Roman"/>
          <w:szCs w:val="24"/>
        </w:rPr>
        <w:t>shki.ru</w:t>
      </w:r>
    </w:p>
    <w:p w14:paraId="1D28E2E8" w14:textId="4A535C29" w:rsidR="00817D1D" w:rsidRPr="00DF710C" w:rsidRDefault="0001669C">
      <w:pPr>
        <w:pStyle w:val="afd"/>
        <w:ind w:firstLine="0"/>
        <w:rPr>
          <w:rFonts w:cs="Times New Roman"/>
          <w:szCs w:val="24"/>
        </w:rPr>
      </w:pPr>
      <w:r w:rsidRPr="00DF710C">
        <w:rPr>
          <w:rFonts w:cs="Times New Roman"/>
          <w:szCs w:val="24"/>
        </w:rPr>
        <w:t>Номер горячей линии:</w:t>
      </w:r>
      <w:r w:rsidR="001C36F1" w:rsidRPr="001C36F1">
        <w:t xml:space="preserve"> </w:t>
      </w:r>
      <w:r w:rsidR="001C36F1" w:rsidRPr="001C36F1">
        <w:rPr>
          <w:rFonts w:cs="Times New Roman"/>
          <w:szCs w:val="24"/>
        </w:rPr>
        <w:t>8-800-555-00-96</w:t>
      </w:r>
    </w:p>
    <w:p w14:paraId="44958F82" w14:textId="239FFAE4" w:rsidR="00817D1D" w:rsidRPr="00AE34B4" w:rsidRDefault="0001669C">
      <w:pPr>
        <w:pStyle w:val="afd"/>
        <w:ind w:firstLine="0"/>
        <w:rPr>
          <w:rFonts w:cs="Times New Roman"/>
          <w:szCs w:val="24"/>
        </w:rPr>
      </w:pPr>
      <w:r w:rsidRPr="00DF710C">
        <w:rPr>
          <w:rFonts w:cs="Times New Roman"/>
          <w:szCs w:val="24"/>
        </w:rPr>
        <w:t xml:space="preserve">Почта обратной связи: </w:t>
      </w:r>
      <w:proofErr w:type="spellStart"/>
      <w:r w:rsidR="001C36F1" w:rsidRPr="001C36F1">
        <w:rPr>
          <w:rFonts w:cs="Times New Roman"/>
          <w:szCs w:val="24"/>
        </w:rPr>
        <w:t>help</w:t>
      </w:r>
      <w:proofErr w:type="spellEnd"/>
      <w:r w:rsidR="001C36F1" w:rsidRPr="001C36F1">
        <w:rPr>
          <w:rFonts w:cs="Times New Roman"/>
          <w:szCs w:val="24"/>
        </w:rPr>
        <w:t>@ promo-tvorobushki.ru</w:t>
      </w:r>
    </w:p>
    <w:p w14:paraId="38AF5507" w14:textId="77777777" w:rsidR="00817D1D" w:rsidRPr="00DF710C" w:rsidRDefault="0001669C">
      <w:pPr>
        <w:pStyle w:val="afd"/>
        <w:numPr>
          <w:ilvl w:val="1"/>
          <w:numId w:val="3"/>
        </w:numPr>
        <w:ind w:left="0" w:firstLine="0"/>
        <w:rPr>
          <w:rFonts w:cs="Times New Roman"/>
          <w:szCs w:val="24"/>
        </w:rPr>
      </w:pPr>
      <w:r w:rsidRPr="00DF710C">
        <w:rPr>
          <w:rFonts w:cs="Times New Roman"/>
          <w:szCs w:val="24"/>
        </w:rPr>
        <w:t>Заказчиком Акции является ООО «Савушкин продукт»</w:t>
      </w:r>
    </w:p>
    <w:p w14:paraId="395DCF7A" w14:textId="70C5179F" w:rsidR="00817D1D" w:rsidRPr="00C97977" w:rsidRDefault="0001669C" w:rsidP="001F307B">
      <w:pPr>
        <w:pStyle w:val="afd"/>
        <w:numPr>
          <w:ilvl w:val="1"/>
          <w:numId w:val="3"/>
        </w:numPr>
        <w:jc w:val="both"/>
        <w:rPr>
          <w:rFonts w:cs="Times New Roman"/>
          <w:szCs w:val="24"/>
        </w:rPr>
      </w:pPr>
      <w:r w:rsidRPr="00C97977">
        <w:rPr>
          <w:rFonts w:cs="Times New Roman"/>
          <w:szCs w:val="24"/>
        </w:rPr>
        <w:t xml:space="preserve">Акция проводится на территории Российской Федерации во всех магазинах торговой сети </w:t>
      </w:r>
      <w:r w:rsidRPr="00D11986">
        <w:rPr>
          <w:rFonts w:cs="Times New Roman"/>
          <w:szCs w:val="24"/>
        </w:rPr>
        <w:t>«</w:t>
      </w:r>
      <w:r w:rsidR="00CB07DC">
        <w:rPr>
          <w:rFonts w:cs="Times New Roman"/>
          <w:szCs w:val="24"/>
        </w:rPr>
        <w:t>Пятёрочка</w:t>
      </w:r>
      <w:r w:rsidRPr="00D11986">
        <w:rPr>
          <w:rFonts w:cs="Times New Roman"/>
          <w:szCs w:val="24"/>
        </w:rPr>
        <w:t xml:space="preserve">», </w:t>
      </w:r>
      <w:r w:rsidRPr="00C97977">
        <w:rPr>
          <w:rFonts w:cs="Times New Roman"/>
          <w:szCs w:val="24"/>
        </w:rPr>
        <w:t xml:space="preserve">реализующих </w:t>
      </w:r>
      <w:r w:rsidR="00AE34B4">
        <w:rPr>
          <w:rFonts w:cs="Times New Roman"/>
          <w:szCs w:val="24"/>
        </w:rPr>
        <w:t xml:space="preserve">продукцию </w:t>
      </w:r>
      <w:r w:rsidRPr="00C97977">
        <w:rPr>
          <w:rFonts w:cs="Times New Roman"/>
          <w:szCs w:val="24"/>
        </w:rPr>
        <w:t>под торговой маркой «</w:t>
      </w:r>
      <w:r w:rsidR="00AE34B4">
        <w:rPr>
          <w:rFonts w:cs="Times New Roman"/>
          <w:szCs w:val="24"/>
        </w:rPr>
        <w:t>Творобушки</w:t>
      </w:r>
      <w:r w:rsidRPr="00C97977">
        <w:rPr>
          <w:rFonts w:cs="Times New Roman"/>
          <w:szCs w:val="24"/>
        </w:rPr>
        <w:t>» (далее – «Магазины»).</w:t>
      </w:r>
      <w:r w:rsidR="008A76F3">
        <w:t xml:space="preserve"> </w:t>
      </w:r>
      <w:r w:rsidR="008A76F3" w:rsidRPr="008A76F3">
        <w:rPr>
          <w:rFonts w:cs="Times New Roman"/>
          <w:szCs w:val="24"/>
        </w:rPr>
        <w:t xml:space="preserve">Актуальный список адресов </w:t>
      </w:r>
      <w:proofErr w:type="gramStart"/>
      <w:r w:rsidR="008A76F3" w:rsidRPr="008A76F3">
        <w:rPr>
          <w:rFonts w:cs="Times New Roman"/>
          <w:szCs w:val="24"/>
        </w:rPr>
        <w:t xml:space="preserve">магазинов </w:t>
      </w:r>
      <w:r w:rsidR="008A76F3">
        <w:rPr>
          <w:rFonts w:cs="Times New Roman"/>
          <w:szCs w:val="24"/>
        </w:rPr>
        <w:t xml:space="preserve"> торговой</w:t>
      </w:r>
      <w:proofErr w:type="gramEnd"/>
      <w:r w:rsidR="008A76F3">
        <w:rPr>
          <w:rFonts w:cs="Times New Roman"/>
          <w:szCs w:val="24"/>
        </w:rPr>
        <w:t xml:space="preserve"> </w:t>
      </w:r>
      <w:r w:rsidR="008A76F3" w:rsidRPr="008A76F3">
        <w:rPr>
          <w:rFonts w:cs="Times New Roman"/>
          <w:szCs w:val="24"/>
        </w:rPr>
        <w:t>сети</w:t>
      </w:r>
      <w:r w:rsidR="008A76F3">
        <w:rPr>
          <w:rFonts w:cs="Times New Roman"/>
          <w:szCs w:val="24"/>
        </w:rPr>
        <w:t xml:space="preserve"> «Пятерочка» размещен на сайте</w:t>
      </w:r>
      <w:r w:rsidR="006D610F">
        <w:rPr>
          <w:rFonts w:cs="Times New Roman"/>
          <w:szCs w:val="24"/>
        </w:rPr>
        <w:t>: http://www.5ka.ru</w:t>
      </w:r>
      <w:r w:rsidR="008A76F3">
        <w:rPr>
          <w:rFonts w:cs="Times New Roman"/>
          <w:szCs w:val="24"/>
        </w:rPr>
        <w:t>.</w:t>
      </w:r>
    </w:p>
    <w:p w14:paraId="5EED3E4E" w14:textId="39D551C9" w:rsidR="00817D1D" w:rsidRPr="00DF710C" w:rsidRDefault="0001669C" w:rsidP="005A337A">
      <w:pPr>
        <w:pStyle w:val="afd"/>
        <w:numPr>
          <w:ilvl w:val="1"/>
          <w:numId w:val="3"/>
        </w:numPr>
        <w:rPr>
          <w:rFonts w:cs="Times New Roman"/>
          <w:szCs w:val="24"/>
        </w:rPr>
      </w:pPr>
      <w:r w:rsidRPr="00DF710C">
        <w:rPr>
          <w:rFonts w:cs="Times New Roman"/>
          <w:szCs w:val="24"/>
        </w:rPr>
        <w:t xml:space="preserve">Участники Акции будут проинформированы об условиях и сроках проведения Акции в полных Правилах Акции на сайте </w:t>
      </w:r>
      <w:r w:rsidR="005A337A" w:rsidRPr="005A337A">
        <w:rPr>
          <w:rFonts w:cs="Times New Roman"/>
          <w:szCs w:val="24"/>
        </w:rPr>
        <w:t xml:space="preserve">promo-tvorobushki.ru </w:t>
      </w:r>
      <w:r w:rsidRPr="00DF710C">
        <w:rPr>
          <w:rFonts w:cs="Times New Roman"/>
          <w:szCs w:val="24"/>
        </w:rPr>
        <w:t>(далее – «Сайт Акции»).</w:t>
      </w:r>
    </w:p>
    <w:p w14:paraId="4E7C1F03" w14:textId="77777777" w:rsidR="00817D1D" w:rsidRPr="00DF710C" w:rsidRDefault="0001669C">
      <w:pPr>
        <w:pStyle w:val="afd"/>
        <w:numPr>
          <w:ilvl w:val="1"/>
          <w:numId w:val="3"/>
        </w:numPr>
        <w:ind w:left="0" w:firstLine="0"/>
        <w:rPr>
          <w:rFonts w:cs="Times New Roman"/>
          <w:szCs w:val="24"/>
        </w:rPr>
      </w:pPr>
      <w:r w:rsidRPr="00DF710C">
        <w:rPr>
          <w:rFonts w:cs="Times New Roman"/>
          <w:szCs w:val="24"/>
        </w:rPr>
        <w:t>Все действия, предусмотренные настоящими Правилами, должны быть совершены и фиксируются Организатором по московскому времени с 00 часов 00 минут 00 секунд по 23 часа 59 минут 59 секунд соответствующих календарных суток, входящих в установленный период, если отдельно не оговорено иное. Любое время, указанное в настоящих Правилах, необходимо рассматривать как московское.</w:t>
      </w:r>
    </w:p>
    <w:p w14:paraId="0ABE866B" w14:textId="77777777" w:rsidR="00817D1D" w:rsidRPr="00DF710C" w:rsidRDefault="0001669C">
      <w:pPr>
        <w:pStyle w:val="afd"/>
        <w:numPr>
          <w:ilvl w:val="1"/>
          <w:numId w:val="3"/>
        </w:numPr>
        <w:ind w:left="0" w:firstLine="0"/>
        <w:rPr>
          <w:rFonts w:cs="Times New Roman"/>
          <w:szCs w:val="24"/>
        </w:rPr>
      </w:pPr>
      <w:r w:rsidRPr="00DF710C">
        <w:rPr>
          <w:rFonts w:cs="Times New Roman"/>
          <w:szCs w:val="24"/>
        </w:rPr>
        <w:t>Акция носит исключительно рекламный характер, не основана на риске, не требует внесения платы за участие и не является лотереей.</w:t>
      </w:r>
    </w:p>
    <w:p w14:paraId="4A375F8F" w14:textId="77777777" w:rsidR="00817D1D" w:rsidRPr="00DF710C" w:rsidRDefault="00817D1D">
      <w:pPr>
        <w:pStyle w:val="afd"/>
        <w:ind w:firstLine="0"/>
        <w:rPr>
          <w:rFonts w:cs="Times New Roman"/>
          <w:szCs w:val="24"/>
        </w:rPr>
      </w:pPr>
    </w:p>
    <w:p w14:paraId="4959BCA0" w14:textId="77777777" w:rsidR="00817D1D" w:rsidRPr="00DF710C" w:rsidRDefault="0001669C" w:rsidP="00C97977">
      <w:pPr>
        <w:pStyle w:val="2"/>
        <w:numPr>
          <w:ilvl w:val="0"/>
          <w:numId w:val="3"/>
        </w:numPr>
        <w:ind w:left="0" w:firstLine="0"/>
      </w:pPr>
      <w:r w:rsidRPr="00DF710C">
        <w:t xml:space="preserve">Определения терминов, используемых в тексте настоящих </w:t>
      </w:r>
      <w:r w:rsidR="00B222E0" w:rsidRPr="00DF710C">
        <w:t>П</w:t>
      </w:r>
      <w:r w:rsidRPr="00DF710C">
        <w:t>равил</w:t>
      </w:r>
    </w:p>
    <w:p w14:paraId="5AAD9E72" w14:textId="49C6A0B8" w:rsidR="006D610F" w:rsidRDefault="0001669C" w:rsidP="001F307B">
      <w:pPr>
        <w:pStyle w:val="afd"/>
        <w:numPr>
          <w:ilvl w:val="1"/>
          <w:numId w:val="3"/>
        </w:numPr>
        <w:jc w:val="both"/>
        <w:rPr>
          <w:rFonts w:cs="Times New Roman"/>
          <w:szCs w:val="24"/>
        </w:rPr>
      </w:pPr>
      <w:r w:rsidRPr="005A337A">
        <w:rPr>
          <w:rFonts w:cs="Times New Roman"/>
          <w:b/>
          <w:szCs w:val="24"/>
        </w:rPr>
        <w:t>Участники Акции –</w:t>
      </w:r>
      <w:r w:rsidRPr="00DF710C">
        <w:rPr>
          <w:rFonts w:cs="Times New Roman"/>
          <w:szCs w:val="24"/>
        </w:rPr>
        <w:t xml:space="preserve"> покупатели розничных торговых точек торговой сети «</w:t>
      </w:r>
      <w:r w:rsidR="00CB07DC">
        <w:rPr>
          <w:rFonts w:cs="Times New Roman"/>
          <w:szCs w:val="24"/>
        </w:rPr>
        <w:t>Пятёрочка</w:t>
      </w:r>
      <w:r w:rsidRPr="00DF710C">
        <w:rPr>
          <w:rFonts w:cs="Times New Roman"/>
          <w:szCs w:val="24"/>
        </w:rPr>
        <w:t xml:space="preserve">», расположенных на территории Российской, </w:t>
      </w:r>
      <w:r w:rsidR="006D610F">
        <w:rPr>
          <w:rFonts w:cs="Times New Roman"/>
          <w:szCs w:val="24"/>
        </w:rPr>
        <w:t xml:space="preserve">соответствующие требованиям указанным в п.5.1. Правил, </w:t>
      </w:r>
      <w:r w:rsidRPr="00DF710C">
        <w:rPr>
          <w:rFonts w:cs="Times New Roman"/>
          <w:szCs w:val="24"/>
        </w:rPr>
        <w:t xml:space="preserve">выполнившие Действия, описанные </w:t>
      </w:r>
      <w:r w:rsidRPr="00C81EE7">
        <w:rPr>
          <w:rFonts w:cs="Times New Roman"/>
          <w:szCs w:val="24"/>
        </w:rPr>
        <w:t xml:space="preserve">в разделе </w:t>
      </w:r>
      <w:r w:rsidR="00C81EE7">
        <w:rPr>
          <w:rFonts w:cs="Times New Roman"/>
          <w:szCs w:val="24"/>
        </w:rPr>
        <w:t>6</w:t>
      </w:r>
      <w:r w:rsidRPr="00DF710C">
        <w:rPr>
          <w:rFonts w:cs="Times New Roman"/>
          <w:szCs w:val="24"/>
        </w:rPr>
        <w:t xml:space="preserve"> настоящих </w:t>
      </w:r>
      <w:r w:rsidR="001C2FA9" w:rsidRPr="00DF710C">
        <w:rPr>
          <w:rFonts w:cs="Times New Roman"/>
          <w:szCs w:val="24"/>
        </w:rPr>
        <w:t>П</w:t>
      </w:r>
      <w:r w:rsidRPr="00DF710C">
        <w:rPr>
          <w:rFonts w:cs="Times New Roman"/>
          <w:szCs w:val="24"/>
        </w:rPr>
        <w:t xml:space="preserve">равил и соответствующие всем положениям настоящих </w:t>
      </w:r>
      <w:r w:rsidR="001C2FA9" w:rsidRPr="00DF710C">
        <w:rPr>
          <w:rFonts w:cs="Times New Roman"/>
          <w:szCs w:val="24"/>
        </w:rPr>
        <w:t>П</w:t>
      </w:r>
      <w:r w:rsidRPr="00DF710C">
        <w:rPr>
          <w:rFonts w:cs="Times New Roman"/>
          <w:szCs w:val="24"/>
        </w:rPr>
        <w:t>равил</w:t>
      </w:r>
      <w:r w:rsidR="008A76F3">
        <w:rPr>
          <w:rFonts w:cs="Times New Roman"/>
          <w:szCs w:val="24"/>
        </w:rPr>
        <w:t xml:space="preserve">, а также являющиеся </w:t>
      </w:r>
      <w:r w:rsidR="008A76F3" w:rsidRPr="008A76F3">
        <w:t xml:space="preserve"> </w:t>
      </w:r>
      <w:r w:rsidR="008A76F3" w:rsidRPr="008A76F3">
        <w:rPr>
          <w:rFonts w:cs="Times New Roman"/>
          <w:szCs w:val="24"/>
        </w:rPr>
        <w:t>участниками    Программы лояльности «Х5 Клуб» (далее – Х5 Клуб) в соответствии с Правилами программы лояльности  «Х5 Клуба»</w:t>
      </w:r>
      <w:r w:rsidR="008A76F3" w:rsidRPr="008A76F3">
        <w:t xml:space="preserve"> </w:t>
      </w:r>
      <w:r w:rsidR="008A76F3" w:rsidRPr="008A76F3">
        <w:rPr>
          <w:rFonts w:cs="Times New Roman"/>
          <w:szCs w:val="24"/>
        </w:rPr>
        <w:t xml:space="preserve"> (далее – Программа лояльности) – бонусная программа лояльности, по Правилам которой Участник приобретает право на получение привилегий в соответствии с Правилами Программы лояльности. </w:t>
      </w:r>
    </w:p>
    <w:p w14:paraId="59C69BE0" w14:textId="54282B84" w:rsidR="008A76F3" w:rsidRPr="008A76F3" w:rsidRDefault="008A76F3" w:rsidP="001F307B">
      <w:pPr>
        <w:pStyle w:val="afd"/>
        <w:numPr>
          <w:ilvl w:val="1"/>
          <w:numId w:val="3"/>
        </w:numPr>
        <w:jc w:val="both"/>
        <w:rPr>
          <w:rFonts w:cs="Times New Roman"/>
          <w:szCs w:val="24"/>
        </w:rPr>
      </w:pPr>
      <w:r w:rsidRPr="008A76F3">
        <w:rPr>
          <w:rFonts w:cs="Times New Roman"/>
          <w:szCs w:val="24"/>
        </w:rPr>
        <w:t>Правила Программы лояльности – свод правил и норм, распространяющийся на Участников Программы лояльности и регулирующий все вопросы их участия (членства) в Программе лояльности. Актуальная версия Правил размещается по а</w:t>
      </w:r>
      <w:r w:rsidR="006D610F">
        <w:rPr>
          <w:rFonts w:cs="Times New Roman"/>
          <w:szCs w:val="24"/>
        </w:rPr>
        <w:t>дресу: https://x5club.ru</w:t>
      </w:r>
      <w:r w:rsidRPr="008A76F3">
        <w:rPr>
          <w:rFonts w:cs="Times New Roman"/>
          <w:szCs w:val="24"/>
        </w:rPr>
        <w:t xml:space="preserve"> </w:t>
      </w:r>
    </w:p>
    <w:p w14:paraId="12A63180" w14:textId="77A12BE6" w:rsidR="00817D1D" w:rsidRPr="00DF710C" w:rsidRDefault="008A76F3" w:rsidP="001F307B">
      <w:pPr>
        <w:pStyle w:val="afd"/>
        <w:numPr>
          <w:ilvl w:val="1"/>
          <w:numId w:val="3"/>
        </w:numPr>
        <w:jc w:val="both"/>
        <w:rPr>
          <w:rFonts w:cs="Times New Roman"/>
          <w:szCs w:val="24"/>
        </w:rPr>
      </w:pPr>
      <w:r w:rsidRPr="008A76F3">
        <w:rPr>
          <w:rFonts w:cs="Times New Roman"/>
          <w:szCs w:val="24"/>
        </w:rPr>
        <w:t>Карта Участника (Карта Х5 Клуба) – персональная карта Участника Программы лояльности, предназначенная для идентификации Участника в Программе лояльности.  Карта позволяет Участнику накапливать и списывать Баллы в соответствии с Правилами Программы при приобретении товаров/услуг, а также получать Привилегии в соответствии с Правилами программы лояльности.</w:t>
      </w:r>
    </w:p>
    <w:p w14:paraId="0CC5BA25" w14:textId="30238DB3" w:rsidR="00817D1D" w:rsidRPr="00DF710C" w:rsidRDefault="0001669C">
      <w:pPr>
        <w:pStyle w:val="afd"/>
        <w:numPr>
          <w:ilvl w:val="1"/>
          <w:numId w:val="3"/>
        </w:numPr>
        <w:ind w:left="0" w:firstLine="0"/>
        <w:rPr>
          <w:rFonts w:cs="Times New Roman"/>
          <w:szCs w:val="24"/>
        </w:rPr>
      </w:pPr>
      <w:r w:rsidRPr="005A337A">
        <w:rPr>
          <w:rFonts w:cs="Times New Roman"/>
          <w:b/>
          <w:szCs w:val="24"/>
        </w:rPr>
        <w:t>Получатели Призов Акции</w:t>
      </w:r>
      <w:r w:rsidRPr="00DF710C">
        <w:rPr>
          <w:rFonts w:cs="Times New Roman"/>
          <w:szCs w:val="24"/>
        </w:rPr>
        <w:t xml:space="preserve"> – Участники Акции, признанные обладателями Призов, в соответствии с положениями настоящих </w:t>
      </w:r>
      <w:r w:rsidR="001C2FA9" w:rsidRPr="00DF710C">
        <w:rPr>
          <w:rFonts w:cs="Times New Roman"/>
          <w:szCs w:val="24"/>
        </w:rPr>
        <w:t>П</w:t>
      </w:r>
      <w:r w:rsidRPr="00DF710C">
        <w:rPr>
          <w:rFonts w:cs="Times New Roman"/>
          <w:szCs w:val="24"/>
        </w:rPr>
        <w:t>равил.</w:t>
      </w:r>
    </w:p>
    <w:p w14:paraId="1882CB3A" w14:textId="62716AD4" w:rsidR="00817D1D" w:rsidRPr="00C81EE7" w:rsidRDefault="004A3EDE">
      <w:pPr>
        <w:pStyle w:val="afd"/>
        <w:numPr>
          <w:ilvl w:val="1"/>
          <w:numId w:val="3"/>
        </w:numPr>
        <w:ind w:left="0" w:firstLine="0"/>
        <w:rPr>
          <w:rFonts w:cs="Times New Roman"/>
          <w:szCs w:val="24"/>
        </w:rPr>
      </w:pPr>
      <w:r w:rsidRPr="005A337A">
        <w:rPr>
          <w:rFonts w:cs="Times New Roman"/>
          <w:b/>
          <w:szCs w:val="24"/>
        </w:rPr>
        <w:t>Акционная продукция</w:t>
      </w:r>
      <w:r w:rsidR="0001669C" w:rsidRPr="00DF710C">
        <w:rPr>
          <w:rFonts w:cs="Times New Roman"/>
          <w:szCs w:val="24"/>
        </w:rPr>
        <w:t xml:space="preserve"> </w:t>
      </w:r>
      <w:r w:rsidR="00AE34B4">
        <w:rPr>
          <w:rFonts w:cs="Times New Roman"/>
          <w:szCs w:val="24"/>
        </w:rPr>
        <w:t>–</w:t>
      </w:r>
      <w:r w:rsidR="0001669C" w:rsidRPr="00DF710C">
        <w:rPr>
          <w:rFonts w:cs="Times New Roman"/>
          <w:szCs w:val="24"/>
        </w:rPr>
        <w:t xml:space="preserve"> </w:t>
      </w:r>
      <w:r w:rsidR="00AE34B4">
        <w:rPr>
          <w:rFonts w:cs="Times New Roman"/>
          <w:szCs w:val="24"/>
        </w:rPr>
        <w:t>глазированные сырки</w:t>
      </w:r>
      <w:r w:rsidR="0001669C" w:rsidRPr="00DF710C">
        <w:rPr>
          <w:rFonts w:cs="Times New Roman"/>
          <w:szCs w:val="24"/>
        </w:rPr>
        <w:t xml:space="preserve"> «</w:t>
      </w:r>
      <w:r w:rsidR="00AE34B4">
        <w:rPr>
          <w:rFonts w:cs="Times New Roman"/>
          <w:szCs w:val="24"/>
        </w:rPr>
        <w:t>Творобушки</w:t>
      </w:r>
      <w:r w:rsidR="0001669C" w:rsidRPr="00DF710C">
        <w:rPr>
          <w:rFonts w:cs="Times New Roman"/>
          <w:szCs w:val="24"/>
        </w:rPr>
        <w:t xml:space="preserve">», приобретенные в период регистрации </w:t>
      </w:r>
      <w:r w:rsidR="0001669C" w:rsidRPr="00F92479">
        <w:rPr>
          <w:rFonts w:cs="Times New Roman"/>
          <w:szCs w:val="24"/>
        </w:rPr>
        <w:t>чеков (п.3.</w:t>
      </w:r>
      <w:r w:rsidR="00D3503E" w:rsidRPr="00F92479">
        <w:rPr>
          <w:rFonts w:cs="Times New Roman"/>
          <w:szCs w:val="24"/>
        </w:rPr>
        <w:t>2</w:t>
      </w:r>
      <w:r w:rsidR="0001669C" w:rsidRPr="00F92479">
        <w:rPr>
          <w:rFonts w:cs="Times New Roman"/>
          <w:szCs w:val="24"/>
        </w:rPr>
        <w:t>).</w:t>
      </w:r>
      <w:r w:rsidR="0001669C" w:rsidRPr="00DF710C">
        <w:rPr>
          <w:rFonts w:cs="Times New Roman"/>
          <w:szCs w:val="24"/>
        </w:rPr>
        <w:t xml:space="preserve"> Полный список </w:t>
      </w:r>
      <w:r w:rsidR="001C2FA9" w:rsidRPr="00DF710C">
        <w:rPr>
          <w:rFonts w:cs="Times New Roman"/>
          <w:szCs w:val="24"/>
        </w:rPr>
        <w:t>А</w:t>
      </w:r>
      <w:r w:rsidR="0001669C" w:rsidRPr="00DF710C">
        <w:rPr>
          <w:rFonts w:cs="Times New Roman"/>
          <w:szCs w:val="24"/>
        </w:rPr>
        <w:t xml:space="preserve">кционной продукции указан в </w:t>
      </w:r>
      <w:proofErr w:type="spellStart"/>
      <w:r w:rsidR="0001669C" w:rsidRPr="00C81EE7">
        <w:rPr>
          <w:rFonts w:cs="Times New Roman"/>
          <w:szCs w:val="24"/>
        </w:rPr>
        <w:t>п.п</w:t>
      </w:r>
      <w:proofErr w:type="spellEnd"/>
      <w:r w:rsidR="0001669C" w:rsidRPr="00C81EE7">
        <w:rPr>
          <w:rFonts w:cs="Times New Roman"/>
          <w:szCs w:val="24"/>
        </w:rPr>
        <w:t>. 4.1.</w:t>
      </w:r>
    </w:p>
    <w:p w14:paraId="6CBB22DF" w14:textId="77777777" w:rsidR="00817D1D" w:rsidRPr="00DF710C" w:rsidRDefault="00817D1D">
      <w:pPr>
        <w:pStyle w:val="afd"/>
        <w:ind w:firstLine="0"/>
        <w:rPr>
          <w:rFonts w:cs="Times New Roman"/>
          <w:szCs w:val="24"/>
        </w:rPr>
      </w:pPr>
    </w:p>
    <w:p w14:paraId="6235A4B2" w14:textId="77777777" w:rsidR="00817D1D" w:rsidRPr="00DF710C" w:rsidRDefault="0001669C">
      <w:pPr>
        <w:pStyle w:val="2"/>
        <w:numPr>
          <w:ilvl w:val="0"/>
          <w:numId w:val="3"/>
        </w:numPr>
        <w:ind w:left="0" w:firstLine="0"/>
      </w:pPr>
      <w:r w:rsidRPr="00DF710C">
        <w:t>Сроки проведения Акции</w:t>
      </w:r>
    </w:p>
    <w:p w14:paraId="3EFC18DB" w14:textId="6480E147" w:rsidR="00817D1D" w:rsidRPr="00DF710C" w:rsidRDefault="0001669C">
      <w:pPr>
        <w:pStyle w:val="afd"/>
        <w:numPr>
          <w:ilvl w:val="1"/>
          <w:numId w:val="3"/>
        </w:numPr>
        <w:ind w:left="0" w:firstLine="0"/>
        <w:rPr>
          <w:rFonts w:cs="Times New Roman"/>
          <w:szCs w:val="24"/>
        </w:rPr>
      </w:pPr>
      <w:r w:rsidRPr="00DF710C">
        <w:rPr>
          <w:rFonts w:cs="Times New Roman"/>
          <w:szCs w:val="24"/>
        </w:rPr>
        <w:t>Общий Срок проведения Акции</w:t>
      </w:r>
      <w:r w:rsidR="00D11CBC" w:rsidRPr="00DF710C">
        <w:rPr>
          <w:rFonts w:cs="Times New Roman"/>
          <w:szCs w:val="24"/>
        </w:rPr>
        <w:t xml:space="preserve"> с учетом выдачи</w:t>
      </w:r>
      <w:r w:rsidR="00AD0CE2" w:rsidRPr="00DF710C">
        <w:rPr>
          <w:rFonts w:cs="Times New Roman"/>
          <w:szCs w:val="24"/>
        </w:rPr>
        <w:t xml:space="preserve"> Призов</w:t>
      </w:r>
      <w:r w:rsidRPr="00DF710C">
        <w:rPr>
          <w:rFonts w:cs="Times New Roman"/>
          <w:szCs w:val="24"/>
        </w:rPr>
        <w:t xml:space="preserve">: с </w:t>
      </w:r>
      <w:r w:rsidR="00563E1B">
        <w:rPr>
          <w:rFonts w:cs="Times New Roman"/>
          <w:szCs w:val="24"/>
        </w:rPr>
        <w:t>01 декабря</w:t>
      </w:r>
      <w:r w:rsidR="005A337A">
        <w:rPr>
          <w:rFonts w:cs="Times New Roman"/>
          <w:szCs w:val="24"/>
        </w:rPr>
        <w:t xml:space="preserve"> 2023 года по </w:t>
      </w:r>
      <w:r w:rsidR="00563E1B">
        <w:rPr>
          <w:rFonts w:cs="Times New Roman"/>
          <w:szCs w:val="24"/>
        </w:rPr>
        <w:t>31 января</w:t>
      </w:r>
      <w:r w:rsidR="00AE34B4">
        <w:rPr>
          <w:rFonts w:cs="Times New Roman"/>
          <w:szCs w:val="24"/>
        </w:rPr>
        <w:t xml:space="preserve"> 202</w:t>
      </w:r>
      <w:r w:rsidR="00563E1B">
        <w:rPr>
          <w:rFonts w:cs="Times New Roman"/>
          <w:szCs w:val="24"/>
        </w:rPr>
        <w:t>4</w:t>
      </w:r>
      <w:r w:rsidRPr="00DF710C">
        <w:rPr>
          <w:rFonts w:cs="Times New Roman"/>
          <w:szCs w:val="24"/>
        </w:rPr>
        <w:t xml:space="preserve"> года. Организатор Акции вправе изменить срок проведения </w:t>
      </w:r>
      <w:r w:rsidR="001C2FA9" w:rsidRPr="00DF710C">
        <w:rPr>
          <w:rFonts w:cs="Times New Roman"/>
          <w:szCs w:val="24"/>
        </w:rPr>
        <w:t>А</w:t>
      </w:r>
      <w:r w:rsidRPr="00DF710C">
        <w:rPr>
          <w:rFonts w:cs="Times New Roman"/>
          <w:szCs w:val="24"/>
        </w:rPr>
        <w:t>кции.</w:t>
      </w:r>
    </w:p>
    <w:p w14:paraId="3A887F91" w14:textId="4677B56D" w:rsidR="00817D1D" w:rsidRPr="00DF710C" w:rsidRDefault="0001669C" w:rsidP="00AE34B4">
      <w:pPr>
        <w:pStyle w:val="afd"/>
        <w:numPr>
          <w:ilvl w:val="1"/>
          <w:numId w:val="3"/>
        </w:numPr>
        <w:rPr>
          <w:rFonts w:cs="Times New Roman"/>
          <w:szCs w:val="24"/>
        </w:rPr>
      </w:pPr>
      <w:r w:rsidRPr="00DF710C">
        <w:rPr>
          <w:rFonts w:cs="Times New Roman"/>
          <w:szCs w:val="24"/>
        </w:rPr>
        <w:t xml:space="preserve">Срок </w:t>
      </w:r>
      <w:r w:rsidR="00AE34B4">
        <w:rPr>
          <w:rFonts w:cs="Times New Roman"/>
          <w:szCs w:val="24"/>
        </w:rPr>
        <w:t xml:space="preserve">совершения покупок, </w:t>
      </w:r>
      <w:r w:rsidRPr="00DF710C">
        <w:rPr>
          <w:rFonts w:cs="Times New Roman"/>
          <w:szCs w:val="24"/>
        </w:rPr>
        <w:t xml:space="preserve">регистрации Участников </w:t>
      </w:r>
      <w:r w:rsidR="00AE34B4">
        <w:rPr>
          <w:rFonts w:cs="Times New Roman"/>
          <w:szCs w:val="24"/>
        </w:rPr>
        <w:t xml:space="preserve">и чеков </w:t>
      </w:r>
      <w:r w:rsidRPr="00DF710C">
        <w:rPr>
          <w:rFonts w:cs="Times New Roman"/>
          <w:szCs w:val="24"/>
        </w:rPr>
        <w:t>на Сайте Акции: с 00 часов 00 минут 01 секу</w:t>
      </w:r>
      <w:r w:rsidR="00AE34B4">
        <w:rPr>
          <w:rFonts w:cs="Times New Roman"/>
          <w:szCs w:val="24"/>
        </w:rPr>
        <w:t xml:space="preserve">нд </w:t>
      </w:r>
      <w:r w:rsidR="00563E1B">
        <w:rPr>
          <w:rFonts w:cs="Times New Roman"/>
          <w:szCs w:val="24"/>
        </w:rPr>
        <w:t>01 декабря</w:t>
      </w:r>
      <w:r w:rsidR="00AE34B4">
        <w:rPr>
          <w:rFonts w:cs="Times New Roman"/>
          <w:szCs w:val="24"/>
        </w:rPr>
        <w:t xml:space="preserve"> 20</w:t>
      </w:r>
      <w:r w:rsidR="00AE34B4" w:rsidRPr="00AE34B4">
        <w:rPr>
          <w:rFonts w:cs="Times New Roman"/>
          <w:szCs w:val="24"/>
        </w:rPr>
        <w:t xml:space="preserve">23 года </w:t>
      </w:r>
      <w:r w:rsidRPr="00DF710C">
        <w:rPr>
          <w:rFonts w:cs="Times New Roman"/>
          <w:szCs w:val="24"/>
        </w:rPr>
        <w:t xml:space="preserve">до 23 часов 59 минут 59 секунд </w:t>
      </w:r>
      <w:r w:rsidR="00563E1B">
        <w:rPr>
          <w:rFonts w:cs="Times New Roman"/>
          <w:szCs w:val="24"/>
        </w:rPr>
        <w:t xml:space="preserve">12 января </w:t>
      </w:r>
      <w:r w:rsidR="00AE34B4">
        <w:rPr>
          <w:rFonts w:cs="Times New Roman"/>
          <w:szCs w:val="24"/>
        </w:rPr>
        <w:t>202</w:t>
      </w:r>
      <w:r w:rsidR="00563E1B">
        <w:rPr>
          <w:rFonts w:cs="Times New Roman"/>
          <w:szCs w:val="24"/>
        </w:rPr>
        <w:t>4</w:t>
      </w:r>
      <w:r w:rsidRPr="00DF710C">
        <w:rPr>
          <w:rFonts w:cs="Times New Roman"/>
          <w:szCs w:val="24"/>
        </w:rPr>
        <w:t xml:space="preserve"> года.</w:t>
      </w:r>
    </w:p>
    <w:p w14:paraId="119D56E6" w14:textId="54255609" w:rsidR="00817D1D" w:rsidRPr="00F92479" w:rsidRDefault="0001669C" w:rsidP="00AE34B4">
      <w:pPr>
        <w:pStyle w:val="afd"/>
        <w:numPr>
          <w:ilvl w:val="1"/>
          <w:numId w:val="3"/>
        </w:numPr>
        <w:rPr>
          <w:rFonts w:cs="Times New Roman"/>
          <w:szCs w:val="24"/>
        </w:rPr>
      </w:pPr>
      <w:r w:rsidRPr="00F92479">
        <w:rPr>
          <w:rFonts w:cs="Times New Roman"/>
          <w:szCs w:val="24"/>
        </w:rPr>
        <w:lastRenderedPageBreak/>
        <w:t xml:space="preserve">Дата розыгрыша </w:t>
      </w:r>
      <w:r w:rsidR="00F92479" w:rsidRPr="00F92479">
        <w:rPr>
          <w:rFonts w:cs="Times New Roman"/>
          <w:szCs w:val="24"/>
        </w:rPr>
        <w:t>Суперприза</w:t>
      </w:r>
      <w:r w:rsidRPr="00F92479">
        <w:rPr>
          <w:rFonts w:cs="Times New Roman"/>
          <w:szCs w:val="24"/>
        </w:rPr>
        <w:t xml:space="preserve">: </w:t>
      </w:r>
      <w:r w:rsidR="00F92479">
        <w:rPr>
          <w:rFonts w:cs="Times New Roman"/>
          <w:szCs w:val="24"/>
        </w:rPr>
        <w:t>18 января 2024</w:t>
      </w:r>
      <w:r w:rsidR="005A337A" w:rsidRPr="00F92479">
        <w:rPr>
          <w:rFonts w:cs="Times New Roman"/>
          <w:szCs w:val="24"/>
        </w:rPr>
        <w:t xml:space="preserve"> года.</w:t>
      </w:r>
    </w:p>
    <w:p w14:paraId="5C1B7A7D" w14:textId="65B05AE3" w:rsidR="00DF710C" w:rsidRPr="00DF710C" w:rsidRDefault="00DF710C">
      <w:pPr>
        <w:rPr>
          <w:rFonts w:cs="Times New Roman"/>
          <w:szCs w:val="24"/>
        </w:rPr>
      </w:pPr>
    </w:p>
    <w:p w14:paraId="2536EB72" w14:textId="77777777" w:rsidR="00817D1D" w:rsidRPr="00DF710C" w:rsidRDefault="0001669C">
      <w:pPr>
        <w:pStyle w:val="2"/>
        <w:numPr>
          <w:ilvl w:val="0"/>
          <w:numId w:val="3"/>
        </w:numPr>
        <w:ind w:left="0" w:firstLine="0"/>
      </w:pPr>
      <w:r w:rsidRPr="00DF710C">
        <w:t>Акционная продукция</w:t>
      </w:r>
    </w:p>
    <w:p w14:paraId="4177AA40" w14:textId="691308DC" w:rsidR="005A337A" w:rsidRPr="005A337A" w:rsidRDefault="0001669C" w:rsidP="005A337A">
      <w:pPr>
        <w:pStyle w:val="afd"/>
        <w:numPr>
          <w:ilvl w:val="1"/>
          <w:numId w:val="3"/>
        </w:numPr>
        <w:ind w:left="0" w:firstLine="0"/>
        <w:rPr>
          <w:rFonts w:cs="Times New Roman"/>
          <w:szCs w:val="24"/>
        </w:rPr>
      </w:pPr>
      <w:r w:rsidRPr="00DF710C">
        <w:rPr>
          <w:rFonts w:cs="Times New Roman"/>
          <w:szCs w:val="24"/>
        </w:rPr>
        <w:t>В Акции принима</w:t>
      </w:r>
      <w:r w:rsidR="00AE34B4">
        <w:rPr>
          <w:rFonts w:cs="Times New Roman"/>
          <w:szCs w:val="24"/>
        </w:rPr>
        <w:t>ю</w:t>
      </w:r>
      <w:r w:rsidRPr="00DF710C">
        <w:rPr>
          <w:rFonts w:cs="Times New Roman"/>
          <w:szCs w:val="24"/>
        </w:rPr>
        <w:t xml:space="preserve">т участие </w:t>
      </w:r>
      <w:r w:rsidR="00AE34B4">
        <w:rPr>
          <w:rFonts w:cs="Times New Roman"/>
          <w:szCs w:val="24"/>
        </w:rPr>
        <w:t xml:space="preserve">творожные </w:t>
      </w:r>
      <w:r w:rsidRPr="00DF710C">
        <w:rPr>
          <w:rFonts w:cs="Times New Roman"/>
          <w:szCs w:val="24"/>
        </w:rPr>
        <w:t>сыр</w:t>
      </w:r>
      <w:r w:rsidR="00AE34B4">
        <w:rPr>
          <w:rFonts w:cs="Times New Roman"/>
          <w:szCs w:val="24"/>
        </w:rPr>
        <w:t>ки</w:t>
      </w:r>
      <w:r w:rsidRPr="00DF710C">
        <w:rPr>
          <w:rFonts w:cs="Times New Roman"/>
          <w:szCs w:val="24"/>
        </w:rPr>
        <w:t xml:space="preserve"> под торговой маркой «</w:t>
      </w:r>
      <w:r w:rsidR="00AE34B4">
        <w:rPr>
          <w:rFonts w:cs="Times New Roman"/>
          <w:szCs w:val="24"/>
        </w:rPr>
        <w:t>Творобушки</w:t>
      </w:r>
      <w:r w:rsidRPr="00DF710C">
        <w:rPr>
          <w:rFonts w:cs="Times New Roman"/>
          <w:szCs w:val="24"/>
        </w:rPr>
        <w:t>» (Далее – Акционная продукция), реализуемы</w:t>
      </w:r>
      <w:r w:rsidR="00AE34B4">
        <w:rPr>
          <w:rFonts w:cs="Times New Roman"/>
          <w:szCs w:val="24"/>
        </w:rPr>
        <w:t>е</w:t>
      </w:r>
      <w:r w:rsidRPr="00DF710C">
        <w:rPr>
          <w:rFonts w:cs="Times New Roman"/>
          <w:szCs w:val="24"/>
        </w:rPr>
        <w:t xml:space="preserve"> </w:t>
      </w:r>
      <w:r w:rsidRPr="00DF710C">
        <w:rPr>
          <w:rFonts w:cs="Times New Roman"/>
          <w:szCs w:val="24"/>
          <w:lang w:bidi="ru-RU"/>
        </w:rPr>
        <w:t>на территории Российской Федерации в розничных магазинах торговой сети «</w:t>
      </w:r>
      <w:r w:rsidR="00CB07DC">
        <w:rPr>
          <w:rFonts w:cs="Times New Roman"/>
          <w:szCs w:val="24"/>
          <w:lang w:bidi="ru-RU"/>
        </w:rPr>
        <w:t>Пятёрочка</w:t>
      </w:r>
      <w:r w:rsidRPr="00DF710C">
        <w:rPr>
          <w:rFonts w:cs="Times New Roman"/>
          <w:szCs w:val="24"/>
          <w:lang w:bidi="ru-RU"/>
        </w:rPr>
        <w:t xml:space="preserve">» </w:t>
      </w:r>
      <w:r w:rsidRPr="00DF710C">
        <w:rPr>
          <w:rFonts w:cs="Times New Roman"/>
          <w:szCs w:val="24"/>
        </w:rPr>
        <w:t xml:space="preserve">(далее – </w:t>
      </w:r>
      <w:r w:rsidRPr="00DF710C">
        <w:rPr>
          <w:rFonts w:cs="Times New Roman"/>
          <w:b/>
          <w:bCs/>
          <w:szCs w:val="24"/>
        </w:rPr>
        <w:t>«</w:t>
      </w:r>
      <w:r w:rsidR="001C2FA9" w:rsidRPr="00DF710C">
        <w:rPr>
          <w:rFonts w:cs="Times New Roman"/>
          <w:b/>
          <w:bCs/>
          <w:szCs w:val="24"/>
        </w:rPr>
        <w:t>Акционная продукция</w:t>
      </w:r>
      <w:r w:rsidRPr="00DF710C">
        <w:rPr>
          <w:rFonts w:cs="Times New Roman"/>
          <w:b/>
          <w:bCs/>
          <w:szCs w:val="24"/>
        </w:rPr>
        <w:t>»</w:t>
      </w:r>
      <w:r w:rsidRPr="00DF710C">
        <w:rPr>
          <w:rFonts w:cs="Times New Roman"/>
          <w:szCs w:val="24"/>
        </w:rPr>
        <w:t xml:space="preserve">). Полный список </w:t>
      </w:r>
      <w:r w:rsidR="001C2FA9" w:rsidRPr="00DF710C">
        <w:rPr>
          <w:rFonts w:cs="Times New Roman"/>
          <w:szCs w:val="24"/>
        </w:rPr>
        <w:t>А</w:t>
      </w:r>
      <w:r w:rsidRPr="00DF710C">
        <w:rPr>
          <w:rFonts w:cs="Times New Roman"/>
          <w:szCs w:val="24"/>
        </w:rPr>
        <w:t xml:space="preserve">кционной продукции: </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17D1D" w:rsidRPr="002E7BDF" w14:paraId="475B4B34" w14:textId="77777777" w:rsidTr="005A337A">
        <w:trPr>
          <w:jc w:val="center"/>
        </w:trPr>
        <w:tc>
          <w:tcPr>
            <w:tcW w:w="10915" w:type="dxa"/>
            <w:shd w:val="clear" w:color="auto" w:fill="auto"/>
            <w:vAlign w:val="center"/>
          </w:tcPr>
          <w:p w14:paraId="7ED187FF" w14:textId="77777777" w:rsidR="00817D1D" w:rsidRPr="002E7BDF" w:rsidRDefault="0001669C">
            <w:pPr>
              <w:pStyle w:val="afd"/>
              <w:ind w:firstLine="0"/>
              <w:rPr>
                <w:rFonts w:cs="Times New Roman"/>
                <w:b/>
                <w:szCs w:val="24"/>
              </w:rPr>
            </w:pPr>
            <w:r w:rsidRPr="002E7BDF">
              <w:rPr>
                <w:rFonts w:eastAsia="SimSun" w:cs="Times New Roman"/>
                <w:b/>
                <w:szCs w:val="24"/>
                <w:lang w:eastAsia="ru-RU"/>
              </w:rPr>
              <w:t>Наименование</w:t>
            </w:r>
          </w:p>
        </w:tc>
      </w:tr>
      <w:tr w:rsidR="005A337A" w:rsidRPr="005A337A" w14:paraId="6B8ECA31" w14:textId="77777777" w:rsidTr="005A337A">
        <w:trPr>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3C001E14" w14:textId="77777777" w:rsidR="005A337A" w:rsidRPr="005A337A" w:rsidRDefault="005A337A" w:rsidP="005A337A">
            <w:pPr>
              <w:pStyle w:val="afd"/>
              <w:ind w:firstLine="22"/>
              <w:rPr>
                <w:rFonts w:cs="Times New Roman"/>
                <w:szCs w:val="24"/>
              </w:rPr>
            </w:pPr>
            <w:r w:rsidRPr="005A337A">
              <w:rPr>
                <w:rFonts w:cs="Times New Roman"/>
                <w:szCs w:val="24"/>
              </w:rPr>
              <w:t>Сырок творожный глазированный «Творобушки» 20% ваниль в темной глазури, 40г</w:t>
            </w:r>
          </w:p>
        </w:tc>
      </w:tr>
      <w:tr w:rsidR="005A337A" w:rsidRPr="005A337A" w14:paraId="08D9C00B" w14:textId="77777777" w:rsidTr="005A337A">
        <w:trPr>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5FEFAD57" w14:textId="77777777" w:rsidR="005A337A" w:rsidRPr="005A337A" w:rsidRDefault="005A337A" w:rsidP="005A337A">
            <w:pPr>
              <w:pStyle w:val="afd"/>
              <w:ind w:firstLine="22"/>
              <w:rPr>
                <w:rFonts w:cs="Times New Roman"/>
                <w:szCs w:val="24"/>
              </w:rPr>
            </w:pPr>
            <w:r w:rsidRPr="005A337A">
              <w:rPr>
                <w:rFonts w:cs="Times New Roman"/>
                <w:szCs w:val="24"/>
              </w:rPr>
              <w:t>Сырок творожный глазированный «Творобушки» 20% с какао и начинкой «Шоколад», 40г</w:t>
            </w:r>
          </w:p>
        </w:tc>
      </w:tr>
      <w:tr w:rsidR="005A337A" w:rsidRPr="005A337A" w14:paraId="092B8723" w14:textId="77777777" w:rsidTr="005A337A">
        <w:trPr>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24A92CE1" w14:textId="77777777" w:rsidR="005A337A" w:rsidRPr="005A337A" w:rsidRDefault="005A337A" w:rsidP="005A337A">
            <w:pPr>
              <w:pStyle w:val="afd"/>
              <w:ind w:firstLine="22"/>
              <w:rPr>
                <w:rFonts w:cs="Times New Roman"/>
                <w:szCs w:val="24"/>
              </w:rPr>
            </w:pPr>
            <w:r w:rsidRPr="005A337A">
              <w:rPr>
                <w:rFonts w:cs="Times New Roman"/>
                <w:szCs w:val="24"/>
              </w:rPr>
              <w:t xml:space="preserve">Сырок творожный глазированный «Творобушки» 20% с начинкой «Молоко </w:t>
            </w:r>
            <w:proofErr w:type="spellStart"/>
            <w:r w:rsidRPr="005A337A">
              <w:rPr>
                <w:rFonts w:cs="Times New Roman"/>
                <w:szCs w:val="24"/>
              </w:rPr>
              <w:t>сгущеное</w:t>
            </w:r>
            <w:proofErr w:type="spellEnd"/>
            <w:r w:rsidRPr="005A337A">
              <w:rPr>
                <w:rFonts w:cs="Times New Roman"/>
                <w:szCs w:val="24"/>
              </w:rPr>
              <w:t xml:space="preserve"> вареное», 40г</w:t>
            </w:r>
          </w:p>
        </w:tc>
      </w:tr>
      <w:tr w:rsidR="005A337A" w:rsidRPr="005A337A" w14:paraId="2A51677B" w14:textId="77777777" w:rsidTr="005A337A">
        <w:trPr>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65EC038F" w14:textId="77777777" w:rsidR="005A337A" w:rsidRPr="005A337A" w:rsidRDefault="005A337A" w:rsidP="005A337A">
            <w:pPr>
              <w:pStyle w:val="afd"/>
              <w:ind w:firstLine="22"/>
              <w:rPr>
                <w:rFonts w:cs="Times New Roman"/>
                <w:szCs w:val="24"/>
              </w:rPr>
            </w:pPr>
            <w:r w:rsidRPr="005A337A">
              <w:rPr>
                <w:rFonts w:cs="Times New Roman"/>
                <w:szCs w:val="24"/>
              </w:rPr>
              <w:t>Сырок творожный глазированный «Творобушки» 20% с начинкой «Манго», 40г</w:t>
            </w:r>
          </w:p>
        </w:tc>
      </w:tr>
      <w:tr w:rsidR="005A337A" w:rsidRPr="005A337A" w14:paraId="455116CB" w14:textId="77777777" w:rsidTr="005A337A">
        <w:trPr>
          <w:jc w:val="center"/>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14:paraId="0FFBAE0E" w14:textId="77777777" w:rsidR="005A337A" w:rsidRPr="005A337A" w:rsidRDefault="005A337A" w:rsidP="005A337A">
            <w:pPr>
              <w:pStyle w:val="afd"/>
              <w:ind w:firstLine="22"/>
              <w:rPr>
                <w:rFonts w:cs="Times New Roman"/>
                <w:szCs w:val="24"/>
              </w:rPr>
            </w:pPr>
            <w:r w:rsidRPr="005A337A">
              <w:rPr>
                <w:rFonts w:cs="Times New Roman"/>
                <w:szCs w:val="24"/>
              </w:rPr>
              <w:t>Сырок творожный глазированный «Творобушки» 20% с начинкой «Клубника», 40г</w:t>
            </w:r>
          </w:p>
        </w:tc>
      </w:tr>
    </w:tbl>
    <w:p w14:paraId="3012B6AF" w14:textId="77777777" w:rsidR="00817D1D" w:rsidRPr="00DF710C" w:rsidRDefault="00817D1D">
      <w:pPr>
        <w:pStyle w:val="afd"/>
        <w:ind w:firstLine="0"/>
        <w:rPr>
          <w:rFonts w:cs="Times New Roman"/>
          <w:b/>
          <w:szCs w:val="24"/>
        </w:rPr>
      </w:pPr>
    </w:p>
    <w:p w14:paraId="58F72067" w14:textId="3AD841EE" w:rsidR="00817D1D" w:rsidRPr="00DF710C" w:rsidRDefault="0001669C">
      <w:pPr>
        <w:pStyle w:val="2"/>
        <w:numPr>
          <w:ilvl w:val="0"/>
          <w:numId w:val="3"/>
        </w:numPr>
        <w:ind w:left="0" w:firstLine="0"/>
      </w:pPr>
      <w:r w:rsidRPr="00DF710C">
        <w:t xml:space="preserve">Права и обязанности </w:t>
      </w:r>
      <w:r w:rsidR="001C2FA9" w:rsidRPr="00DF710C">
        <w:t>У</w:t>
      </w:r>
      <w:r w:rsidRPr="00DF710C">
        <w:t>частников Акции</w:t>
      </w:r>
    </w:p>
    <w:p w14:paraId="1BA2FE8A" w14:textId="77777777" w:rsidR="00817D1D" w:rsidRPr="00DF710C" w:rsidRDefault="0001669C">
      <w:pPr>
        <w:pStyle w:val="afd"/>
        <w:numPr>
          <w:ilvl w:val="1"/>
          <w:numId w:val="3"/>
        </w:numPr>
        <w:ind w:left="0" w:firstLine="0"/>
        <w:rPr>
          <w:rFonts w:cs="Times New Roman"/>
          <w:szCs w:val="24"/>
        </w:rPr>
      </w:pPr>
      <w:r w:rsidRPr="00DF710C">
        <w:rPr>
          <w:rFonts w:cs="Times New Roman"/>
          <w:szCs w:val="24"/>
        </w:rPr>
        <w:t xml:space="preserve">Участниками Акции могут быть дееспособные физические лица, являющиеся гражданами Российской Федерации, постоянно проживающие на территории Российской Федерации, достигшие 18-летнего возраста и выполнившие </w:t>
      </w:r>
      <w:r w:rsidRPr="00C81EE7">
        <w:rPr>
          <w:rFonts w:cs="Times New Roman"/>
          <w:szCs w:val="24"/>
        </w:rPr>
        <w:t>условия раздела 6</w:t>
      </w:r>
      <w:r w:rsidRPr="00DF710C">
        <w:rPr>
          <w:rFonts w:cs="Times New Roman"/>
          <w:szCs w:val="24"/>
        </w:rPr>
        <w:t xml:space="preserve"> настоящих Правил (далее по тексту – «Участники»).</w:t>
      </w:r>
    </w:p>
    <w:p w14:paraId="570BB5EB" w14:textId="156626D9" w:rsidR="00817D1D" w:rsidRPr="00DF710C" w:rsidRDefault="0001669C">
      <w:pPr>
        <w:pStyle w:val="afd"/>
        <w:numPr>
          <w:ilvl w:val="1"/>
          <w:numId w:val="3"/>
        </w:numPr>
        <w:ind w:left="0" w:firstLine="0"/>
        <w:rPr>
          <w:rFonts w:cs="Times New Roman"/>
          <w:szCs w:val="24"/>
        </w:rPr>
      </w:pPr>
      <w:r w:rsidRPr="00DF710C">
        <w:rPr>
          <w:rFonts w:cs="Times New Roman"/>
          <w:szCs w:val="24"/>
        </w:rPr>
        <w:t xml:space="preserve">В Акции запрещается участвовать работникам и представителям Организатора, аффилированным с ним лицам, членам семей таких работников и представителей, а равно работникам и представителям любых других лиц, имеющих отношение к организации и/или проведению настоящей Акции, включая сотрудников торговых точек, реализующих </w:t>
      </w:r>
      <w:r w:rsidR="001C2FA9" w:rsidRPr="00DF710C">
        <w:rPr>
          <w:rFonts w:cs="Times New Roman"/>
          <w:szCs w:val="24"/>
        </w:rPr>
        <w:t>А</w:t>
      </w:r>
      <w:r w:rsidRPr="00DF710C">
        <w:rPr>
          <w:rFonts w:cs="Times New Roman"/>
          <w:szCs w:val="24"/>
        </w:rPr>
        <w:t>кционную продукцию, а также членам их семей.</w:t>
      </w:r>
    </w:p>
    <w:p w14:paraId="774EE4A4" w14:textId="77777777" w:rsidR="00817D1D" w:rsidRPr="00DF710C" w:rsidRDefault="0001669C">
      <w:pPr>
        <w:pStyle w:val="afd"/>
        <w:numPr>
          <w:ilvl w:val="1"/>
          <w:numId w:val="3"/>
        </w:numPr>
        <w:ind w:left="0" w:firstLine="0"/>
        <w:rPr>
          <w:rFonts w:cs="Times New Roman"/>
          <w:szCs w:val="24"/>
        </w:rPr>
      </w:pPr>
      <w:r w:rsidRPr="00DF710C">
        <w:rPr>
          <w:rFonts w:cs="Times New Roman"/>
          <w:szCs w:val="24"/>
        </w:rPr>
        <w:t>Участники Акции вправе требовать от Организатора Акции:</w:t>
      </w:r>
    </w:p>
    <w:p w14:paraId="28A6537A" w14:textId="77777777" w:rsidR="00817D1D" w:rsidRPr="00DF710C" w:rsidRDefault="0001669C">
      <w:pPr>
        <w:pStyle w:val="afd"/>
        <w:numPr>
          <w:ilvl w:val="2"/>
          <w:numId w:val="3"/>
        </w:numPr>
        <w:ind w:left="567" w:firstLine="0"/>
        <w:rPr>
          <w:rFonts w:cs="Times New Roman"/>
          <w:szCs w:val="24"/>
        </w:rPr>
      </w:pPr>
      <w:r w:rsidRPr="00DF710C">
        <w:rPr>
          <w:rFonts w:cs="Times New Roman"/>
          <w:szCs w:val="24"/>
        </w:rPr>
        <w:t>получения информации об Акции в соответствии с Правилами Акции;</w:t>
      </w:r>
    </w:p>
    <w:p w14:paraId="0FDD3861" w14:textId="77777777" w:rsidR="00817D1D" w:rsidRPr="00DF710C" w:rsidRDefault="0001669C">
      <w:pPr>
        <w:pStyle w:val="afd"/>
        <w:numPr>
          <w:ilvl w:val="2"/>
          <w:numId w:val="3"/>
        </w:numPr>
        <w:ind w:left="567" w:firstLine="0"/>
        <w:rPr>
          <w:rFonts w:cs="Times New Roman"/>
          <w:szCs w:val="24"/>
        </w:rPr>
      </w:pPr>
      <w:r w:rsidRPr="00DF710C">
        <w:rPr>
          <w:rFonts w:cs="Times New Roman"/>
          <w:szCs w:val="24"/>
        </w:rPr>
        <w:t>при соблюдении Правил Акции – предоставления Приза в соответствии с Правилами Акции.</w:t>
      </w:r>
    </w:p>
    <w:p w14:paraId="34C89889" w14:textId="77777777" w:rsidR="00817D1D" w:rsidRPr="00DF710C" w:rsidRDefault="0001669C">
      <w:pPr>
        <w:pStyle w:val="afd"/>
        <w:numPr>
          <w:ilvl w:val="1"/>
          <w:numId w:val="3"/>
        </w:numPr>
        <w:spacing w:before="240"/>
        <w:ind w:left="0" w:firstLine="0"/>
        <w:rPr>
          <w:rFonts w:cs="Times New Roman"/>
          <w:szCs w:val="24"/>
        </w:rPr>
      </w:pPr>
      <w:r w:rsidRPr="00DF710C">
        <w:rPr>
          <w:rFonts w:cs="Times New Roman"/>
          <w:szCs w:val="24"/>
        </w:rPr>
        <w:t>Участники Акции обязаны выполнять все действия, связанные с участием в Акции и получением Приза, в установленные Правилами сроки.</w:t>
      </w:r>
    </w:p>
    <w:p w14:paraId="0E909B8F" w14:textId="0AED0F14" w:rsidR="00817D1D" w:rsidRPr="00DF710C" w:rsidRDefault="0001669C">
      <w:pPr>
        <w:pStyle w:val="afd"/>
        <w:numPr>
          <w:ilvl w:val="1"/>
          <w:numId w:val="3"/>
        </w:numPr>
        <w:spacing w:before="240"/>
        <w:ind w:left="0" w:firstLine="0"/>
        <w:rPr>
          <w:rFonts w:cs="Times New Roman"/>
          <w:szCs w:val="24"/>
        </w:rPr>
      </w:pPr>
      <w:r w:rsidRPr="00DF710C">
        <w:rPr>
          <w:rFonts w:cs="Times New Roman"/>
          <w:szCs w:val="24"/>
        </w:rPr>
        <w:t xml:space="preserve">Каждый </w:t>
      </w:r>
      <w:r w:rsidR="001C2FA9" w:rsidRPr="00DF710C">
        <w:rPr>
          <w:rFonts w:cs="Times New Roman"/>
          <w:szCs w:val="24"/>
        </w:rPr>
        <w:t>У</w:t>
      </w:r>
      <w:r w:rsidRPr="00DF710C">
        <w:rPr>
          <w:rFonts w:cs="Times New Roman"/>
          <w:szCs w:val="24"/>
        </w:rPr>
        <w:t>частник имеет право зарегистрироваться на сайте Акции только один раз за весь период Акции. Не допускаются регистрации с дублированием информации в различных Личных кабинетах, искажение (фальсификация, умышленное или допущенное по невнимательности изменение паспортных и иных данных) информации, предоставление неполной информации. В таких случаях Организатор Акции вправе аннулировать все учетные записи Участников, в отношении которых возникли подозрения, и отказать в выдаче Призов.</w:t>
      </w:r>
    </w:p>
    <w:p w14:paraId="5CAC83FB" w14:textId="77777777" w:rsidR="00817D1D" w:rsidRPr="00DF710C" w:rsidRDefault="0001669C">
      <w:pPr>
        <w:pStyle w:val="2"/>
        <w:numPr>
          <w:ilvl w:val="0"/>
          <w:numId w:val="3"/>
        </w:numPr>
        <w:ind w:left="0" w:firstLine="0"/>
      </w:pPr>
      <w:r w:rsidRPr="00DF710C">
        <w:t>Порядок регистрации в Акции.</w:t>
      </w:r>
    </w:p>
    <w:p w14:paraId="61501584" w14:textId="77777777" w:rsidR="00817D1D" w:rsidRPr="00DF710C" w:rsidRDefault="0001669C">
      <w:pPr>
        <w:jc w:val="both"/>
      </w:pPr>
      <w:r w:rsidRPr="00DF710C">
        <w:t>Для того, чтобы стать Участником Акции, необходимо:</w:t>
      </w:r>
    </w:p>
    <w:p w14:paraId="585640EB" w14:textId="037F577C" w:rsidR="00817D1D" w:rsidRPr="00DF710C" w:rsidRDefault="0001669C" w:rsidP="00C97977">
      <w:pPr>
        <w:numPr>
          <w:ilvl w:val="1"/>
          <w:numId w:val="3"/>
        </w:numPr>
        <w:spacing w:after="0" w:line="240" w:lineRule="auto"/>
        <w:ind w:left="0" w:firstLine="0"/>
        <w:contextualSpacing/>
        <w:jc w:val="both"/>
      </w:pPr>
      <w:r w:rsidRPr="00DF710C">
        <w:t xml:space="preserve">Приобрести минимум </w:t>
      </w:r>
      <w:r w:rsidR="005011F4">
        <w:t>5</w:t>
      </w:r>
      <w:r w:rsidRPr="00DF710C">
        <w:t xml:space="preserve"> (</w:t>
      </w:r>
      <w:r w:rsidR="005A337A">
        <w:t>Пять</w:t>
      </w:r>
      <w:r w:rsidRPr="00DF710C">
        <w:t>) упаков</w:t>
      </w:r>
      <w:r w:rsidR="005011F4">
        <w:t>о</w:t>
      </w:r>
      <w:r w:rsidRPr="00DF710C">
        <w:t xml:space="preserve">к </w:t>
      </w:r>
      <w:r w:rsidR="001C2FA9" w:rsidRPr="00DF710C">
        <w:t>А</w:t>
      </w:r>
      <w:r w:rsidRPr="00DF710C">
        <w:t>кционной продукции «</w:t>
      </w:r>
      <w:r w:rsidR="00AE34B4">
        <w:t>Творобушки</w:t>
      </w:r>
      <w:r w:rsidRPr="00DF710C">
        <w:t xml:space="preserve">» в любом магазине </w:t>
      </w:r>
      <w:r w:rsidR="009639D7">
        <w:t xml:space="preserve">торговой сети </w:t>
      </w:r>
      <w:r w:rsidRPr="00DF710C">
        <w:t>«</w:t>
      </w:r>
      <w:r w:rsidR="00CB07DC">
        <w:t>Пятёрочка</w:t>
      </w:r>
      <w:r w:rsidRPr="00DF710C">
        <w:t>»</w:t>
      </w:r>
      <w:r w:rsidR="005011F4">
        <w:t xml:space="preserve"> одним или несколькими чеками</w:t>
      </w:r>
      <w:r w:rsidRPr="00DF710C">
        <w:t xml:space="preserve">, сохранить оригинал кассового чека до конца </w:t>
      </w:r>
      <w:r w:rsidR="00596941" w:rsidRPr="00DF710C">
        <w:t>А</w:t>
      </w:r>
      <w:r w:rsidRPr="00DF710C">
        <w:t>кции;</w:t>
      </w:r>
    </w:p>
    <w:p w14:paraId="00055AA8" w14:textId="4D9FA808" w:rsidR="00817D1D" w:rsidRPr="00DF710C" w:rsidRDefault="0001669C">
      <w:pPr>
        <w:numPr>
          <w:ilvl w:val="2"/>
          <w:numId w:val="3"/>
        </w:numPr>
        <w:spacing w:after="0" w:line="240" w:lineRule="auto"/>
        <w:ind w:left="567" w:firstLine="0"/>
        <w:contextualSpacing/>
        <w:jc w:val="both"/>
      </w:pPr>
      <w:r w:rsidRPr="00DF710C">
        <w:t xml:space="preserve">Зарегистрироваться в Акции, заполнив на </w:t>
      </w:r>
      <w:r w:rsidR="00596941" w:rsidRPr="00DF710C">
        <w:t>С</w:t>
      </w:r>
      <w:r w:rsidRPr="00DF710C">
        <w:t>айте</w:t>
      </w:r>
      <w:r w:rsidR="00596941" w:rsidRPr="00DF710C">
        <w:t xml:space="preserve"> Акции</w:t>
      </w:r>
      <w:r w:rsidRPr="00DF710C">
        <w:t xml:space="preserve"> форму регистрации, включающую обязательные поля:</w:t>
      </w:r>
    </w:p>
    <w:p w14:paraId="687385FE" w14:textId="77777777" w:rsidR="00817D1D" w:rsidRPr="00DF710C" w:rsidRDefault="0001669C">
      <w:pPr>
        <w:numPr>
          <w:ilvl w:val="0"/>
          <w:numId w:val="4"/>
        </w:numPr>
        <w:tabs>
          <w:tab w:val="left" w:pos="851"/>
        </w:tabs>
        <w:spacing w:after="0" w:line="276" w:lineRule="auto"/>
        <w:ind w:left="567" w:firstLine="0"/>
        <w:contextualSpacing/>
        <w:jc w:val="both"/>
      </w:pPr>
      <w:r w:rsidRPr="00DF710C">
        <w:t>Фамилия</w:t>
      </w:r>
    </w:p>
    <w:p w14:paraId="32E84C80" w14:textId="77777777" w:rsidR="00817D1D" w:rsidRPr="00DF710C" w:rsidRDefault="0001669C">
      <w:pPr>
        <w:numPr>
          <w:ilvl w:val="0"/>
          <w:numId w:val="4"/>
        </w:numPr>
        <w:tabs>
          <w:tab w:val="left" w:pos="851"/>
        </w:tabs>
        <w:spacing w:after="0" w:line="276" w:lineRule="auto"/>
        <w:ind w:left="567" w:firstLine="0"/>
        <w:contextualSpacing/>
        <w:jc w:val="both"/>
      </w:pPr>
      <w:r w:rsidRPr="00DF710C">
        <w:t>Имя</w:t>
      </w:r>
    </w:p>
    <w:p w14:paraId="14CB8911" w14:textId="77777777" w:rsidR="00817D1D" w:rsidRPr="00DF710C" w:rsidRDefault="0001669C">
      <w:pPr>
        <w:numPr>
          <w:ilvl w:val="0"/>
          <w:numId w:val="4"/>
        </w:numPr>
        <w:tabs>
          <w:tab w:val="left" w:pos="851"/>
        </w:tabs>
        <w:spacing w:after="0" w:line="276" w:lineRule="auto"/>
        <w:ind w:left="567" w:firstLine="0"/>
        <w:contextualSpacing/>
        <w:jc w:val="both"/>
      </w:pPr>
      <w:r w:rsidRPr="00DF710C">
        <w:t>Номер мобильного телефона</w:t>
      </w:r>
    </w:p>
    <w:p w14:paraId="5F561E5A" w14:textId="77777777" w:rsidR="00817D1D" w:rsidRPr="00DF710C" w:rsidRDefault="0001669C">
      <w:pPr>
        <w:numPr>
          <w:ilvl w:val="0"/>
          <w:numId w:val="4"/>
        </w:numPr>
        <w:tabs>
          <w:tab w:val="left" w:pos="851"/>
        </w:tabs>
        <w:spacing w:after="0" w:line="276" w:lineRule="auto"/>
        <w:ind w:left="567" w:firstLine="0"/>
        <w:contextualSpacing/>
        <w:jc w:val="both"/>
      </w:pPr>
      <w:r w:rsidRPr="00DF710C">
        <w:t>E-mail</w:t>
      </w:r>
    </w:p>
    <w:p w14:paraId="05D73FFC" w14:textId="77777777" w:rsidR="00817D1D" w:rsidRPr="00DF710C" w:rsidRDefault="0001669C">
      <w:pPr>
        <w:numPr>
          <w:ilvl w:val="0"/>
          <w:numId w:val="4"/>
        </w:numPr>
        <w:tabs>
          <w:tab w:val="left" w:pos="851"/>
        </w:tabs>
        <w:spacing w:after="0" w:line="276" w:lineRule="auto"/>
        <w:ind w:left="567" w:firstLine="0"/>
        <w:contextualSpacing/>
        <w:jc w:val="both"/>
      </w:pPr>
      <w:r w:rsidRPr="00DF710C">
        <w:t>Город проживания</w:t>
      </w:r>
    </w:p>
    <w:p w14:paraId="2DBE5F7E" w14:textId="77777777" w:rsidR="00817D1D" w:rsidRPr="00DF710C" w:rsidRDefault="0001669C">
      <w:pPr>
        <w:numPr>
          <w:ilvl w:val="0"/>
          <w:numId w:val="4"/>
        </w:numPr>
        <w:tabs>
          <w:tab w:val="left" w:pos="851"/>
        </w:tabs>
        <w:spacing w:after="0" w:line="276" w:lineRule="auto"/>
        <w:ind w:left="567" w:firstLine="0"/>
        <w:contextualSpacing/>
        <w:jc w:val="both"/>
      </w:pPr>
      <w:r w:rsidRPr="00DF710C">
        <w:t>Дата рождения</w:t>
      </w:r>
    </w:p>
    <w:p w14:paraId="7B624068" w14:textId="77777777" w:rsidR="00817D1D" w:rsidRPr="00DF710C" w:rsidRDefault="0001669C">
      <w:pPr>
        <w:numPr>
          <w:ilvl w:val="0"/>
          <w:numId w:val="5"/>
        </w:numPr>
        <w:tabs>
          <w:tab w:val="left" w:pos="851"/>
        </w:tabs>
        <w:spacing w:after="0" w:line="276" w:lineRule="auto"/>
        <w:ind w:left="567" w:firstLine="0"/>
        <w:contextualSpacing/>
        <w:jc w:val="both"/>
      </w:pPr>
      <w:r w:rsidRPr="00DF710C">
        <w:t>Галочка в пунктах:</w:t>
      </w:r>
    </w:p>
    <w:p w14:paraId="034DDB9B" w14:textId="77777777" w:rsidR="00817D1D" w:rsidRPr="00DF710C" w:rsidRDefault="0001669C">
      <w:pPr>
        <w:numPr>
          <w:ilvl w:val="0"/>
          <w:numId w:val="6"/>
        </w:numPr>
        <w:tabs>
          <w:tab w:val="left" w:pos="993"/>
        </w:tabs>
        <w:spacing w:after="0" w:line="276" w:lineRule="auto"/>
        <w:ind w:left="993" w:firstLine="0"/>
        <w:contextualSpacing/>
        <w:jc w:val="both"/>
      </w:pPr>
      <w:r w:rsidRPr="00DF710C">
        <w:t>Согласие с Пользовательским соглашением и политикой конфиденциальности;</w:t>
      </w:r>
    </w:p>
    <w:p w14:paraId="5CEE8CAB" w14:textId="77777777" w:rsidR="00817D1D" w:rsidRPr="00DF710C" w:rsidRDefault="0001669C">
      <w:pPr>
        <w:numPr>
          <w:ilvl w:val="0"/>
          <w:numId w:val="6"/>
        </w:numPr>
        <w:tabs>
          <w:tab w:val="left" w:pos="993"/>
        </w:tabs>
        <w:spacing w:after="0" w:line="276" w:lineRule="auto"/>
        <w:ind w:left="993" w:firstLine="0"/>
        <w:contextualSpacing/>
        <w:jc w:val="both"/>
      </w:pPr>
      <w:r w:rsidRPr="00DF710C">
        <w:t>Согласие с Правилами Акции;</w:t>
      </w:r>
    </w:p>
    <w:p w14:paraId="46976147" w14:textId="77777777" w:rsidR="00817D1D" w:rsidRPr="00DF710C" w:rsidRDefault="0001669C">
      <w:pPr>
        <w:numPr>
          <w:ilvl w:val="0"/>
          <w:numId w:val="6"/>
        </w:numPr>
        <w:tabs>
          <w:tab w:val="left" w:pos="993"/>
        </w:tabs>
        <w:spacing w:after="0" w:line="276" w:lineRule="auto"/>
        <w:ind w:left="993" w:firstLine="0"/>
        <w:contextualSpacing/>
        <w:jc w:val="both"/>
      </w:pPr>
      <w:r w:rsidRPr="00DF710C">
        <w:t xml:space="preserve">Согласие на обработку персональных данных </w:t>
      </w:r>
    </w:p>
    <w:p w14:paraId="387BB384" w14:textId="77777777" w:rsidR="00817D1D" w:rsidRPr="00DF710C" w:rsidRDefault="0001669C">
      <w:pPr>
        <w:numPr>
          <w:ilvl w:val="0"/>
          <w:numId w:val="6"/>
        </w:numPr>
        <w:tabs>
          <w:tab w:val="left" w:pos="993"/>
        </w:tabs>
        <w:spacing w:after="0" w:line="276" w:lineRule="auto"/>
        <w:ind w:left="993" w:firstLine="0"/>
        <w:contextualSpacing/>
        <w:jc w:val="both"/>
      </w:pPr>
      <w:r w:rsidRPr="00DF710C">
        <w:t xml:space="preserve">Согласие с достижением возраста 18 лет.  </w:t>
      </w:r>
    </w:p>
    <w:p w14:paraId="7CA296CE" w14:textId="3AD1708B" w:rsidR="00817D1D" w:rsidRPr="00DF710C" w:rsidRDefault="0047737C">
      <w:pPr>
        <w:tabs>
          <w:tab w:val="left" w:pos="1276"/>
        </w:tabs>
        <w:ind w:left="567"/>
        <w:jc w:val="both"/>
      </w:pPr>
      <w:r w:rsidRPr="00DF710C">
        <w:rPr>
          <w:color w:val="000000"/>
          <w:lang w:bidi="ru-RU"/>
        </w:rPr>
        <w:t xml:space="preserve">После заполнения формы регистрации </w:t>
      </w:r>
      <w:r w:rsidR="0001669C" w:rsidRPr="00DF710C">
        <w:rPr>
          <w:color w:val="000000"/>
          <w:lang w:bidi="ru-RU"/>
        </w:rPr>
        <w:t xml:space="preserve">на указанный номер мобильного телефона </w:t>
      </w:r>
      <w:r w:rsidRPr="00DF710C">
        <w:rPr>
          <w:color w:val="000000"/>
          <w:lang w:bidi="ru-RU"/>
        </w:rPr>
        <w:t xml:space="preserve">отправляется </w:t>
      </w:r>
      <w:r w:rsidR="0001669C" w:rsidRPr="00DF710C">
        <w:rPr>
          <w:color w:val="000000"/>
          <w:lang w:val="en-US" w:bidi="ru-RU"/>
        </w:rPr>
        <w:t>SMS</w:t>
      </w:r>
      <w:r w:rsidRPr="00DF710C">
        <w:rPr>
          <w:color w:val="000000"/>
          <w:lang w:bidi="ru-RU"/>
        </w:rPr>
        <w:t>-</w:t>
      </w:r>
      <w:r w:rsidR="0001669C" w:rsidRPr="00DF710C">
        <w:rPr>
          <w:color w:val="000000"/>
          <w:lang w:bidi="ru-RU"/>
        </w:rPr>
        <w:t xml:space="preserve">сообщение от отправителя </w:t>
      </w:r>
      <w:proofErr w:type="spellStart"/>
      <w:r w:rsidR="00151DDC">
        <w:rPr>
          <w:rFonts w:cs="Times New Roman"/>
          <w:szCs w:val="24"/>
          <w:lang w:val="en-US"/>
        </w:rPr>
        <w:t>Tvorobushki</w:t>
      </w:r>
      <w:proofErr w:type="spellEnd"/>
      <w:r w:rsidR="00A678AD" w:rsidRPr="005011F4" w:rsidDel="00A678AD">
        <w:t xml:space="preserve"> </w:t>
      </w:r>
      <w:r w:rsidR="0001669C" w:rsidRPr="00DF710C">
        <w:rPr>
          <w:color w:val="000000"/>
          <w:lang w:bidi="ru-RU"/>
        </w:rPr>
        <w:t>с текстом: Вы стали участником нашей Акции! Логин: *********** Пароль: ******.</w:t>
      </w:r>
    </w:p>
    <w:p w14:paraId="04806476" w14:textId="7DD037DC" w:rsidR="00817D1D" w:rsidRPr="00DF710C" w:rsidRDefault="0001669C">
      <w:pPr>
        <w:numPr>
          <w:ilvl w:val="1"/>
          <w:numId w:val="3"/>
        </w:numPr>
        <w:tabs>
          <w:tab w:val="left" w:pos="567"/>
        </w:tabs>
        <w:spacing w:after="0" w:line="276" w:lineRule="auto"/>
        <w:ind w:left="0" w:firstLine="0"/>
        <w:contextualSpacing/>
        <w:jc w:val="both"/>
      </w:pPr>
      <w:r w:rsidRPr="00DF710C">
        <w:lastRenderedPageBreak/>
        <w:t xml:space="preserve">Для формирования </w:t>
      </w:r>
      <w:r w:rsidR="0047737C" w:rsidRPr="00DF710C">
        <w:t>З</w:t>
      </w:r>
      <w:r w:rsidRPr="00DF710C">
        <w:t>аявки на розыгрыши необходимо выполнить следующие условия:</w:t>
      </w:r>
    </w:p>
    <w:p w14:paraId="4C9AADA7" w14:textId="737CF601" w:rsidR="00817D1D" w:rsidRPr="00DF710C" w:rsidRDefault="0001669C">
      <w:pPr>
        <w:numPr>
          <w:ilvl w:val="2"/>
          <w:numId w:val="3"/>
        </w:numPr>
        <w:tabs>
          <w:tab w:val="left" w:pos="567"/>
        </w:tabs>
        <w:spacing w:after="0" w:line="276" w:lineRule="auto"/>
        <w:ind w:left="567" w:firstLine="0"/>
        <w:contextualSpacing/>
        <w:jc w:val="both"/>
      </w:pPr>
      <w:r w:rsidRPr="00DF710C">
        <w:t>Зарегистрировать чек</w:t>
      </w:r>
      <w:r w:rsidR="0047737C" w:rsidRPr="00DF710C">
        <w:t>, подтверждающий</w:t>
      </w:r>
      <w:r w:rsidRPr="00DF710C">
        <w:t xml:space="preserve"> покупку </w:t>
      </w:r>
      <w:r w:rsidR="0047737C" w:rsidRPr="00DF710C">
        <w:t>А</w:t>
      </w:r>
      <w:r w:rsidRPr="00DF710C">
        <w:t xml:space="preserve">кционной продукции </w:t>
      </w:r>
      <w:r w:rsidR="0047737C" w:rsidRPr="00DF710C">
        <w:t>в</w:t>
      </w:r>
      <w:r w:rsidRPr="00DF710C">
        <w:t xml:space="preserve"> Личн</w:t>
      </w:r>
      <w:r w:rsidR="0047737C" w:rsidRPr="00DF710C">
        <w:t>ом</w:t>
      </w:r>
      <w:r w:rsidRPr="00DF710C">
        <w:t xml:space="preserve"> кабинет</w:t>
      </w:r>
      <w:r w:rsidR="0047737C" w:rsidRPr="00DF710C">
        <w:t>е</w:t>
      </w:r>
      <w:r w:rsidRPr="00DF710C">
        <w:t xml:space="preserve"> на </w:t>
      </w:r>
      <w:r w:rsidR="00C35CD8" w:rsidRPr="00DF710C">
        <w:t>С</w:t>
      </w:r>
      <w:r w:rsidRPr="00DF710C">
        <w:t>айте Акции.</w:t>
      </w:r>
    </w:p>
    <w:p w14:paraId="6504AEA4" w14:textId="1BF670A3" w:rsidR="00817D1D" w:rsidRPr="00DF710C" w:rsidRDefault="00C35CD8">
      <w:pPr>
        <w:tabs>
          <w:tab w:val="left" w:pos="567"/>
        </w:tabs>
        <w:spacing w:after="0" w:line="276" w:lineRule="auto"/>
        <w:ind w:left="567"/>
        <w:contextualSpacing/>
        <w:jc w:val="both"/>
      </w:pPr>
      <w:r w:rsidRPr="00DF710C">
        <w:t xml:space="preserve">Для этого </w:t>
      </w:r>
      <w:r w:rsidR="0001669C" w:rsidRPr="00DF710C">
        <w:t>необходимо:</w:t>
      </w:r>
    </w:p>
    <w:p w14:paraId="7FACB4A6" w14:textId="77777777" w:rsidR="00817D1D" w:rsidRPr="00DF710C" w:rsidRDefault="0001669C">
      <w:pPr>
        <w:tabs>
          <w:tab w:val="left" w:pos="1134"/>
        </w:tabs>
        <w:spacing w:after="0" w:line="276" w:lineRule="auto"/>
        <w:ind w:left="567"/>
        <w:jc w:val="both"/>
      </w:pPr>
      <w:r w:rsidRPr="00DF710C">
        <w:t xml:space="preserve">- загрузить фотографию чека; </w:t>
      </w:r>
    </w:p>
    <w:p w14:paraId="1F9B33CD" w14:textId="77777777" w:rsidR="00817D1D" w:rsidRPr="00DF710C" w:rsidRDefault="0001669C">
      <w:pPr>
        <w:tabs>
          <w:tab w:val="left" w:pos="644"/>
        </w:tabs>
        <w:spacing w:after="0"/>
        <w:ind w:left="567"/>
        <w:jc w:val="both"/>
      </w:pPr>
      <w:r w:rsidRPr="00DF710C">
        <w:t xml:space="preserve">- выделить область с </w:t>
      </w:r>
      <w:r w:rsidRPr="00DF710C">
        <w:rPr>
          <w:lang w:val="en-US"/>
        </w:rPr>
        <w:t>QR</w:t>
      </w:r>
      <w:r w:rsidRPr="00DF710C">
        <w:t>-кодом;</w:t>
      </w:r>
    </w:p>
    <w:p w14:paraId="201EFDBE" w14:textId="77777777" w:rsidR="00817D1D" w:rsidRPr="00DF710C" w:rsidRDefault="0001669C">
      <w:pPr>
        <w:spacing w:after="0"/>
        <w:ind w:left="567"/>
        <w:jc w:val="both"/>
      </w:pPr>
      <w:r w:rsidRPr="00DF710C">
        <w:t xml:space="preserve">- нажать на кнопку «Распознать </w:t>
      </w:r>
      <w:proofErr w:type="gramStart"/>
      <w:r w:rsidRPr="00DF710C">
        <w:t>чек»*</w:t>
      </w:r>
      <w:proofErr w:type="gramEnd"/>
    </w:p>
    <w:p w14:paraId="5FF91353" w14:textId="77777777" w:rsidR="00817D1D" w:rsidRPr="00DF710C" w:rsidRDefault="0001669C">
      <w:pPr>
        <w:spacing w:after="0"/>
        <w:ind w:left="567"/>
        <w:jc w:val="both"/>
      </w:pPr>
      <w:r w:rsidRPr="00DF710C">
        <w:t xml:space="preserve">*в случае, когда распознавание по </w:t>
      </w:r>
      <w:r w:rsidRPr="00DF710C">
        <w:rPr>
          <w:lang w:val="en-US"/>
        </w:rPr>
        <w:t>QR</w:t>
      </w:r>
      <w:r w:rsidRPr="00DF710C">
        <w:t>-коду не осуществляется, необходимо заполнить параметры чека в ручном режиме:</w:t>
      </w:r>
    </w:p>
    <w:p w14:paraId="716744EB" w14:textId="77777777" w:rsidR="00817D1D" w:rsidRPr="00DF710C" w:rsidRDefault="0001669C">
      <w:pPr>
        <w:numPr>
          <w:ilvl w:val="0"/>
          <w:numId w:val="2"/>
        </w:numPr>
        <w:spacing w:after="0" w:line="240" w:lineRule="auto"/>
        <w:ind w:left="0" w:firstLine="426"/>
        <w:contextualSpacing/>
        <w:jc w:val="both"/>
      </w:pPr>
      <w:r w:rsidRPr="00DF710C">
        <w:t xml:space="preserve"> дата покупки;</w:t>
      </w:r>
    </w:p>
    <w:p w14:paraId="21CBEF8C" w14:textId="77777777" w:rsidR="00817D1D" w:rsidRPr="00DF710C" w:rsidRDefault="0001669C">
      <w:pPr>
        <w:numPr>
          <w:ilvl w:val="0"/>
          <w:numId w:val="2"/>
        </w:numPr>
        <w:spacing w:after="0" w:line="240" w:lineRule="auto"/>
        <w:ind w:left="0" w:firstLine="426"/>
        <w:contextualSpacing/>
        <w:jc w:val="both"/>
      </w:pPr>
      <w:r w:rsidRPr="00DF710C">
        <w:t xml:space="preserve"> время покупки;</w:t>
      </w:r>
    </w:p>
    <w:p w14:paraId="27B19139" w14:textId="77777777" w:rsidR="00817D1D" w:rsidRPr="00DF710C" w:rsidRDefault="0001669C">
      <w:pPr>
        <w:numPr>
          <w:ilvl w:val="0"/>
          <w:numId w:val="2"/>
        </w:numPr>
        <w:spacing w:after="0" w:line="240" w:lineRule="auto"/>
        <w:ind w:left="0" w:firstLine="426"/>
        <w:contextualSpacing/>
        <w:jc w:val="both"/>
      </w:pPr>
      <w:r w:rsidRPr="00DF710C">
        <w:t xml:space="preserve"> сумма покупки (Итого);</w:t>
      </w:r>
    </w:p>
    <w:p w14:paraId="621CF67F" w14:textId="77777777" w:rsidR="00817D1D" w:rsidRPr="00DF710C" w:rsidRDefault="0001669C">
      <w:pPr>
        <w:numPr>
          <w:ilvl w:val="0"/>
          <w:numId w:val="2"/>
        </w:numPr>
        <w:spacing w:after="0" w:line="240" w:lineRule="auto"/>
        <w:ind w:left="0" w:firstLine="426"/>
        <w:contextualSpacing/>
        <w:jc w:val="both"/>
      </w:pPr>
      <w:r w:rsidRPr="00DF710C">
        <w:t xml:space="preserve"> ФН;</w:t>
      </w:r>
    </w:p>
    <w:p w14:paraId="0C294839" w14:textId="77777777" w:rsidR="00817D1D" w:rsidRPr="00DF710C" w:rsidRDefault="0001669C">
      <w:pPr>
        <w:numPr>
          <w:ilvl w:val="0"/>
          <w:numId w:val="2"/>
        </w:numPr>
        <w:spacing w:after="0" w:line="240" w:lineRule="auto"/>
        <w:ind w:left="0" w:firstLine="426"/>
        <w:contextualSpacing/>
        <w:jc w:val="both"/>
      </w:pPr>
      <w:r w:rsidRPr="00DF710C">
        <w:t xml:space="preserve"> ФД;</w:t>
      </w:r>
    </w:p>
    <w:p w14:paraId="26C45D45" w14:textId="77777777" w:rsidR="00817D1D" w:rsidRPr="00DF710C" w:rsidRDefault="0001669C">
      <w:pPr>
        <w:numPr>
          <w:ilvl w:val="0"/>
          <w:numId w:val="2"/>
        </w:numPr>
        <w:spacing w:after="0" w:line="240" w:lineRule="auto"/>
        <w:ind w:left="0" w:firstLine="426"/>
        <w:contextualSpacing/>
        <w:jc w:val="both"/>
      </w:pPr>
      <w:r w:rsidRPr="00DF710C">
        <w:t xml:space="preserve"> ФП (ФП</w:t>
      </w:r>
      <w:r w:rsidRPr="00DF710C">
        <w:rPr>
          <w:lang w:val="en-US"/>
        </w:rPr>
        <w:t>Д</w:t>
      </w:r>
      <w:r w:rsidRPr="00DF710C">
        <w:t>);</w:t>
      </w:r>
    </w:p>
    <w:p w14:paraId="563ADA23" w14:textId="77777777" w:rsidR="00817D1D" w:rsidRPr="00DF710C" w:rsidRDefault="0001669C">
      <w:pPr>
        <w:ind w:left="567"/>
        <w:jc w:val="both"/>
      </w:pPr>
      <w:r w:rsidRPr="00DF710C">
        <w:t>- нажать на кнопку «Зарегистрировать чек».</w:t>
      </w:r>
    </w:p>
    <w:p w14:paraId="2ACF41CA" w14:textId="77777777" w:rsidR="00817D1D" w:rsidRPr="00DF710C" w:rsidRDefault="0001669C">
      <w:pPr>
        <w:pStyle w:val="afa"/>
        <w:numPr>
          <w:ilvl w:val="2"/>
          <w:numId w:val="3"/>
        </w:numPr>
        <w:spacing w:after="0" w:line="276" w:lineRule="auto"/>
        <w:ind w:hanging="79"/>
        <w:jc w:val="both"/>
      </w:pPr>
      <w:r w:rsidRPr="00DF710C">
        <w:t>Изображение чека должно быть четким и читабельным. Тип файла: JPEG, JPG, размер не более 5 Мб. Не допускаются к участию изображения, не являющиеся фотографиями (скриншоты, оттиски, картинки, компьютерная графика, фотомонтаж). Чек должен быть сфотографирован полностью, включая верхний и нижний край чека, изображение чека должно быть вертикально ориентировано. Фотографировать чек необходимо под прямым углом.</w:t>
      </w:r>
    </w:p>
    <w:p w14:paraId="6C1BAA63" w14:textId="724988AC" w:rsidR="00817D1D" w:rsidRPr="00DF710C" w:rsidRDefault="0001669C">
      <w:pPr>
        <w:pStyle w:val="afa"/>
        <w:numPr>
          <w:ilvl w:val="2"/>
          <w:numId w:val="3"/>
        </w:numPr>
        <w:spacing w:after="0" w:line="276" w:lineRule="auto"/>
        <w:ind w:left="567" w:firstLine="0"/>
        <w:jc w:val="both"/>
      </w:pPr>
      <w:r w:rsidRPr="00DF710C">
        <w:t>Загруженный кассовый чек отправляется на проверку – распознавание и подтверждение через сервис ФНС РФ. Проверка чека осуществляется в срок до 3 (Трех) рабочих дней. Срок проверки может быть увеличен в случаях, когда проверка не может быть осуществлена по причинам, не зависящим от Организатора Акции (например, при технических сбоях в работе сервиса ФНС). Организатор Акции уведомля</w:t>
      </w:r>
      <w:r w:rsidR="00C35CD8" w:rsidRPr="00DF710C">
        <w:t>е</w:t>
      </w:r>
      <w:r w:rsidRPr="00DF710C">
        <w:t>т Участников об увеличении срока проверки путем размещения информации на Сайте Акции.</w:t>
      </w:r>
    </w:p>
    <w:p w14:paraId="7C648728" w14:textId="77777777" w:rsidR="00817D1D" w:rsidRPr="00DF710C" w:rsidRDefault="0001669C">
      <w:pPr>
        <w:pStyle w:val="afa"/>
        <w:numPr>
          <w:ilvl w:val="2"/>
          <w:numId w:val="3"/>
        </w:numPr>
        <w:spacing w:after="0" w:line="276" w:lineRule="auto"/>
        <w:ind w:left="567" w:firstLine="0"/>
        <w:jc w:val="both"/>
      </w:pPr>
      <w:r w:rsidRPr="00DF710C">
        <w:t>Организатор Акции не несет ответственность за непередачу данных по чеку оператором фискальных данных. Вся ответственность за невыполнение требований закона 54-ФЗ лежит на владельце ККТ. Участник Акции не вправе требовать от Организатора Акции ускорения процесса проверки чека или подтверждения чека, по которому ФНС не предоставила ответ.</w:t>
      </w:r>
    </w:p>
    <w:p w14:paraId="37A1F8A7" w14:textId="0A0D2E64" w:rsidR="00817D1D" w:rsidRPr="00DF710C" w:rsidRDefault="0001669C">
      <w:pPr>
        <w:pStyle w:val="afa"/>
        <w:numPr>
          <w:ilvl w:val="2"/>
          <w:numId w:val="3"/>
        </w:numPr>
        <w:spacing w:after="0" w:line="276" w:lineRule="auto"/>
        <w:ind w:left="567" w:firstLine="0"/>
        <w:jc w:val="both"/>
      </w:pPr>
      <w:r w:rsidRPr="00DF710C">
        <w:t xml:space="preserve">Организатор имеет право не принимать чеки, в которых при проверке ФНС отсутствует наименование </w:t>
      </w:r>
      <w:r w:rsidR="00C35CD8" w:rsidRPr="00DF710C">
        <w:t>А</w:t>
      </w:r>
      <w:r w:rsidRPr="00DF710C">
        <w:t>кционной продукции.</w:t>
      </w:r>
    </w:p>
    <w:p w14:paraId="5BCCE087" w14:textId="78ECC6B8" w:rsidR="00817D1D" w:rsidRPr="00DF710C" w:rsidRDefault="0001669C" w:rsidP="00C97977">
      <w:pPr>
        <w:numPr>
          <w:ilvl w:val="1"/>
          <w:numId w:val="3"/>
        </w:numPr>
        <w:tabs>
          <w:tab w:val="left" w:pos="0"/>
        </w:tabs>
        <w:spacing w:after="0" w:line="276" w:lineRule="auto"/>
        <w:ind w:left="0" w:firstLine="0"/>
        <w:contextualSpacing/>
        <w:jc w:val="both"/>
      </w:pPr>
      <w:r w:rsidRPr="00DF710C">
        <w:t>К регистрации принимаются только кассовые чеки магазинов</w:t>
      </w:r>
      <w:r w:rsidR="009639D7">
        <w:t xml:space="preserve"> торговой </w:t>
      </w:r>
      <w:proofErr w:type="gramStart"/>
      <w:r w:rsidR="009639D7">
        <w:t xml:space="preserve">сети </w:t>
      </w:r>
      <w:r w:rsidRPr="00DF710C">
        <w:t xml:space="preserve"> «</w:t>
      </w:r>
      <w:proofErr w:type="gramEnd"/>
      <w:r w:rsidR="00CB07DC">
        <w:t>Пятёрочка</w:t>
      </w:r>
      <w:r w:rsidRPr="00DF710C">
        <w:t>».</w:t>
      </w:r>
    </w:p>
    <w:p w14:paraId="5DCE8E48" w14:textId="77777777" w:rsidR="00817D1D" w:rsidRPr="00DF710C" w:rsidRDefault="0001669C">
      <w:pPr>
        <w:numPr>
          <w:ilvl w:val="1"/>
          <w:numId w:val="3"/>
        </w:numPr>
        <w:tabs>
          <w:tab w:val="left" w:pos="567"/>
        </w:tabs>
        <w:spacing w:after="0" w:line="276" w:lineRule="auto"/>
        <w:ind w:left="0" w:firstLine="0"/>
        <w:contextualSpacing/>
        <w:jc w:val="both"/>
      </w:pPr>
      <w:r w:rsidRPr="00DF710C">
        <w:t>Зарегистрировать каждый чек можно только один раз за весь период Акции.</w:t>
      </w:r>
    </w:p>
    <w:p w14:paraId="583547EE" w14:textId="77777777" w:rsidR="00817D1D" w:rsidRPr="00DF710C" w:rsidRDefault="0001669C">
      <w:pPr>
        <w:numPr>
          <w:ilvl w:val="1"/>
          <w:numId w:val="3"/>
        </w:numPr>
        <w:tabs>
          <w:tab w:val="left" w:pos="567"/>
        </w:tabs>
        <w:spacing w:after="0" w:line="276" w:lineRule="auto"/>
        <w:ind w:left="0" w:firstLine="0"/>
        <w:contextualSpacing/>
        <w:jc w:val="both"/>
      </w:pPr>
      <w:r w:rsidRPr="00DF710C">
        <w:t>Регистрация заявок на участие в Акции (Личного кабинета), получение сообщений от Организатора Акции и регистрация чеков являются бесплатными для Участника.</w:t>
      </w:r>
    </w:p>
    <w:p w14:paraId="0F156542" w14:textId="452876AE" w:rsidR="00817D1D" w:rsidRDefault="0001669C">
      <w:pPr>
        <w:numPr>
          <w:ilvl w:val="1"/>
          <w:numId w:val="3"/>
        </w:numPr>
        <w:tabs>
          <w:tab w:val="left" w:pos="567"/>
        </w:tabs>
        <w:spacing w:after="0" w:line="240" w:lineRule="auto"/>
        <w:ind w:left="0" w:firstLine="0"/>
        <w:contextualSpacing/>
        <w:jc w:val="both"/>
      </w:pPr>
      <w:r w:rsidRPr="00DF710C">
        <w:t xml:space="preserve">Совершение действий, указанных </w:t>
      </w:r>
      <w:r w:rsidRPr="00C81EE7">
        <w:t xml:space="preserve">в </w:t>
      </w:r>
      <w:proofErr w:type="spellStart"/>
      <w:r w:rsidRPr="00C81EE7">
        <w:t>п.п</w:t>
      </w:r>
      <w:proofErr w:type="spellEnd"/>
      <w:r w:rsidRPr="00C81EE7">
        <w:t>. 6.1-6.2.</w:t>
      </w:r>
      <w:r w:rsidRPr="00DF710C">
        <w:t xml:space="preserve"> Правил, лицом, соответствующим требованиям, указанным </w:t>
      </w:r>
      <w:r w:rsidRPr="00C81EE7">
        <w:t xml:space="preserve">в </w:t>
      </w:r>
      <w:proofErr w:type="spellStart"/>
      <w:r w:rsidRPr="00C81EE7">
        <w:t>п.п</w:t>
      </w:r>
      <w:proofErr w:type="spellEnd"/>
      <w:r w:rsidRPr="00C81EE7">
        <w:t>. 5.1.</w:t>
      </w:r>
      <w:r w:rsidRPr="00DF710C">
        <w:t xml:space="preserve"> настоящих Правил, признается акцептом публичной оферты в виде объявления об Акции на заключение договора на участие в Акции между Участником и Организатором. По итогам совершения таких действий договор на участие в Акции между Участником и Организатором считается заключенным, а такое лицо признается Участником Акции и становится претендентом на получение Приза.</w:t>
      </w:r>
    </w:p>
    <w:p w14:paraId="3C5DCA73" w14:textId="77777777" w:rsidR="005A337A" w:rsidRPr="00DF710C" w:rsidRDefault="005A337A" w:rsidP="005A337A">
      <w:pPr>
        <w:tabs>
          <w:tab w:val="left" w:pos="567"/>
        </w:tabs>
        <w:spacing w:after="0" w:line="240" w:lineRule="auto"/>
        <w:contextualSpacing/>
        <w:jc w:val="both"/>
      </w:pPr>
    </w:p>
    <w:p w14:paraId="065ABB85" w14:textId="08EE4876" w:rsidR="00817D1D" w:rsidRPr="00DF710C" w:rsidRDefault="0001669C" w:rsidP="005A337A">
      <w:pPr>
        <w:pStyle w:val="2"/>
        <w:numPr>
          <w:ilvl w:val="0"/>
          <w:numId w:val="3"/>
        </w:numPr>
        <w:ind w:left="0" w:firstLine="0"/>
      </w:pPr>
      <w:r w:rsidRPr="00DF710C">
        <w:t>Призовой фонд Акции</w:t>
      </w:r>
    </w:p>
    <w:p w14:paraId="08D00259" w14:textId="7168D711" w:rsidR="00817D1D" w:rsidRDefault="0001669C">
      <w:pPr>
        <w:pStyle w:val="afd"/>
        <w:numPr>
          <w:ilvl w:val="1"/>
          <w:numId w:val="3"/>
        </w:numPr>
        <w:ind w:left="0" w:firstLine="0"/>
        <w:rPr>
          <w:rFonts w:cs="Times New Roman"/>
          <w:szCs w:val="24"/>
        </w:rPr>
      </w:pPr>
      <w:r w:rsidRPr="00DF710C">
        <w:rPr>
          <w:rFonts w:cs="Times New Roman"/>
          <w:szCs w:val="24"/>
        </w:rPr>
        <w:t xml:space="preserve"> </w:t>
      </w:r>
      <w:r w:rsidR="00C35CD8" w:rsidRPr="00DF710C">
        <w:rPr>
          <w:rFonts w:cs="Times New Roman"/>
          <w:szCs w:val="24"/>
        </w:rPr>
        <w:t>Список П</w:t>
      </w:r>
      <w:r w:rsidRPr="00DF710C">
        <w:rPr>
          <w:rFonts w:cs="Times New Roman"/>
          <w:szCs w:val="24"/>
        </w:rPr>
        <w:t>ризов (ранее и далее по тексту – «Призы»):</w:t>
      </w:r>
    </w:p>
    <w:tbl>
      <w:tblPr>
        <w:tblpPr w:leftFromText="180" w:rightFromText="180" w:vertAnchor="text" w:horzAnchor="margin" w:tblpXSpec="center" w:tblpY="289"/>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9"/>
        <w:gridCol w:w="2551"/>
        <w:gridCol w:w="1401"/>
        <w:gridCol w:w="1126"/>
        <w:gridCol w:w="1418"/>
        <w:gridCol w:w="1417"/>
      </w:tblGrid>
      <w:tr w:rsidR="00A678AD" w:rsidRPr="00DF710C" w14:paraId="567B3926" w14:textId="77777777" w:rsidTr="00975C97">
        <w:trPr>
          <w:jc w:val="center"/>
        </w:trPr>
        <w:tc>
          <w:tcPr>
            <w:tcW w:w="846" w:type="dxa"/>
            <w:shd w:val="clear" w:color="auto" w:fill="auto"/>
            <w:vAlign w:val="center"/>
          </w:tcPr>
          <w:p w14:paraId="3091E84D" w14:textId="77777777" w:rsidR="00A678AD" w:rsidRPr="00F55D81" w:rsidRDefault="00A678AD" w:rsidP="00975C97">
            <w:pPr>
              <w:pStyle w:val="afa"/>
              <w:tabs>
                <w:tab w:val="left" w:pos="-113"/>
              </w:tabs>
              <w:spacing w:after="0" w:line="274" w:lineRule="exact"/>
              <w:ind w:left="0"/>
              <w:jc w:val="center"/>
              <w:rPr>
                <w:rFonts w:cs="Times New Roman"/>
                <w:b/>
                <w:sz w:val="20"/>
                <w:szCs w:val="20"/>
              </w:rPr>
            </w:pPr>
            <w:r w:rsidRPr="00F55D81">
              <w:rPr>
                <w:rFonts w:eastAsia="SimSun" w:cs="Times New Roman"/>
                <w:b/>
                <w:sz w:val="20"/>
                <w:szCs w:val="20"/>
                <w:lang w:eastAsia="ru-RU"/>
              </w:rPr>
              <w:t>Вид Приза</w:t>
            </w:r>
          </w:p>
        </w:tc>
        <w:tc>
          <w:tcPr>
            <w:tcW w:w="2269" w:type="dxa"/>
            <w:shd w:val="clear" w:color="auto" w:fill="auto"/>
            <w:vAlign w:val="center"/>
          </w:tcPr>
          <w:p w14:paraId="6889A2AB" w14:textId="77777777" w:rsidR="00A678AD" w:rsidRPr="00F55D81" w:rsidRDefault="00A678AD" w:rsidP="00975C97">
            <w:pPr>
              <w:pStyle w:val="afa"/>
              <w:tabs>
                <w:tab w:val="left" w:pos="-108"/>
              </w:tabs>
              <w:spacing w:after="0" w:line="274" w:lineRule="exact"/>
              <w:ind w:left="0"/>
              <w:jc w:val="center"/>
              <w:rPr>
                <w:rFonts w:eastAsia="SimSun" w:cs="Times New Roman"/>
                <w:b/>
                <w:sz w:val="20"/>
                <w:szCs w:val="20"/>
              </w:rPr>
            </w:pPr>
            <w:r w:rsidRPr="00F55D81">
              <w:rPr>
                <w:rFonts w:eastAsia="SimSun" w:cs="Times New Roman"/>
                <w:b/>
                <w:sz w:val="20"/>
                <w:szCs w:val="20"/>
                <w:lang w:eastAsia="ru-RU"/>
              </w:rPr>
              <w:t>Категория Приза</w:t>
            </w:r>
          </w:p>
        </w:tc>
        <w:tc>
          <w:tcPr>
            <w:tcW w:w="2551" w:type="dxa"/>
            <w:shd w:val="clear" w:color="auto" w:fill="auto"/>
            <w:vAlign w:val="center"/>
          </w:tcPr>
          <w:p w14:paraId="03326C04" w14:textId="77777777" w:rsidR="00A678AD" w:rsidRPr="00F55D81" w:rsidRDefault="00A678AD" w:rsidP="00975C97">
            <w:pPr>
              <w:pStyle w:val="afa"/>
              <w:tabs>
                <w:tab w:val="left" w:pos="-113"/>
              </w:tabs>
              <w:spacing w:after="0" w:line="274" w:lineRule="exact"/>
              <w:ind w:left="0"/>
              <w:jc w:val="center"/>
              <w:rPr>
                <w:rFonts w:cs="Times New Roman"/>
                <w:b/>
                <w:sz w:val="20"/>
                <w:szCs w:val="20"/>
              </w:rPr>
            </w:pPr>
            <w:r w:rsidRPr="00F55D81">
              <w:rPr>
                <w:rFonts w:eastAsia="SimSun" w:cs="Times New Roman"/>
                <w:b/>
                <w:sz w:val="20"/>
                <w:szCs w:val="20"/>
                <w:lang w:eastAsia="ru-RU"/>
              </w:rPr>
              <w:t>Наименование Приза</w:t>
            </w:r>
          </w:p>
        </w:tc>
        <w:tc>
          <w:tcPr>
            <w:tcW w:w="1401" w:type="dxa"/>
            <w:shd w:val="clear" w:color="auto" w:fill="auto"/>
            <w:vAlign w:val="center"/>
          </w:tcPr>
          <w:p w14:paraId="40668C87" w14:textId="77777777" w:rsidR="00A678AD" w:rsidRPr="00F55D81" w:rsidRDefault="00A678AD" w:rsidP="00975C97">
            <w:pPr>
              <w:tabs>
                <w:tab w:val="left" w:pos="-113"/>
              </w:tabs>
              <w:spacing w:after="0" w:line="274" w:lineRule="exact"/>
              <w:jc w:val="center"/>
              <w:rPr>
                <w:rFonts w:cs="Times New Roman"/>
                <w:b/>
                <w:sz w:val="20"/>
                <w:szCs w:val="20"/>
              </w:rPr>
            </w:pPr>
            <w:r w:rsidRPr="00F55D81">
              <w:rPr>
                <w:rFonts w:eastAsia="SimSun" w:cs="Times New Roman"/>
                <w:b/>
                <w:sz w:val="20"/>
                <w:szCs w:val="20"/>
                <w:lang w:eastAsia="ru-RU"/>
              </w:rPr>
              <w:t>Стоимость в руб.</w:t>
            </w:r>
          </w:p>
        </w:tc>
        <w:tc>
          <w:tcPr>
            <w:tcW w:w="1126" w:type="dxa"/>
            <w:shd w:val="clear" w:color="auto" w:fill="auto"/>
            <w:vAlign w:val="center"/>
          </w:tcPr>
          <w:p w14:paraId="3929DDEE" w14:textId="77777777" w:rsidR="00A678AD" w:rsidRPr="00F55D81" w:rsidRDefault="00A678AD" w:rsidP="00975C97">
            <w:pPr>
              <w:pStyle w:val="afa"/>
              <w:tabs>
                <w:tab w:val="left" w:pos="-111"/>
              </w:tabs>
              <w:spacing w:after="0" w:line="274" w:lineRule="exact"/>
              <w:ind w:left="0"/>
              <w:jc w:val="center"/>
              <w:rPr>
                <w:rFonts w:cs="Times New Roman"/>
                <w:b/>
                <w:sz w:val="20"/>
                <w:szCs w:val="20"/>
              </w:rPr>
            </w:pPr>
            <w:r w:rsidRPr="00F55D81">
              <w:rPr>
                <w:rFonts w:eastAsia="SimSun" w:cs="Times New Roman"/>
                <w:b/>
                <w:sz w:val="20"/>
                <w:szCs w:val="20"/>
                <w:lang w:eastAsia="ru-RU"/>
              </w:rPr>
              <w:t>Общее кол-во Призов, шт.</w:t>
            </w:r>
          </w:p>
        </w:tc>
        <w:tc>
          <w:tcPr>
            <w:tcW w:w="1418" w:type="dxa"/>
            <w:shd w:val="clear" w:color="auto" w:fill="auto"/>
            <w:vAlign w:val="center"/>
          </w:tcPr>
          <w:p w14:paraId="1633B780" w14:textId="77777777" w:rsidR="00A678AD" w:rsidRPr="00F55D81" w:rsidRDefault="00A678AD" w:rsidP="00975C97">
            <w:pPr>
              <w:pStyle w:val="afa"/>
              <w:tabs>
                <w:tab w:val="left" w:pos="-111"/>
              </w:tabs>
              <w:spacing w:after="0" w:line="274" w:lineRule="exact"/>
              <w:ind w:left="0"/>
              <w:jc w:val="center"/>
              <w:rPr>
                <w:rFonts w:cs="Times New Roman"/>
                <w:b/>
                <w:sz w:val="20"/>
                <w:szCs w:val="20"/>
              </w:rPr>
            </w:pPr>
            <w:r w:rsidRPr="00F55D81">
              <w:rPr>
                <w:rFonts w:eastAsia="SimSun" w:cs="Times New Roman"/>
                <w:b/>
                <w:sz w:val="20"/>
                <w:szCs w:val="20"/>
                <w:lang w:eastAsia="ru-RU"/>
              </w:rPr>
              <w:t>Денежная часть Приза, руб./шт.</w:t>
            </w:r>
          </w:p>
        </w:tc>
        <w:tc>
          <w:tcPr>
            <w:tcW w:w="1417" w:type="dxa"/>
            <w:shd w:val="clear" w:color="auto" w:fill="auto"/>
            <w:vAlign w:val="center"/>
          </w:tcPr>
          <w:p w14:paraId="59135A47" w14:textId="77777777" w:rsidR="00A678AD" w:rsidRPr="00F55D81" w:rsidRDefault="00A678AD" w:rsidP="00975C97">
            <w:pPr>
              <w:pStyle w:val="afa"/>
              <w:tabs>
                <w:tab w:val="left" w:pos="-113"/>
                <w:tab w:val="left" w:pos="0"/>
              </w:tabs>
              <w:spacing w:after="0" w:line="274" w:lineRule="exact"/>
              <w:ind w:left="0"/>
              <w:jc w:val="center"/>
              <w:rPr>
                <w:rFonts w:cs="Times New Roman"/>
                <w:b/>
                <w:sz w:val="20"/>
                <w:szCs w:val="20"/>
              </w:rPr>
            </w:pPr>
            <w:r w:rsidRPr="00F55D81">
              <w:rPr>
                <w:rFonts w:eastAsia="SimSun" w:cs="Times New Roman"/>
                <w:b/>
                <w:sz w:val="20"/>
                <w:szCs w:val="20"/>
                <w:lang w:eastAsia="ru-RU"/>
              </w:rPr>
              <w:t>Общая стоимость Призов, руб.</w:t>
            </w:r>
          </w:p>
        </w:tc>
      </w:tr>
      <w:tr w:rsidR="00A678AD" w:rsidRPr="00DF710C" w14:paraId="051C69A3" w14:textId="77777777" w:rsidTr="00975C97">
        <w:trPr>
          <w:jc w:val="center"/>
        </w:trPr>
        <w:tc>
          <w:tcPr>
            <w:tcW w:w="846" w:type="dxa"/>
            <w:shd w:val="clear" w:color="auto" w:fill="auto"/>
            <w:vAlign w:val="center"/>
          </w:tcPr>
          <w:p w14:paraId="504C3B19" w14:textId="77777777" w:rsidR="00A678AD" w:rsidRPr="00DF710C" w:rsidRDefault="00A678AD"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1</w:t>
            </w:r>
          </w:p>
        </w:tc>
        <w:tc>
          <w:tcPr>
            <w:tcW w:w="2269" w:type="dxa"/>
            <w:shd w:val="clear" w:color="auto" w:fill="auto"/>
            <w:vAlign w:val="center"/>
          </w:tcPr>
          <w:p w14:paraId="17841530" w14:textId="77777777" w:rsidR="00A678AD" w:rsidRPr="00DF710C" w:rsidRDefault="00A678AD" w:rsidP="00975C97">
            <w:pPr>
              <w:pStyle w:val="afa"/>
              <w:tabs>
                <w:tab w:val="left" w:pos="0"/>
              </w:tabs>
              <w:spacing w:after="0" w:line="274" w:lineRule="exact"/>
              <w:ind w:left="0"/>
              <w:jc w:val="center"/>
              <w:rPr>
                <w:rFonts w:cs="Times New Roman"/>
                <w:szCs w:val="24"/>
              </w:rPr>
            </w:pPr>
            <w:r w:rsidRPr="00DF710C">
              <w:rPr>
                <w:rFonts w:cs="Times New Roman"/>
                <w:szCs w:val="24"/>
              </w:rPr>
              <w:t>Гарантированны</w:t>
            </w:r>
            <w:r>
              <w:rPr>
                <w:rFonts w:cs="Times New Roman"/>
                <w:szCs w:val="24"/>
              </w:rPr>
              <w:t>й</w:t>
            </w:r>
          </w:p>
        </w:tc>
        <w:tc>
          <w:tcPr>
            <w:tcW w:w="2551" w:type="dxa"/>
            <w:shd w:val="clear" w:color="auto" w:fill="auto"/>
            <w:vAlign w:val="center"/>
          </w:tcPr>
          <w:p w14:paraId="412D8384" w14:textId="77777777" w:rsidR="00A678AD" w:rsidRPr="00DF710C" w:rsidRDefault="00A678AD" w:rsidP="00975C97">
            <w:pPr>
              <w:pStyle w:val="afa"/>
              <w:tabs>
                <w:tab w:val="left" w:pos="-113"/>
              </w:tabs>
              <w:spacing w:after="0" w:line="274" w:lineRule="exact"/>
              <w:ind w:left="0"/>
              <w:jc w:val="center"/>
              <w:rPr>
                <w:rFonts w:cs="Times New Roman"/>
                <w:szCs w:val="24"/>
              </w:rPr>
            </w:pPr>
            <w:r>
              <w:rPr>
                <w:rFonts w:cs="Times New Roman"/>
                <w:szCs w:val="24"/>
              </w:rPr>
              <w:t>50</w:t>
            </w:r>
            <w:r w:rsidRPr="00DF710C">
              <w:rPr>
                <w:rFonts w:cs="Times New Roman"/>
                <w:szCs w:val="24"/>
              </w:rPr>
              <w:t xml:space="preserve"> рублей на счет телефона</w:t>
            </w:r>
          </w:p>
        </w:tc>
        <w:tc>
          <w:tcPr>
            <w:tcW w:w="1401" w:type="dxa"/>
            <w:shd w:val="clear" w:color="auto" w:fill="auto"/>
            <w:vAlign w:val="center"/>
          </w:tcPr>
          <w:p w14:paraId="0A1B37D2" w14:textId="77777777" w:rsidR="00A678AD" w:rsidRPr="00DF710C" w:rsidRDefault="00A678AD"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50</w:t>
            </w:r>
          </w:p>
        </w:tc>
        <w:tc>
          <w:tcPr>
            <w:tcW w:w="1126" w:type="dxa"/>
            <w:shd w:val="clear" w:color="auto" w:fill="auto"/>
            <w:vAlign w:val="center"/>
          </w:tcPr>
          <w:p w14:paraId="51393719" w14:textId="77777777" w:rsidR="00A678AD" w:rsidRPr="00DF710C" w:rsidRDefault="00A678AD"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12 000</w:t>
            </w:r>
          </w:p>
        </w:tc>
        <w:tc>
          <w:tcPr>
            <w:tcW w:w="1418" w:type="dxa"/>
            <w:shd w:val="clear" w:color="auto" w:fill="auto"/>
            <w:vAlign w:val="center"/>
          </w:tcPr>
          <w:p w14:paraId="1B03A2AF" w14:textId="77777777" w:rsidR="00A678AD" w:rsidRPr="00DF710C" w:rsidRDefault="00A678AD" w:rsidP="00975C97">
            <w:pPr>
              <w:pStyle w:val="afa"/>
              <w:tabs>
                <w:tab w:val="left" w:pos="-111"/>
              </w:tabs>
              <w:spacing w:after="0" w:line="274" w:lineRule="exact"/>
              <w:ind w:left="0"/>
              <w:jc w:val="center"/>
              <w:rPr>
                <w:rFonts w:cs="Times New Roman"/>
                <w:szCs w:val="24"/>
                <w:lang w:eastAsia="ru-RU"/>
              </w:rPr>
            </w:pPr>
            <w:r w:rsidRPr="00DF710C">
              <w:rPr>
                <w:rFonts w:cs="Times New Roman"/>
                <w:szCs w:val="24"/>
                <w:lang w:eastAsia="ru-RU"/>
              </w:rPr>
              <w:t>0</w:t>
            </w:r>
          </w:p>
        </w:tc>
        <w:tc>
          <w:tcPr>
            <w:tcW w:w="1417" w:type="dxa"/>
            <w:shd w:val="clear" w:color="auto" w:fill="auto"/>
            <w:vAlign w:val="center"/>
          </w:tcPr>
          <w:p w14:paraId="7584DCED" w14:textId="77777777" w:rsidR="00A678AD" w:rsidRPr="00DF710C" w:rsidRDefault="00A678AD"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600 000</w:t>
            </w:r>
          </w:p>
        </w:tc>
      </w:tr>
      <w:tr w:rsidR="00A678AD" w:rsidRPr="00DF710C" w14:paraId="1F46D2B1" w14:textId="77777777" w:rsidTr="00975C97">
        <w:trPr>
          <w:jc w:val="center"/>
        </w:trPr>
        <w:tc>
          <w:tcPr>
            <w:tcW w:w="846" w:type="dxa"/>
            <w:shd w:val="clear" w:color="auto" w:fill="auto"/>
            <w:vAlign w:val="center"/>
          </w:tcPr>
          <w:p w14:paraId="2E0D374E" w14:textId="77777777" w:rsidR="00A678AD" w:rsidRPr="00DF710C" w:rsidRDefault="00A678AD"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lastRenderedPageBreak/>
              <w:t>2</w:t>
            </w:r>
          </w:p>
        </w:tc>
        <w:tc>
          <w:tcPr>
            <w:tcW w:w="2269" w:type="dxa"/>
            <w:shd w:val="clear" w:color="auto" w:fill="auto"/>
            <w:vAlign w:val="center"/>
          </w:tcPr>
          <w:p w14:paraId="4C0F81CE" w14:textId="3586C957" w:rsidR="00A678AD" w:rsidRPr="00DF710C" w:rsidRDefault="00732B0F" w:rsidP="00BB21F8">
            <w:pPr>
              <w:pStyle w:val="afa"/>
              <w:tabs>
                <w:tab w:val="left" w:pos="-113"/>
              </w:tabs>
              <w:spacing w:after="0" w:line="274" w:lineRule="exact"/>
              <w:ind w:left="0"/>
              <w:jc w:val="center"/>
              <w:rPr>
                <w:rFonts w:cs="Times New Roman"/>
                <w:szCs w:val="24"/>
                <w:lang w:eastAsia="ru-RU"/>
              </w:rPr>
            </w:pPr>
            <w:r>
              <w:rPr>
                <w:rFonts w:cs="Times New Roman"/>
                <w:szCs w:val="24"/>
                <w:lang w:eastAsia="ru-RU"/>
              </w:rPr>
              <w:t>Баллы на карту Х5 Клуб</w:t>
            </w:r>
          </w:p>
        </w:tc>
        <w:tc>
          <w:tcPr>
            <w:tcW w:w="2551" w:type="dxa"/>
            <w:shd w:val="clear" w:color="auto" w:fill="auto"/>
            <w:vAlign w:val="center"/>
          </w:tcPr>
          <w:p w14:paraId="09F386D8" w14:textId="6B035E59" w:rsidR="00A678AD" w:rsidRPr="005011F4" w:rsidRDefault="00BB21F8" w:rsidP="00975C97">
            <w:pPr>
              <w:pStyle w:val="afa"/>
              <w:tabs>
                <w:tab w:val="left" w:pos="-113"/>
              </w:tabs>
              <w:spacing w:after="0" w:line="274" w:lineRule="exact"/>
              <w:ind w:left="0"/>
              <w:jc w:val="center"/>
              <w:rPr>
                <w:rFonts w:cs="Times New Roman"/>
                <w:szCs w:val="24"/>
              </w:rPr>
            </w:pPr>
            <w:r>
              <w:rPr>
                <w:rFonts w:cs="Times New Roman"/>
                <w:szCs w:val="24"/>
              </w:rPr>
              <w:t>5 000 баллов на карту Х5 Клуба</w:t>
            </w:r>
          </w:p>
        </w:tc>
        <w:tc>
          <w:tcPr>
            <w:tcW w:w="1401" w:type="dxa"/>
            <w:shd w:val="clear" w:color="auto" w:fill="auto"/>
            <w:vAlign w:val="center"/>
          </w:tcPr>
          <w:p w14:paraId="5E88B920" w14:textId="7B477410" w:rsidR="00A678AD" w:rsidRPr="00DF710C" w:rsidRDefault="00A678AD"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500</w:t>
            </w:r>
          </w:p>
        </w:tc>
        <w:tc>
          <w:tcPr>
            <w:tcW w:w="1126" w:type="dxa"/>
            <w:shd w:val="clear" w:color="auto" w:fill="auto"/>
            <w:vAlign w:val="center"/>
          </w:tcPr>
          <w:p w14:paraId="3E32E45B" w14:textId="623A61E6" w:rsidR="00A678AD" w:rsidRPr="00DF710C" w:rsidRDefault="00BB21F8" w:rsidP="00732B0F">
            <w:pPr>
              <w:pStyle w:val="afa"/>
              <w:tabs>
                <w:tab w:val="left" w:pos="-111"/>
              </w:tabs>
              <w:spacing w:after="0" w:line="274" w:lineRule="exact"/>
              <w:ind w:left="0"/>
              <w:jc w:val="center"/>
              <w:rPr>
                <w:rFonts w:cs="Times New Roman"/>
                <w:szCs w:val="24"/>
                <w:lang w:eastAsia="ru-RU"/>
              </w:rPr>
            </w:pPr>
            <w:r>
              <w:rPr>
                <w:rFonts w:cs="Times New Roman"/>
                <w:szCs w:val="24"/>
                <w:lang w:eastAsia="ru-RU"/>
              </w:rPr>
              <w:t xml:space="preserve">1 </w:t>
            </w:r>
            <w:r w:rsidR="00732B0F">
              <w:rPr>
                <w:rFonts w:cs="Times New Roman"/>
                <w:szCs w:val="24"/>
                <w:lang w:eastAsia="ru-RU"/>
              </w:rPr>
              <w:t>8</w:t>
            </w:r>
            <w:r>
              <w:rPr>
                <w:rFonts w:cs="Times New Roman"/>
                <w:szCs w:val="24"/>
                <w:lang w:eastAsia="ru-RU"/>
              </w:rPr>
              <w:t>00</w:t>
            </w:r>
          </w:p>
        </w:tc>
        <w:tc>
          <w:tcPr>
            <w:tcW w:w="1418" w:type="dxa"/>
            <w:shd w:val="clear" w:color="auto" w:fill="auto"/>
            <w:vAlign w:val="center"/>
          </w:tcPr>
          <w:p w14:paraId="416F47D5" w14:textId="77777777" w:rsidR="00A678AD" w:rsidRPr="00DF710C" w:rsidRDefault="00A678AD"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0</w:t>
            </w:r>
          </w:p>
        </w:tc>
        <w:tc>
          <w:tcPr>
            <w:tcW w:w="1417" w:type="dxa"/>
            <w:shd w:val="clear" w:color="auto" w:fill="auto"/>
            <w:vAlign w:val="center"/>
          </w:tcPr>
          <w:p w14:paraId="652388DF" w14:textId="1F152D32" w:rsidR="00A678AD" w:rsidRPr="00DF710C" w:rsidRDefault="00732B0F"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9</w:t>
            </w:r>
            <w:r w:rsidR="00BB21F8">
              <w:rPr>
                <w:rFonts w:cs="Times New Roman"/>
                <w:szCs w:val="24"/>
                <w:lang w:eastAsia="ru-RU"/>
              </w:rPr>
              <w:t>00 000</w:t>
            </w:r>
          </w:p>
        </w:tc>
      </w:tr>
      <w:tr w:rsidR="00BB21F8" w:rsidRPr="00DF710C" w14:paraId="592D3F51" w14:textId="77777777" w:rsidTr="00975C97">
        <w:trPr>
          <w:trHeight w:val="600"/>
          <w:jc w:val="center"/>
        </w:trPr>
        <w:tc>
          <w:tcPr>
            <w:tcW w:w="846" w:type="dxa"/>
            <w:shd w:val="clear" w:color="auto" w:fill="auto"/>
            <w:vAlign w:val="center"/>
          </w:tcPr>
          <w:p w14:paraId="7B0D978E" w14:textId="77777777" w:rsidR="00BB21F8" w:rsidRPr="00DF710C" w:rsidRDefault="00BB21F8"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3</w:t>
            </w:r>
          </w:p>
        </w:tc>
        <w:tc>
          <w:tcPr>
            <w:tcW w:w="2269" w:type="dxa"/>
            <w:shd w:val="clear" w:color="auto" w:fill="auto"/>
            <w:vAlign w:val="center"/>
          </w:tcPr>
          <w:p w14:paraId="537C18D2" w14:textId="78B8CCD7" w:rsidR="00BB21F8" w:rsidRPr="00DF710C" w:rsidRDefault="00EA4CB9"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Еженедельный Клуба</w:t>
            </w:r>
            <w:r w:rsidR="00BB21F8">
              <w:rPr>
                <w:rFonts w:cs="Times New Roman"/>
                <w:szCs w:val="24"/>
                <w:lang w:eastAsia="ru-RU"/>
              </w:rPr>
              <w:t xml:space="preserve"> приз за фотоконкурс</w:t>
            </w:r>
          </w:p>
        </w:tc>
        <w:tc>
          <w:tcPr>
            <w:tcW w:w="2551" w:type="dxa"/>
            <w:shd w:val="clear" w:color="auto" w:fill="auto"/>
            <w:vAlign w:val="center"/>
          </w:tcPr>
          <w:p w14:paraId="5AD12267" w14:textId="730214F6" w:rsidR="00BB21F8" w:rsidRPr="005011F4" w:rsidRDefault="00BB21F8" w:rsidP="00975C97">
            <w:pPr>
              <w:pStyle w:val="afa"/>
              <w:tabs>
                <w:tab w:val="left" w:pos="-113"/>
              </w:tabs>
              <w:spacing w:after="0" w:line="274" w:lineRule="exact"/>
              <w:ind w:left="0"/>
              <w:jc w:val="center"/>
              <w:rPr>
                <w:rFonts w:cs="Times New Roman"/>
                <w:szCs w:val="24"/>
              </w:rPr>
            </w:pPr>
            <w:r>
              <w:rPr>
                <w:rFonts w:cs="Times New Roman"/>
                <w:szCs w:val="24"/>
              </w:rPr>
              <w:t xml:space="preserve">Фотоаппарат мгновенной печати </w:t>
            </w:r>
            <w:proofErr w:type="spellStart"/>
            <w:r w:rsidRPr="005011F4">
              <w:rPr>
                <w:rFonts w:cs="Times New Roman"/>
                <w:szCs w:val="24"/>
              </w:rPr>
              <w:t>Polaroid</w:t>
            </w:r>
            <w:proofErr w:type="spellEnd"/>
          </w:p>
        </w:tc>
        <w:tc>
          <w:tcPr>
            <w:tcW w:w="1401" w:type="dxa"/>
            <w:shd w:val="clear" w:color="auto" w:fill="auto"/>
            <w:vAlign w:val="center"/>
          </w:tcPr>
          <w:p w14:paraId="2421BBC3" w14:textId="31EB1AC1"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25 000</w:t>
            </w:r>
          </w:p>
        </w:tc>
        <w:tc>
          <w:tcPr>
            <w:tcW w:w="1126" w:type="dxa"/>
            <w:shd w:val="clear" w:color="auto" w:fill="auto"/>
            <w:vAlign w:val="center"/>
          </w:tcPr>
          <w:p w14:paraId="3D2CE25C" w14:textId="20179929" w:rsidR="00BB21F8" w:rsidRPr="00DF710C" w:rsidRDefault="00A17710"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7</w:t>
            </w:r>
          </w:p>
        </w:tc>
        <w:tc>
          <w:tcPr>
            <w:tcW w:w="1418" w:type="dxa"/>
            <w:shd w:val="clear" w:color="auto" w:fill="auto"/>
            <w:vAlign w:val="center"/>
          </w:tcPr>
          <w:p w14:paraId="7DF4B7F0" w14:textId="52210E75" w:rsidR="00BB21F8" w:rsidRPr="00DF710C" w:rsidRDefault="00BB21F8"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11 308</w:t>
            </w:r>
          </w:p>
        </w:tc>
        <w:tc>
          <w:tcPr>
            <w:tcW w:w="1417" w:type="dxa"/>
            <w:shd w:val="clear" w:color="auto" w:fill="auto"/>
            <w:vAlign w:val="center"/>
          </w:tcPr>
          <w:p w14:paraId="30416E32" w14:textId="59347100"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254 156</w:t>
            </w:r>
          </w:p>
        </w:tc>
      </w:tr>
      <w:tr w:rsidR="00BB21F8" w:rsidRPr="00DF710C" w14:paraId="301F8E76" w14:textId="77777777" w:rsidTr="00975C97">
        <w:trPr>
          <w:jc w:val="center"/>
        </w:trPr>
        <w:tc>
          <w:tcPr>
            <w:tcW w:w="846" w:type="dxa"/>
            <w:shd w:val="clear" w:color="auto" w:fill="auto"/>
            <w:vAlign w:val="center"/>
          </w:tcPr>
          <w:p w14:paraId="37E2E762" w14:textId="77777777" w:rsidR="00BB21F8" w:rsidRPr="00DF710C" w:rsidRDefault="00BB21F8"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4</w:t>
            </w:r>
          </w:p>
        </w:tc>
        <w:tc>
          <w:tcPr>
            <w:tcW w:w="2269" w:type="dxa"/>
            <w:shd w:val="clear" w:color="auto" w:fill="auto"/>
            <w:vAlign w:val="center"/>
          </w:tcPr>
          <w:p w14:paraId="16D37618" w14:textId="3614CE6F" w:rsidR="00BB21F8" w:rsidRPr="00DF710C" w:rsidRDefault="00EA4CB9" w:rsidP="00975C97">
            <w:pPr>
              <w:pStyle w:val="afa"/>
              <w:tabs>
                <w:tab w:val="left" w:pos="-113"/>
              </w:tabs>
              <w:spacing w:after="0" w:line="274" w:lineRule="exact"/>
              <w:ind w:left="0"/>
              <w:jc w:val="center"/>
              <w:rPr>
                <w:rFonts w:cs="Times New Roman"/>
                <w:szCs w:val="24"/>
              </w:rPr>
            </w:pPr>
            <w:r>
              <w:rPr>
                <w:rFonts w:cs="Times New Roman"/>
                <w:szCs w:val="24"/>
                <w:lang w:eastAsia="ru-RU"/>
              </w:rPr>
              <w:t>Специальный</w:t>
            </w:r>
            <w:r w:rsidR="00BB21F8">
              <w:rPr>
                <w:rFonts w:cs="Times New Roman"/>
                <w:szCs w:val="24"/>
                <w:lang w:eastAsia="ru-RU"/>
              </w:rPr>
              <w:t xml:space="preserve"> №1</w:t>
            </w:r>
          </w:p>
        </w:tc>
        <w:tc>
          <w:tcPr>
            <w:tcW w:w="2551" w:type="dxa"/>
            <w:shd w:val="clear" w:color="auto" w:fill="auto"/>
            <w:vAlign w:val="center"/>
          </w:tcPr>
          <w:p w14:paraId="496621E1" w14:textId="679378AE" w:rsidR="00BB21F8" w:rsidRPr="00DF710C" w:rsidRDefault="00BB21F8" w:rsidP="00975C97">
            <w:pPr>
              <w:pStyle w:val="afa"/>
              <w:tabs>
                <w:tab w:val="left" w:pos="-113"/>
              </w:tabs>
              <w:spacing w:after="0" w:line="274" w:lineRule="exact"/>
              <w:ind w:left="0"/>
              <w:jc w:val="center"/>
              <w:rPr>
                <w:rFonts w:cs="Times New Roman"/>
                <w:szCs w:val="24"/>
              </w:rPr>
            </w:pPr>
            <w:r w:rsidRPr="00236A4C">
              <w:rPr>
                <w:rFonts w:cs="Times New Roman"/>
                <w:szCs w:val="24"/>
              </w:rPr>
              <w:t xml:space="preserve">Мультиварка </w:t>
            </w:r>
            <w:proofErr w:type="spellStart"/>
            <w:r w:rsidRPr="00236A4C">
              <w:rPr>
                <w:rFonts w:cs="Times New Roman"/>
                <w:szCs w:val="24"/>
              </w:rPr>
              <w:t>Redmond</w:t>
            </w:r>
            <w:proofErr w:type="spellEnd"/>
            <w:r w:rsidRPr="00236A4C">
              <w:rPr>
                <w:rFonts w:cs="Times New Roman"/>
                <w:szCs w:val="24"/>
              </w:rPr>
              <w:t xml:space="preserve"> RMC-IHM301</w:t>
            </w:r>
          </w:p>
        </w:tc>
        <w:tc>
          <w:tcPr>
            <w:tcW w:w="1401" w:type="dxa"/>
            <w:shd w:val="clear" w:color="auto" w:fill="auto"/>
            <w:vAlign w:val="center"/>
          </w:tcPr>
          <w:p w14:paraId="6E2E8030" w14:textId="1F89A173"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10 000</w:t>
            </w:r>
          </w:p>
        </w:tc>
        <w:tc>
          <w:tcPr>
            <w:tcW w:w="1126" w:type="dxa"/>
            <w:shd w:val="clear" w:color="auto" w:fill="auto"/>
            <w:vAlign w:val="center"/>
          </w:tcPr>
          <w:p w14:paraId="08F8AE46" w14:textId="7E038460"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w:t>
            </w:r>
          </w:p>
        </w:tc>
        <w:tc>
          <w:tcPr>
            <w:tcW w:w="1418" w:type="dxa"/>
            <w:shd w:val="clear" w:color="auto" w:fill="auto"/>
            <w:vAlign w:val="center"/>
          </w:tcPr>
          <w:p w14:paraId="47425838" w14:textId="67FA61A4" w:rsidR="00BB21F8" w:rsidRPr="00DF710C" w:rsidRDefault="00BB21F8"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3 231</w:t>
            </w:r>
          </w:p>
        </w:tc>
        <w:tc>
          <w:tcPr>
            <w:tcW w:w="1417" w:type="dxa"/>
            <w:shd w:val="clear" w:color="auto" w:fill="auto"/>
            <w:vAlign w:val="center"/>
          </w:tcPr>
          <w:p w14:paraId="573F3D4D" w14:textId="0B80B9B5"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264 620</w:t>
            </w:r>
          </w:p>
        </w:tc>
      </w:tr>
      <w:tr w:rsidR="00BB21F8" w:rsidRPr="00DF710C" w14:paraId="3EE27430" w14:textId="77777777" w:rsidTr="00975C97">
        <w:trPr>
          <w:jc w:val="center"/>
        </w:trPr>
        <w:tc>
          <w:tcPr>
            <w:tcW w:w="846" w:type="dxa"/>
            <w:shd w:val="clear" w:color="auto" w:fill="auto"/>
            <w:vAlign w:val="center"/>
          </w:tcPr>
          <w:p w14:paraId="45A91664" w14:textId="77777777" w:rsidR="00BB21F8" w:rsidRPr="00DF710C" w:rsidRDefault="00BB21F8"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5</w:t>
            </w:r>
          </w:p>
        </w:tc>
        <w:tc>
          <w:tcPr>
            <w:tcW w:w="2269" w:type="dxa"/>
            <w:shd w:val="clear" w:color="auto" w:fill="auto"/>
            <w:vAlign w:val="center"/>
          </w:tcPr>
          <w:p w14:paraId="02CCC5C9" w14:textId="58F34E8F" w:rsidR="00BB21F8" w:rsidRPr="00DF710C" w:rsidRDefault="00EA4CB9" w:rsidP="00975C97">
            <w:pPr>
              <w:pStyle w:val="afa"/>
              <w:tabs>
                <w:tab w:val="left" w:pos="-113"/>
              </w:tabs>
              <w:spacing w:after="0" w:line="274" w:lineRule="exact"/>
              <w:ind w:left="0"/>
              <w:jc w:val="center"/>
              <w:rPr>
                <w:rFonts w:cs="Times New Roman"/>
                <w:szCs w:val="24"/>
                <w:lang w:eastAsia="ru-RU"/>
              </w:rPr>
            </w:pPr>
            <w:r>
              <w:rPr>
                <w:rFonts w:cs="Times New Roman"/>
                <w:szCs w:val="24"/>
              </w:rPr>
              <w:t>Специальный</w:t>
            </w:r>
            <w:r w:rsidR="00BB21F8">
              <w:rPr>
                <w:rFonts w:cs="Times New Roman"/>
                <w:szCs w:val="24"/>
              </w:rPr>
              <w:t xml:space="preserve"> №2</w:t>
            </w:r>
          </w:p>
        </w:tc>
        <w:tc>
          <w:tcPr>
            <w:tcW w:w="2551" w:type="dxa"/>
            <w:shd w:val="clear" w:color="auto" w:fill="auto"/>
            <w:vAlign w:val="center"/>
          </w:tcPr>
          <w:p w14:paraId="04CC6021" w14:textId="1BFC1C55" w:rsidR="00BB21F8" w:rsidRPr="005011F4" w:rsidRDefault="00BB21F8" w:rsidP="00975C97">
            <w:pPr>
              <w:pStyle w:val="afa"/>
              <w:tabs>
                <w:tab w:val="left" w:pos="-113"/>
              </w:tabs>
              <w:spacing w:after="0" w:line="274" w:lineRule="exact"/>
              <w:ind w:left="0"/>
              <w:jc w:val="center"/>
              <w:rPr>
                <w:rFonts w:cs="Times New Roman"/>
                <w:szCs w:val="24"/>
              </w:rPr>
            </w:pPr>
            <w:r w:rsidRPr="00236A4C">
              <w:rPr>
                <w:rFonts w:cs="Times New Roman"/>
                <w:szCs w:val="24"/>
              </w:rPr>
              <w:t xml:space="preserve">Умный электрогриль </w:t>
            </w:r>
            <w:proofErr w:type="spellStart"/>
            <w:r w:rsidRPr="00236A4C">
              <w:rPr>
                <w:rFonts w:cs="Times New Roman"/>
                <w:szCs w:val="24"/>
              </w:rPr>
              <w:t>Tefal</w:t>
            </w:r>
            <w:proofErr w:type="spellEnd"/>
            <w:r w:rsidRPr="00236A4C">
              <w:rPr>
                <w:rFonts w:cs="Times New Roman"/>
                <w:szCs w:val="24"/>
              </w:rPr>
              <w:t xml:space="preserve"> </w:t>
            </w:r>
            <w:proofErr w:type="spellStart"/>
            <w:r w:rsidRPr="00236A4C">
              <w:rPr>
                <w:rFonts w:cs="Times New Roman"/>
                <w:szCs w:val="24"/>
              </w:rPr>
              <w:t>Optigrill</w:t>
            </w:r>
            <w:proofErr w:type="spellEnd"/>
            <w:r w:rsidRPr="00236A4C">
              <w:rPr>
                <w:rFonts w:cs="Times New Roman"/>
                <w:szCs w:val="24"/>
              </w:rPr>
              <w:t>+ XL GC722D34</w:t>
            </w:r>
          </w:p>
        </w:tc>
        <w:tc>
          <w:tcPr>
            <w:tcW w:w="1401" w:type="dxa"/>
            <w:shd w:val="clear" w:color="auto" w:fill="auto"/>
            <w:vAlign w:val="center"/>
          </w:tcPr>
          <w:p w14:paraId="2F9076A2" w14:textId="37FABC34"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20 000</w:t>
            </w:r>
          </w:p>
        </w:tc>
        <w:tc>
          <w:tcPr>
            <w:tcW w:w="1126" w:type="dxa"/>
            <w:shd w:val="clear" w:color="auto" w:fill="auto"/>
            <w:vAlign w:val="center"/>
          </w:tcPr>
          <w:p w14:paraId="5423E880" w14:textId="57FA5879"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w:t>
            </w:r>
          </w:p>
        </w:tc>
        <w:tc>
          <w:tcPr>
            <w:tcW w:w="1418" w:type="dxa"/>
            <w:shd w:val="clear" w:color="auto" w:fill="auto"/>
            <w:vAlign w:val="center"/>
          </w:tcPr>
          <w:p w14:paraId="009B6848" w14:textId="1F9FAEFA" w:rsidR="00BB21F8" w:rsidRPr="00DF710C" w:rsidRDefault="00BB21F8"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8 615</w:t>
            </w:r>
          </w:p>
        </w:tc>
        <w:tc>
          <w:tcPr>
            <w:tcW w:w="1417" w:type="dxa"/>
            <w:shd w:val="clear" w:color="auto" w:fill="auto"/>
            <w:vAlign w:val="center"/>
          </w:tcPr>
          <w:p w14:paraId="64FC51FE" w14:textId="7D84BA2D"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572 300</w:t>
            </w:r>
          </w:p>
        </w:tc>
      </w:tr>
      <w:tr w:rsidR="00BB21F8" w:rsidRPr="00DF710C" w14:paraId="0923A875" w14:textId="77777777" w:rsidTr="00975C97">
        <w:trPr>
          <w:jc w:val="center"/>
        </w:trPr>
        <w:tc>
          <w:tcPr>
            <w:tcW w:w="846" w:type="dxa"/>
            <w:shd w:val="clear" w:color="auto" w:fill="auto"/>
            <w:vAlign w:val="center"/>
          </w:tcPr>
          <w:p w14:paraId="10901E7F" w14:textId="77777777" w:rsidR="00BB21F8" w:rsidRPr="00DF710C" w:rsidRDefault="00BB21F8"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6</w:t>
            </w:r>
          </w:p>
        </w:tc>
        <w:tc>
          <w:tcPr>
            <w:tcW w:w="2269" w:type="dxa"/>
            <w:shd w:val="clear" w:color="auto" w:fill="auto"/>
            <w:vAlign w:val="center"/>
          </w:tcPr>
          <w:p w14:paraId="03EEA570" w14:textId="38A72A75" w:rsidR="00BB21F8" w:rsidRPr="00DF710C" w:rsidRDefault="00EA4CB9"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Специальный</w:t>
            </w:r>
            <w:r w:rsidR="00BB21F8">
              <w:rPr>
                <w:rFonts w:cs="Times New Roman"/>
                <w:szCs w:val="24"/>
                <w:lang w:eastAsia="ru-RU"/>
              </w:rPr>
              <w:t xml:space="preserve"> №3</w:t>
            </w:r>
          </w:p>
        </w:tc>
        <w:tc>
          <w:tcPr>
            <w:tcW w:w="2551" w:type="dxa"/>
            <w:shd w:val="clear" w:color="auto" w:fill="auto"/>
            <w:vAlign w:val="center"/>
          </w:tcPr>
          <w:p w14:paraId="754D6F1C" w14:textId="42972F64" w:rsidR="00BB21F8" w:rsidRPr="00DF710C" w:rsidRDefault="00BB21F8" w:rsidP="00975C97">
            <w:pPr>
              <w:pStyle w:val="afa"/>
              <w:tabs>
                <w:tab w:val="left" w:pos="-113"/>
              </w:tabs>
              <w:spacing w:after="0" w:line="274" w:lineRule="exact"/>
              <w:ind w:left="27"/>
              <w:jc w:val="center"/>
              <w:rPr>
                <w:rFonts w:cs="Times New Roman"/>
                <w:szCs w:val="24"/>
              </w:rPr>
            </w:pPr>
            <w:r w:rsidRPr="00793837">
              <w:rPr>
                <w:rFonts w:cs="Times New Roman"/>
                <w:szCs w:val="24"/>
                <w:lang w:eastAsia="ru-RU"/>
              </w:rPr>
              <w:t xml:space="preserve">Робот-пылесос Xiaomi </w:t>
            </w:r>
            <w:proofErr w:type="spellStart"/>
            <w:r w:rsidRPr="00793837">
              <w:rPr>
                <w:rFonts w:cs="Times New Roman"/>
                <w:szCs w:val="24"/>
                <w:lang w:eastAsia="ru-RU"/>
              </w:rPr>
              <w:t>Mi</w:t>
            </w:r>
            <w:proofErr w:type="spellEnd"/>
            <w:r w:rsidRPr="00793837">
              <w:rPr>
                <w:rFonts w:cs="Times New Roman"/>
                <w:szCs w:val="24"/>
                <w:lang w:eastAsia="ru-RU"/>
              </w:rPr>
              <w:t xml:space="preserve"> </w:t>
            </w:r>
            <w:proofErr w:type="spellStart"/>
            <w:r w:rsidRPr="00793837">
              <w:rPr>
                <w:rFonts w:cs="Times New Roman"/>
                <w:szCs w:val="24"/>
                <w:lang w:eastAsia="ru-RU"/>
              </w:rPr>
              <w:t>Robot</w:t>
            </w:r>
            <w:proofErr w:type="spellEnd"/>
            <w:r w:rsidRPr="00793837">
              <w:rPr>
                <w:rFonts w:cs="Times New Roman"/>
                <w:szCs w:val="24"/>
                <w:lang w:eastAsia="ru-RU"/>
              </w:rPr>
              <w:t xml:space="preserve"> </w:t>
            </w:r>
            <w:proofErr w:type="spellStart"/>
            <w:r w:rsidRPr="00793837">
              <w:rPr>
                <w:rFonts w:cs="Times New Roman"/>
                <w:szCs w:val="24"/>
                <w:lang w:eastAsia="ru-RU"/>
              </w:rPr>
              <w:t>Vacuum-Mop</w:t>
            </w:r>
            <w:proofErr w:type="spellEnd"/>
            <w:r w:rsidRPr="00793837">
              <w:rPr>
                <w:rFonts w:cs="Times New Roman"/>
                <w:szCs w:val="24"/>
                <w:lang w:eastAsia="ru-RU"/>
              </w:rPr>
              <w:t xml:space="preserve"> 2</w:t>
            </w:r>
          </w:p>
        </w:tc>
        <w:tc>
          <w:tcPr>
            <w:tcW w:w="1401" w:type="dxa"/>
            <w:shd w:val="clear" w:color="auto" w:fill="auto"/>
            <w:vAlign w:val="center"/>
          </w:tcPr>
          <w:p w14:paraId="36AC7291" w14:textId="0A94E83D"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20 000</w:t>
            </w:r>
          </w:p>
        </w:tc>
        <w:tc>
          <w:tcPr>
            <w:tcW w:w="1126" w:type="dxa"/>
            <w:shd w:val="clear" w:color="auto" w:fill="auto"/>
            <w:vAlign w:val="center"/>
          </w:tcPr>
          <w:p w14:paraId="10B40603" w14:textId="092FFF5C"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w:t>
            </w:r>
          </w:p>
        </w:tc>
        <w:tc>
          <w:tcPr>
            <w:tcW w:w="1418" w:type="dxa"/>
            <w:shd w:val="clear" w:color="auto" w:fill="auto"/>
            <w:vAlign w:val="center"/>
          </w:tcPr>
          <w:p w14:paraId="655752B1" w14:textId="4AEBD7EC" w:rsidR="00BB21F8" w:rsidRPr="00DF710C" w:rsidRDefault="00BB21F8"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8 615</w:t>
            </w:r>
          </w:p>
        </w:tc>
        <w:tc>
          <w:tcPr>
            <w:tcW w:w="1417" w:type="dxa"/>
            <w:shd w:val="clear" w:color="auto" w:fill="auto"/>
            <w:vAlign w:val="center"/>
          </w:tcPr>
          <w:p w14:paraId="620C3394" w14:textId="7E6CBAEC"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572 300</w:t>
            </w:r>
          </w:p>
        </w:tc>
      </w:tr>
      <w:tr w:rsidR="00BB21F8" w:rsidRPr="00DF710C" w14:paraId="4A155632" w14:textId="77777777" w:rsidTr="00975C97">
        <w:trPr>
          <w:trHeight w:val="589"/>
          <w:jc w:val="center"/>
        </w:trPr>
        <w:tc>
          <w:tcPr>
            <w:tcW w:w="846" w:type="dxa"/>
            <w:shd w:val="clear" w:color="auto" w:fill="auto"/>
            <w:vAlign w:val="center"/>
          </w:tcPr>
          <w:p w14:paraId="3802555D" w14:textId="77777777" w:rsidR="00BB21F8" w:rsidRPr="00DF710C" w:rsidRDefault="00BB21F8" w:rsidP="00975C97">
            <w:pPr>
              <w:pStyle w:val="afa"/>
              <w:tabs>
                <w:tab w:val="left" w:pos="-113"/>
              </w:tabs>
              <w:spacing w:after="0" w:line="274" w:lineRule="exact"/>
              <w:ind w:left="0"/>
              <w:jc w:val="center"/>
              <w:rPr>
                <w:rFonts w:cs="Times New Roman"/>
                <w:b/>
                <w:szCs w:val="24"/>
              </w:rPr>
            </w:pPr>
            <w:r w:rsidRPr="00DF710C">
              <w:rPr>
                <w:rFonts w:eastAsia="SimSun" w:cs="Times New Roman"/>
                <w:b/>
                <w:szCs w:val="24"/>
                <w:lang w:eastAsia="ru-RU"/>
              </w:rPr>
              <w:t>7</w:t>
            </w:r>
          </w:p>
        </w:tc>
        <w:tc>
          <w:tcPr>
            <w:tcW w:w="2269" w:type="dxa"/>
            <w:shd w:val="clear" w:color="auto" w:fill="auto"/>
            <w:vAlign w:val="center"/>
          </w:tcPr>
          <w:p w14:paraId="4C91A7DA" w14:textId="79856D3E" w:rsidR="00BB21F8" w:rsidRPr="00AC162C" w:rsidRDefault="00BB21F8" w:rsidP="00975C97">
            <w:pPr>
              <w:pStyle w:val="afa"/>
              <w:tabs>
                <w:tab w:val="left" w:pos="-113"/>
              </w:tabs>
              <w:spacing w:after="0" w:line="274" w:lineRule="exact"/>
              <w:ind w:left="0"/>
              <w:jc w:val="center"/>
              <w:rPr>
                <w:rFonts w:cs="Times New Roman"/>
                <w:szCs w:val="24"/>
              </w:rPr>
            </w:pPr>
            <w:r>
              <w:rPr>
                <w:rFonts w:cs="Times New Roman"/>
                <w:szCs w:val="24"/>
                <w:lang w:eastAsia="ru-RU"/>
              </w:rPr>
              <w:t>Суперприз</w:t>
            </w:r>
          </w:p>
        </w:tc>
        <w:tc>
          <w:tcPr>
            <w:tcW w:w="2551" w:type="dxa"/>
            <w:shd w:val="clear" w:color="auto" w:fill="auto"/>
            <w:vAlign w:val="center"/>
          </w:tcPr>
          <w:p w14:paraId="0AE13296" w14:textId="7E9BD259" w:rsidR="00BB21F8" w:rsidRPr="00DF710C" w:rsidRDefault="00BB21F8" w:rsidP="00975C97">
            <w:pPr>
              <w:pStyle w:val="afa"/>
              <w:tabs>
                <w:tab w:val="left" w:pos="-113"/>
              </w:tabs>
              <w:spacing w:after="0" w:line="274" w:lineRule="exact"/>
              <w:ind w:left="0"/>
              <w:jc w:val="center"/>
              <w:rPr>
                <w:rFonts w:cs="Times New Roman"/>
                <w:szCs w:val="24"/>
              </w:rPr>
            </w:pPr>
            <w:r>
              <w:rPr>
                <w:rFonts w:cs="Times New Roman"/>
                <w:szCs w:val="24"/>
                <w:lang w:eastAsia="ru-RU"/>
              </w:rPr>
              <w:t>Сертификат на путешествие всей семьей номиналом 200 000 руб.</w:t>
            </w:r>
          </w:p>
        </w:tc>
        <w:tc>
          <w:tcPr>
            <w:tcW w:w="1401" w:type="dxa"/>
            <w:shd w:val="clear" w:color="auto" w:fill="auto"/>
            <w:vAlign w:val="center"/>
          </w:tcPr>
          <w:p w14:paraId="7C5E568A" w14:textId="7AADB28C"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200 000</w:t>
            </w:r>
          </w:p>
        </w:tc>
        <w:tc>
          <w:tcPr>
            <w:tcW w:w="1126" w:type="dxa"/>
            <w:shd w:val="clear" w:color="auto" w:fill="auto"/>
            <w:vAlign w:val="center"/>
          </w:tcPr>
          <w:p w14:paraId="4A2AF939" w14:textId="5EEFC312" w:rsidR="00BB21F8" w:rsidRPr="00DF710C" w:rsidRDefault="00BB21F8" w:rsidP="00975C97">
            <w:pPr>
              <w:pStyle w:val="afa"/>
              <w:tabs>
                <w:tab w:val="left" w:pos="-113"/>
              </w:tabs>
              <w:spacing w:after="0" w:line="274" w:lineRule="exact"/>
              <w:ind w:left="0"/>
              <w:jc w:val="center"/>
              <w:rPr>
                <w:rFonts w:cs="Times New Roman"/>
                <w:szCs w:val="24"/>
                <w:lang w:eastAsia="ru-RU"/>
              </w:rPr>
            </w:pPr>
            <w:r>
              <w:rPr>
                <w:rFonts w:cs="Times New Roman"/>
                <w:szCs w:val="24"/>
                <w:lang w:eastAsia="ru-RU"/>
              </w:rPr>
              <w:t>3</w:t>
            </w:r>
          </w:p>
        </w:tc>
        <w:tc>
          <w:tcPr>
            <w:tcW w:w="1418" w:type="dxa"/>
            <w:shd w:val="clear" w:color="auto" w:fill="auto"/>
            <w:vAlign w:val="center"/>
          </w:tcPr>
          <w:p w14:paraId="6DA7DABE" w14:textId="4CF92148" w:rsidR="00BB21F8" w:rsidRPr="00DF710C" w:rsidRDefault="00BB21F8" w:rsidP="00975C97">
            <w:pPr>
              <w:pStyle w:val="afa"/>
              <w:tabs>
                <w:tab w:val="left" w:pos="-111"/>
              </w:tabs>
              <w:spacing w:after="0" w:line="274" w:lineRule="exact"/>
              <w:ind w:left="0"/>
              <w:jc w:val="center"/>
              <w:rPr>
                <w:rFonts w:cs="Times New Roman"/>
                <w:szCs w:val="24"/>
                <w:lang w:eastAsia="ru-RU"/>
              </w:rPr>
            </w:pPr>
            <w:r>
              <w:rPr>
                <w:rFonts w:cs="Times New Roman"/>
                <w:szCs w:val="24"/>
                <w:lang w:eastAsia="ru-RU"/>
              </w:rPr>
              <w:t>105 539</w:t>
            </w:r>
          </w:p>
        </w:tc>
        <w:tc>
          <w:tcPr>
            <w:tcW w:w="1417" w:type="dxa"/>
            <w:shd w:val="clear" w:color="auto" w:fill="auto"/>
            <w:vAlign w:val="center"/>
          </w:tcPr>
          <w:p w14:paraId="5B7F9F76" w14:textId="7462C0BB" w:rsidR="00BB21F8" w:rsidRPr="00DF710C" w:rsidRDefault="00BB21F8" w:rsidP="006440BA">
            <w:pPr>
              <w:pStyle w:val="afa"/>
              <w:tabs>
                <w:tab w:val="left" w:pos="-113"/>
              </w:tabs>
              <w:spacing w:after="0" w:line="274" w:lineRule="exact"/>
              <w:ind w:left="0"/>
              <w:jc w:val="center"/>
              <w:rPr>
                <w:rFonts w:cs="Times New Roman"/>
                <w:szCs w:val="24"/>
                <w:lang w:eastAsia="ru-RU"/>
              </w:rPr>
            </w:pPr>
            <w:r>
              <w:rPr>
                <w:rFonts w:cs="Times New Roman"/>
                <w:szCs w:val="24"/>
                <w:lang w:eastAsia="ru-RU"/>
              </w:rPr>
              <w:t>916 617</w:t>
            </w:r>
          </w:p>
        </w:tc>
      </w:tr>
    </w:tbl>
    <w:p w14:paraId="54BDE47C" w14:textId="77777777" w:rsidR="00A678AD" w:rsidRPr="00DF710C" w:rsidRDefault="00A678AD" w:rsidP="00C85A64">
      <w:pPr>
        <w:pStyle w:val="afd"/>
        <w:rPr>
          <w:rFonts w:cs="Times New Roman"/>
          <w:szCs w:val="24"/>
        </w:rPr>
      </w:pPr>
    </w:p>
    <w:p w14:paraId="3B54C30B" w14:textId="64024EE7" w:rsidR="00817D1D" w:rsidRPr="00DF710C" w:rsidRDefault="00793837" w:rsidP="00793837">
      <w:pPr>
        <w:pStyle w:val="afa"/>
        <w:numPr>
          <w:ilvl w:val="2"/>
          <w:numId w:val="12"/>
        </w:numPr>
        <w:spacing w:after="0" w:line="240" w:lineRule="auto"/>
        <w:jc w:val="both"/>
        <w:rPr>
          <w:rFonts w:cs="Times New Roman"/>
          <w:szCs w:val="24"/>
        </w:rPr>
      </w:pPr>
      <w:r>
        <w:rPr>
          <w:rFonts w:cs="Times New Roman"/>
          <w:b/>
          <w:szCs w:val="24"/>
        </w:rPr>
        <w:t xml:space="preserve">Гарантированный </w:t>
      </w:r>
      <w:r w:rsidR="0001669C" w:rsidRPr="00DF710C">
        <w:rPr>
          <w:rFonts w:cs="Times New Roman"/>
          <w:szCs w:val="24"/>
        </w:rPr>
        <w:t xml:space="preserve">– </w:t>
      </w:r>
      <w:r w:rsidR="0030437A">
        <w:rPr>
          <w:rFonts w:cs="Times New Roman"/>
          <w:szCs w:val="24"/>
        </w:rPr>
        <w:t xml:space="preserve">включает в себя денежную выплату </w:t>
      </w:r>
      <w:r w:rsidR="0030437A" w:rsidRPr="0030437A">
        <w:rPr>
          <w:rFonts w:cs="Times New Roman"/>
          <w:szCs w:val="24"/>
        </w:rPr>
        <w:t>50 (</w:t>
      </w:r>
      <w:r w:rsidR="0030437A">
        <w:rPr>
          <w:rFonts w:cs="Times New Roman"/>
          <w:szCs w:val="24"/>
        </w:rPr>
        <w:t>Пятьдесят) рублей 00 копеек на счет мобильного телефона.</w:t>
      </w:r>
    </w:p>
    <w:p w14:paraId="126935A9" w14:textId="79CC0EC5" w:rsidR="00BB21F8" w:rsidRDefault="00EA4CB9" w:rsidP="00975C97">
      <w:pPr>
        <w:pStyle w:val="afa"/>
        <w:numPr>
          <w:ilvl w:val="2"/>
          <w:numId w:val="12"/>
        </w:numPr>
        <w:spacing w:after="0" w:line="240" w:lineRule="auto"/>
        <w:jc w:val="both"/>
        <w:rPr>
          <w:rFonts w:cs="Times New Roman"/>
          <w:szCs w:val="24"/>
        </w:rPr>
      </w:pPr>
      <w:r>
        <w:rPr>
          <w:rFonts w:cs="Times New Roman"/>
          <w:b/>
          <w:szCs w:val="24"/>
        </w:rPr>
        <w:t>Баллы на карту Х5 Клуба</w:t>
      </w:r>
      <w:r w:rsidR="00BB21F8" w:rsidRPr="00BB21F8">
        <w:rPr>
          <w:rFonts w:cs="Times New Roman"/>
          <w:b/>
          <w:szCs w:val="24"/>
        </w:rPr>
        <w:t xml:space="preserve"> </w:t>
      </w:r>
      <w:r w:rsidR="0001669C" w:rsidRPr="00BB21F8">
        <w:rPr>
          <w:rFonts w:cs="Times New Roman"/>
          <w:b/>
          <w:szCs w:val="24"/>
        </w:rPr>
        <w:t>–</w:t>
      </w:r>
      <w:r w:rsidR="0030437A" w:rsidRPr="0030437A">
        <w:t xml:space="preserve"> </w:t>
      </w:r>
      <w:r w:rsidR="0030437A">
        <w:t xml:space="preserve">включает в себя </w:t>
      </w:r>
      <w:r w:rsidR="00BB21F8" w:rsidRPr="00BB21F8">
        <w:rPr>
          <w:rFonts w:cs="Times New Roman"/>
          <w:szCs w:val="24"/>
        </w:rPr>
        <w:t>5 000 баллов на карту Х5 Клуба</w:t>
      </w:r>
      <w:r w:rsidR="0030437A" w:rsidRPr="00BB21F8">
        <w:rPr>
          <w:rFonts w:cs="Times New Roman"/>
          <w:szCs w:val="24"/>
        </w:rPr>
        <w:t xml:space="preserve"> </w:t>
      </w:r>
    </w:p>
    <w:p w14:paraId="254D75D3" w14:textId="329FF703" w:rsidR="00793837" w:rsidRPr="00DE6F64" w:rsidRDefault="00EA4CB9" w:rsidP="00975C97">
      <w:pPr>
        <w:pStyle w:val="afa"/>
        <w:numPr>
          <w:ilvl w:val="2"/>
          <w:numId w:val="12"/>
        </w:numPr>
        <w:spacing w:after="0" w:line="240" w:lineRule="auto"/>
        <w:jc w:val="both"/>
        <w:rPr>
          <w:rFonts w:cs="Times New Roman"/>
          <w:b/>
          <w:szCs w:val="24"/>
        </w:rPr>
      </w:pPr>
      <w:r>
        <w:rPr>
          <w:rFonts w:cs="Times New Roman"/>
          <w:b/>
          <w:szCs w:val="24"/>
        </w:rPr>
        <w:t>Еженедельный</w:t>
      </w:r>
      <w:r w:rsidR="00793837" w:rsidRPr="00DE6F64">
        <w:rPr>
          <w:rFonts w:cs="Times New Roman"/>
          <w:b/>
          <w:szCs w:val="24"/>
        </w:rPr>
        <w:t xml:space="preserve"> приз за фотоконкурс –</w:t>
      </w:r>
      <w:r w:rsidR="00DE6F64">
        <w:rPr>
          <w:rFonts w:cs="Times New Roman"/>
          <w:b/>
          <w:szCs w:val="24"/>
        </w:rPr>
        <w:t xml:space="preserve"> </w:t>
      </w:r>
      <w:r w:rsidR="00DE6F64" w:rsidRPr="00DE6F64">
        <w:rPr>
          <w:rFonts w:cs="Times New Roman"/>
          <w:szCs w:val="24"/>
        </w:rPr>
        <w:t>общей стоимостью 36 308 (Тридц</w:t>
      </w:r>
      <w:r w:rsidR="00A665AA">
        <w:rPr>
          <w:rFonts w:cs="Times New Roman"/>
          <w:szCs w:val="24"/>
        </w:rPr>
        <w:t>а</w:t>
      </w:r>
      <w:r w:rsidR="00DE6F64" w:rsidRPr="00DE6F64">
        <w:rPr>
          <w:rFonts w:cs="Times New Roman"/>
          <w:szCs w:val="24"/>
        </w:rPr>
        <w:t xml:space="preserve">ть шесть тысяч триста восемь) рублей 00 копеек, включает в себя фотоаппарат мгновенной печати </w:t>
      </w:r>
      <w:r w:rsidR="00DE6F64" w:rsidRPr="00DE6F64">
        <w:rPr>
          <w:rFonts w:cs="Times New Roman"/>
          <w:szCs w:val="24"/>
          <w:lang w:val="en-US"/>
        </w:rPr>
        <w:t>Polaroid</w:t>
      </w:r>
      <w:r w:rsidR="00DE6F64" w:rsidRPr="00DE6F64">
        <w:rPr>
          <w:rFonts w:cs="Times New Roman"/>
          <w:szCs w:val="24"/>
        </w:rPr>
        <w:t xml:space="preserve"> стоимостью до 25 000 (Двадцати пяти тысяч) рублей и денежную часть в размере до 11 308 (Одиннадцать тысяч триста восемь) рубле 00 к</w:t>
      </w:r>
      <w:r w:rsidR="00DE6F64">
        <w:rPr>
          <w:rFonts w:cs="Times New Roman"/>
          <w:szCs w:val="24"/>
        </w:rPr>
        <w:t>о</w:t>
      </w:r>
      <w:r w:rsidR="00DE6F64" w:rsidRPr="00DE6F64">
        <w:rPr>
          <w:rFonts w:cs="Times New Roman"/>
          <w:szCs w:val="24"/>
        </w:rPr>
        <w:t>пеек</w:t>
      </w:r>
      <w:r w:rsidR="00793837" w:rsidRPr="00DE6F64">
        <w:rPr>
          <w:rFonts w:cs="Times New Roman"/>
          <w:szCs w:val="24"/>
        </w:rPr>
        <w:t>;</w:t>
      </w:r>
    </w:p>
    <w:p w14:paraId="4004DD56" w14:textId="33397269" w:rsidR="00793837" w:rsidRDefault="00EA4CB9" w:rsidP="00DE6F64">
      <w:pPr>
        <w:pStyle w:val="afa"/>
        <w:numPr>
          <w:ilvl w:val="2"/>
          <w:numId w:val="12"/>
        </w:numPr>
        <w:spacing w:after="0" w:line="240" w:lineRule="auto"/>
        <w:jc w:val="both"/>
        <w:rPr>
          <w:rFonts w:cs="Times New Roman"/>
          <w:b/>
          <w:szCs w:val="24"/>
        </w:rPr>
      </w:pPr>
      <w:r>
        <w:rPr>
          <w:rFonts w:cs="Times New Roman"/>
          <w:b/>
          <w:szCs w:val="24"/>
        </w:rPr>
        <w:t>Специальный</w:t>
      </w:r>
      <w:r w:rsidR="00793837" w:rsidRPr="00793837">
        <w:rPr>
          <w:rFonts w:cs="Times New Roman"/>
          <w:b/>
          <w:szCs w:val="24"/>
        </w:rPr>
        <w:t xml:space="preserve"> №</w:t>
      </w:r>
      <w:r w:rsidR="00793837">
        <w:rPr>
          <w:rFonts w:cs="Times New Roman"/>
          <w:b/>
          <w:szCs w:val="24"/>
        </w:rPr>
        <w:t xml:space="preserve">1 – </w:t>
      </w:r>
      <w:r w:rsidR="00DE6F64" w:rsidRPr="00DE6F64">
        <w:rPr>
          <w:rFonts w:cs="Times New Roman"/>
          <w:szCs w:val="24"/>
        </w:rPr>
        <w:t>общей стоимостью</w:t>
      </w:r>
      <w:r w:rsidR="00DE6F64">
        <w:rPr>
          <w:rFonts w:cs="Times New Roman"/>
          <w:szCs w:val="24"/>
        </w:rPr>
        <w:t xml:space="preserve"> до 13 231 (Тринадцать тысяч двести тридцать один) рублей, включает в себя </w:t>
      </w:r>
      <w:r w:rsidR="00DE6F64" w:rsidRPr="00DE6F64">
        <w:rPr>
          <w:rFonts w:cs="Times New Roman"/>
          <w:szCs w:val="24"/>
        </w:rPr>
        <w:t>Мультиварк</w:t>
      </w:r>
      <w:r w:rsidR="00DE6F64">
        <w:rPr>
          <w:rFonts w:cs="Times New Roman"/>
          <w:szCs w:val="24"/>
        </w:rPr>
        <w:t>у</w:t>
      </w:r>
      <w:r w:rsidR="00DE6F64" w:rsidRPr="00DE6F64">
        <w:rPr>
          <w:rFonts w:cs="Times New Roman"/>
          <w:szCs w:val="24"/>
        </w:rPr>
        <w:t xml:space="preserve"> </w:t>
      </w:r>
      <w:proofErr w:type="spellStart"/>
      <w:r w:rsidR="00DE6F64" w:rsidRPr="00DE6F64">
        <w:rPr>
          <w:rFonts w:cs="Times New Roman"/>
          <w:szCs w:val="24"/>
        </w:rPr>
        <w:t>Redmond</w:t>
      </w:r>
      <w:proofErr w:type="spellEnd"/>
      <w:r w:rsidR="00DE6F64" w:rsidRPr="00DE6F64">
        <w:rPr>
          <w:rFonts w:cs="Times New Roman"/>
          <w:szCs w:val="24"/>
        </w:rPr>
        <w:t xml:space="preserve"> RMC-IHM301</w:t>
      </w:r>
      <w:r w:rsidR="00DE6F64">
        <w:rPr>
          <w:rFonts w:cs="Times New Roman"/>
          <w:szCs w:val="24"/>
        </w:rPr>
        <w:t xml:space="preserve"> стоимостью до 10 000 (Десяти тысяч) рублей 00 копеек и денежную часть в размере до 3 231 (Три тысячи двести тридцать один) рубль 00 коп</w:t>
      </w:r>
      <w:r w:rsidR="00A665AA">
        <w:rPr>
          <w:rFonts w:cs="Times New Roman"/>
          <w:szCs w:val="24"/>
        </w:rPr>
        <w:t>е</w:t>
      </w:r>
      <w:r w:rsidR="00DE6F64">
        <w:rPr>
          <w:rFonts w:cs="Times New Roman"/>
          <w:szCs w:val="24"/>
        </w:rPr>
        <w:t>ек.</w:t>
      </w:r>
    </w:p>
    <w:p w14:paraId="0B839B26" w14:textId="330B1734" w:rsidR="00793837" w:rsidRDefault="00EA4CB9" w:rsidP="00DE6F64">
      <w:pPr>
        <w:pStyle w:val="afa"/>
        <w:numPr>
          <w:ilvl w:val="2"/>
          <w:numId w:val="12"/>
        </w:numPr>
        <w:spacing w:after="0" w:line="240" w:lineRule="auto"/>
        <w:jc w:val="both"/>
        <w:rPr>
          <w:rFonts w:cs="Times New Roman"/>
          <w:b/>
          <w:szCs w:val="24"/>
        </w:rPr>
      </w:pPr>
      <w:r>
        <w:rPr>
          <w:rFonts w:cs="Times New Roman"/>
          <w:b/>
          <w:szCs w:val="24"/>
        </w:rPr>
        <w:t>Специальный</w:t>
      </w:r>
      <w:r w:rsidR="00793837" w:rsidRPr="00793837">
        <w:rPr>
          <w:rFonts w:cs="Times New Roman"/>
          <w:b/>
          <w:szCs w:val="24"/>
        </w:rPr>
        <w:t xml:space="preserve"> №</w:t>
      </w:r>
      <w:r w:rsidR="00793837">
        <w:rPr>
          <w:rFonts w:cs="Times New Roman"/>
          <w:b/>
          <w:szCs w:val="24"/>
        </w:rPr>
        <w:t xml:space="preserve">2 – </w:t>
      </w:r>
      <w:r w:rsidR="00DE6F64" w:rsidRPr="00DE6F64">
        <w:rPr>
          <w:rFonts w:cs="Times New Roman"/>
          <w:szCs w:val="24"/>
        </w:rPr>
        <w:t>общей</w:t>
      </w:r>
      <w:r w:rsidR="00DE6F64">
        <w:rPr>
          <w:rFonts w:cs="Times New Roman"/>
          <w:szCs w:val="24"/>
        </w:rPr>
        <w:t xml:space="preserve"> стоимостью до 28 61</w:t>
      </w:r>
      <w:r w:rsidR="00A665AA">
        <w:rPr>
          <w:rFonts w:cs="Times New Roman"/>
          <w:szCs w:val="24"/>
        </w:rPr>
        <w:t>5</w:t>
      </w:r>
      <w:r w:rsidR="00DE6F64">
        <w:rPr>
          <w:rFonts w:cs="Times New Roman"/>
          <w:szCs w:val="24"/>
        </w:rPr>
        <w:t xml:space="preserve"> (Двадцать восемь тысяч шестьсот </w:t>
      </w:r>
      <w:r w:rsidR="00A665AA">
        <w:rPr>
          <w:rFonts w:cs="Times New Roman"/>
          <w:szCs w:val="24"/>
        </w:rPr>
        <w:t>пятнадцать</w:t>
      </w:r>
      <w:r w:rsidR="00DE6F64">
        <w:rPr>
          <w:rFonts w:cs="Times New Roman"/>
          <w:szCs w:val="24"/>
        </w:rPr>
        <w:t xml:space="preserve">) рубле 00 копеек, включает в себя </w:t>
      </w:r>
      <w:r w:rsidR="00DE6F64" w:rsidRPr="00DE6F64">
        <w:rPr>
          <w:rFonts w:cs="Times New Roman"/>
          <w:szCs w:val="24"/>
        </w:rPr>
        <w:t xml:space="preserve">Умный электрогриль </w:t>
      </w:r>
      <w:proofErr w:type="spellStart"/>
      <w:r w:rsidR="00DE6F64" w:rsidRPr="00DE6F64">
        <w:rPr>
          <w:rFonts w:cs="Times New Roman"/>
          <w:szCs w:val="24"/>
        </w:rPr>
        <w:t>Tefal</w:t>
      </w:r>
      <w:proofErr w:type="spellEnd"/>
      <w:r w:rsidR="00DE6F64" w:rsidRPr="00DE6F64">
        <w:rPr>
          <w:rFonts w:cs="Times New Roman"/>
          <w:szCs w:val="24"/>
        </w:rPr>
        <w:t xml:space="preserve"> </w:t>
      </w:r>
      <w:proofErr w:type="spellStart"/>
      <w:r w:rsidR="00DE6F64" w:rsidRPr="00DE6F64">
        <w:rPr>
          <w:rFonts w:cs="Times New Roman"/>
          <w:szCs w:val="24"/>
        </w:rPr>
        <w:t>Optigrill</w:t>
      </w:r>
      <w:proofErr w:type="spellEnd"/>
      <w:r w:rsidR="00DE6F64" w:rsidRPr="00DE6F64">
        <w:rPr>
          <w:rFonts w:cs="Times New Roman"/>
          <w:szCs w:val="24"/>
        </w:rPr>
        <w:t>+ XL GC722D34</w:t>
      </w:r>
      <w:r w:rsidR="00DE6F64">
        <w:rPr>
          <w:rFonts w:cs="Times New Roman"/>
          <w:szCs w:val="24"/>
        </w:rPr>
        <w:t xml:space="preserve"> стоимостью до 20 000 (Двадцать тысяч) рублей 00 копеек и денежную часть в размере до 8 61</w:t>
      </w:r>
      <w:r w:rsidR="00A665AA">
        <w:rPr>
          <w:rFonts w:cs="Times New Roman"/>
          <w:szCs w:val="24"/>
        </w:rPr>
        <w:t>5</w:t>
      </w:r>
      <w:r w:rsidR="00DE6F64">
        <w:rPr>
          <w:rFonts w:cs="Times New Roman"/>
          <w:szCs w:val="24"/>
        </w:rPr>
        <w:t xml:space="preserve"> (Восемь тысяч шестьсот </w:t>
      </w:r>
      <w:r w:rsidR="00A665AA">
        <w:rPr>
          <w:rFonts w:cs="Times New Roman"/>
          <w:szCs w:val="24"/>
        </w:rPr>
        <w:t>пятнадцать</w:t>
      </w:r>
      <w:r w:rsidR="00DE6F64">
        <w:rPr>
          <w:rFonts w:cs="Times New Roman"/>
          <w:szCs w:val="24"/>
        </w:rPr>
        <w:t>) рублей 00 копеек.</w:t>
      </w:r>
    </w:p>
    <w:p w14:paraId="6FF2D845" w14:textId="6E62DE18" w:rsidR="00793837" w:rsidRDefault="00EA4CB9" w:rsidP="00DE6F64">
      <w:pPr>
        <w:pStyle w:val="afa"/>
        <w:numPr>
          <w:ilvl w:val="2"/>
          <w:numId w:val="12"/>
        </w:numPr>
        <w:spacing w:after="0" w:line="240" w:lineRule="auto"/>
        <w:jc w:val="both"/>
        <w:rPr>
          <w:rFonts w:cs="Times New Roman"/>
          <w:b/>
          <w:szCs w:val="24"/>
        </w:rPr>
      </w:pPr>
      <w:r>
        <w:rPr>
          <w:rFonts w:cs="Times New Roman"/>
          <w:b/>
          <w:szCs w:val="24"/>
        </w:rPr>
        <w:t>Специальный</w:t>
      </w:r>
      <w:r w:rsidR="00793837" w:rsidRPr="00793837">
        <w:rPr>
          <w:rFonts w:cs="Times New Roman"/>
          <w:b/>
          <w:szCs w:val="24"/>
        </w:rPr>
        <w:t xml:space="preserve"> №</w:t>
      </w:r>
      <w:r w:rsidR="00793837">
        <w:rPr>
          <w:rFonts w:cs="Times New Roman"/>
          <w:b/>
          <w:szCs w:val="24"/>
        </w:rPr>
        <w:t xml:space="preserve">3 – </w:t>
      </w:r>
      <w:r w:rsidR="00DE6F64" w:rsidRPr="00DE6F64">
        <w:rPr>
          <w:rFonts w:cs="Times New Roman"/>
          <w:szCs w:val="24"/>
        </w:rPr>
        <w:t>о</w:t>
      </w:r>
      <w:r w:rsidR="00DE6F64">
        <w:rPr>
          <w:rFonts w:cs="Times New Roman"/>
          <w:szCs w:val="24"/>
        </w:rPr>
        <w:t xml:space="preserve">бщей стоимостью до </w:t>
      </w:r>
      <w:r w:rsidR="00DE6F64" w:rsidRPr="00DE6F64">
        <w:rPr>
          <w:rFonts w:cs="Times New Roman"/>
          <w:szCs w:val="24"/>
        </w:rPr>
        <w:t>28 61</w:t>
      </w:r>
      <w:r w:rsidR="00A665AA">
        <w:rPr>
          <w:rFonts w:cs="Times New Roman"/>
          <w:szCs w:val="24"/>
        </w:rPr>
        <w:t>5</w:t>
      </w:r>
      <w:r w:rsidR="00DE6F64" w:rsidRPr="00DE6F64">
        <w:rPr>
          <w:rFonts w:cs="Times New Roman"/>
          <w:szCs w:val="24"/>
        </w:rPr>
        <w:t xml:space="preserve"> (Двадцать восемь тысяч шестьсот </w:t>
      </w:r>
      <w:r w:rsidR="00A665AA">
        <w:rPr>
          <w:rFonts w:cs="Times New Roman"/>
          <w:szCs w:val="24"/>
        </w:rPr>
        <w:t>пятнадцать</w:t>
      </w:r>
      <w:r w:rsidR="00DE6F64" w:rsidRPr="00DE6F64">
        <w:rPr>
          <w:rFonts w:cs="Times New Roman"/>
          <w:szCs w:val="24"/>
        </w:rPr>
        <w:t xml:space="preserve">) рубле 00 копеек, включает в себя Робот-пылесос Xiaomi </w:t>
      </w:r>
      <w:proofErr w:type="spellStart"/>
      <w:r w:rsidR="00DE6F64" w:rsidRPr="00DE6F64">
        <w:rPr>
          <w:rFonts w:cs="Times New Roman"/>
          <w:szCs w:val="24"/>
        </w:rPr>
        <w:t>Mi</w:t>
      </w:r>
      <w:proofErr w:type="spellEnd"/>
      <w:r w:rsidR="00DE6F64" w:rsidRPr="00DE6F64">
        <w:rPr>
          <w:rFonts w:cs="Times New Roman"/>
          <w:szCs w:val="24"/>
        </w:rPr>
        <w:t xml:space="preserve"> </w:t>
      </w:r>
      <w:proofErr w:type="spellStart"/>
      <w:r w:rsidR="00DE6F64" w:rsidRPr="00DE6F64">
        <w:rPr>
          <w:rFonts w:cs="Times New Roman"/>
          <w:szCs w:val="24"/>
        </w:rPr>
        <w:t>Robot</w:t>
      </w:r>
      <w:proofErr w:type="spellEnd"/>
      <w:r w:rsidR="00DE6F64" w:rsidRPr="00DE6F64">
        <w:rPr>
          <w:rFonts w:cs="Times New Roman"/>
          <w:szCs w:val="24"/>
        </w:rPr>
        <w:t xml:space="preserve"> </w:t>
      </w:r>
      <w:proofErr w:type="spellStart"/>
      <w:r w:rsidR="00DE6F64" w:rsidRPr="00DE6F64">
        <w:rPr>
          <w:rFonts w:cs="Times New Roman"/>
          <w:szCs w:val="24"/>
        </w:rPr>
        <w:t>Vacuum-Mop</w:t>
      </w:r>
      <w:proofErr w:type="spellEnd"/>
      <w:r w:rsidR="00DE6F64" w:rsidRPr="00DE6F64">
        <w:rPr>
          <w:rFonts w:cs="Times New Roman"/>
          <w:szCs w:val="24"/>
        </w:rPr>
        <w:t xml:space="preserve"> 2</w:t>
      </w:r>
      <w:r w:rsidR="00DE6F64">
        <w:rPr>
          <w:rFonts w:cs="Times New Roman"/>
          <w:szCs w:val="24"/>
        </w:rPr>
        <w:t xml:space="preserve"> </w:t>
      </w:r>
      <w:r w:rsidR="00DE6F64" w:rsidRPr="00DE6F64">
        <w:rPr>
          <w:rFonts w:cs="Times New Roman"/>
          <w:szCs w:val="24"/>
        </w:rPr>
        <w:t>стоимостью до 20 000 (Двадцать тысяч) рублей 00 копеек и денежную часть в размере до 8 61</w:t>
      </w:r>
      <w:r w:rsidR="00A665AA">
        <w:rPr>
          <w:rFonts w:cs="Times New Roman"/>
          <w:szCs w:val="24"/>
        </w:rPr>
        <w:t>5</w:t>
      </w:r>
      <w:r w:rsidR="00DE6F64" w:rsidRPr="00DE6F64">
        <w:rPr>
          <w:rFonts w:cs="Times New Roman"/>
          <w:szCs w:val="24"/>
        </w:rPr>
        <w:t xml:space="preserve"> (Восемь тысяч шестьсот </w:t>
      </w:r>
      <w:r w:rsidR="00A665AA">
        <w:rPr>
          <w:rFonts w:cs="Times New Roman"/>
          <w:szCs w:val="24"/>
        </w:rPr>
        <w:t>пятнадцать</w:t>
      </w:r>
      <w:r w:rsidR="00DE6F64" w:rsidRPr="00DE6F64">
        <w:rPr>
          <w:rFonts w:cs="Times New Roman"/>
          <w:szCs w:val="24"/>
        </w:rPr>
        <w:t>) рублей 00 копеек.</w:t>
      </w:r>
    </w:p>
    <w:p w14:paraId="3056F131" w14:textId="0D30656F" w:rsidR="00817D1D" w:rsidRPr="00DF710C" w:rsidRDefault="00236A4C" w:rsidP="008F0CC7">
      <w:pPr>
        <w:pStyle w:val="afa"/>
        <w:numPr>
          <w:ilvl w:val="2"/>
          <w:numId w:val="12"/>
        </w:numPr>
        <w:spacing w:after="0" w:line="240" w:lineRule="auto"/>
        <w:jc w:val="both"/>
        <w:rPr>
          <w:rFonts w:cs="Times New Roman"/>
          <w:b/>
          <w:szCs w:val="24"/>
        </w:rPr>
      </w:pPr>
      <w:r>
        <w:rPr>
          <w:rFonts w:cs="Times New Roman"/>
          <w:b/>
          <w:szCs w:val="24"/>
        </w:rPr>
        <w:t>Суперпри</w:t>
      </w:r>
      <w:r w:rsidR="008F0CC7">
        <w:rPr>
          <w:rFonts w:cs="Times New Roman"/>
          <w:b/>
          <w:szCs w:val="24"/>
        </w:rPr>
        <w:t>з</w:t>
      </w:r>
      <w:r w:rsidR="008F0CC7" w:rsidRPr="008F0CC7">
        <w:rPr>
          <w:rFonts w:cs="Times New Roman"/>
          <w:b/>
          <w:szCs w:val="24"/>
        </w:rPr>
        <w:t xml:space="preserve"> – </w:t>
      </w:r>
      <w:r w:rsidR="00A665AA" w:rsidRPr="00DE6F64">
        <w:rPr>
          <w:rFonts w:cs="Times New Roman"/>
          <w:szCs w:val="24"/>
        </w:rPr>
        <w:t>о</w:t>
      </w:r>
      <w:r w:rsidR="00A665AA">
        <w:rPr>
          <w:rFonts w:cs="Times New Roman"/>
          <w:szCs w:val="24"/>
        </w:rPr>
        <w:t xml:space="preserve">бщей стоимостью до </w:t>
      </w:r>
      <w:r w:rsidR="008F0CC7">
        <w:rPr>
          <w:rFonts w:cs="Times New Roman"/>
          <w:szCs w:val="24"/>
        </w:rPr>
        <w:t>305 539</w:t>
      </w:r>
      <w:r w:rsidR="00A665AA" w:rsidRPr="00DE6F64">
        <w:rPr>
          <w:rFonts w:cs="Times New Roman"/>
          <w:szCs w:val="24"/>
        </w:rPr>
        <w:t xml:space="preserve"> (</w:t>
      </w:r>
      <w:r w:rsidR="008F0CC7">
        <w:rPr>
          <w:rFonts w:cs="Times New Roman"/>
          <w:szCs w:val="24"/>
        </w:rPr>
        <w:t>Триста пять тысяч пятьсот тридцать восемь</w:t>
      </w:r>
      <w:r w:rsidR="00A665AA" w:rsidRPr="00DE6F64">
        <w:rPr>
          <w:rFonts w:cs="Times New Roman"/>
          <w:szCs w:val="24"/>
        </w:rPr>
        <w:t>) рубле</w:t>
      </w:r>
      <w:r w:rsidR="00A665AA">
        <w:rPr>
          <w:rFonts w:cs="Times New Roman"/>
          <w:szCs w:val="24"/>
        </w:rPr>
        <w:t>й</w:t>
      </w:r>
      <w:r w:rsidR="00A665AA" w:rsidRPr="00DE6F64">
        <w:rPr>
          <w:rFonts w:cs="Times New Roman"/>
          <w:szCs w:val="24"/>
        </w:rPr>
        <w:t xml:space="preserve"> 00 копеек, включает в себя </w:t>
      </w:r>
      <w:r w:rsidR="00A665AA">
        <w:rPr>
          <w:rFonts w:cs="Times New Roman"/>
          <w:szCs w:val="24"/>
          <w:lang w:eastAsia="ru-RU"/>
        </w:rPr>
        <w:t xml:space="preserve">Сертификат на путешествие всей семьей номиналом </w:t>
      </w:r>
      <w:r w:rsidR="008F0CC7">
        <w:rPr>
          <w:rFonts w:cs="Times New Roman"/>
          <w:szCs w:val="24"/>
          <w:lang w:eastAsia="ru-RU"/>
        </w:rPr>
        <w:t>2</w:t>
      </w:r>
      <w:r w:rsidR="00A665AA">
        <w:rPr>
          <w:rFonts w:cs="Times New Roman"/>
          <w:szCs w:val="24"/>
          <w:lang w:eastAsia="ru-RU"/>
        </w:rPr>
        <w:t>00 000 руб.</w:t>
      </w:r>
      <w:r w:rsidR="00A665AA" w:rsidRPr="00DE6F64">
        <w:rPr>
          <w:rFonts w:cs="Times New Roman"/>
          <w:szCs w:val="24"/>
        </w:rPr>
        <w:t xml:space="preserve"> (</w:t>
      </w:r>
      <w:r w:rsidR="008F0CC7">
        <w:rPr>
          <w:rFonts w:cs="Times New Roman"/>
          <w:szCs w:val="24"/>
        </w:rPr>
        <w:t>Двести</w:t>
      </w:r>
      <w:r w:rsidR="00A665AA" w:rsidRPr="00DE6F64">
        <w:rPr>
          <w:rFonts w:cs="Times New Roman"/>
          <w:szCs w:val="24"/>
        </w:rPr>
        <w:t xml:space="preserve"> тысяч) рублей 00 копеек и денежную часть в размере до </w:t>
      </w:r>
      <w:r w:rsidR="008F0CC7">
        <w:rPr>
          <w:rFonts w:cs="Times New Roman"/>
          <w:szCs w:val="24"/>
        </w:rPr>
        <w:t>105 539</w:t>
      </w:r>
      <w:r w:rsidR="00A665AA" w:rsidRPr="00DE6F64">
        <w:rPr>
          <w:rFonts w:cs="Times New Roman"/>
          <w:szCs w:val="24"/>
        </w:rPr>
        <w:t xml:space="preserve"> (</w:t>
      </w:r>
      <w:r w:rsidR="008F0CC7">
        <w:rPr>
          <w:rFonts w:cs="Times New Roman"/>
          <w:szCs w:val="24"/>
        </w:rPr>
        <w:t>Сто пять тысяч пятьсот тридцать восемь</w:t>
      </w:r>
      <w:r w:rsidR="00A665AA">
        <w:rPr>
          <w:rFonts w:cs="Times New Roman"/>
          <w:szCs w:val="24"/>
        </w:rPr>
        <w:t>)</w:t>
      </w:r>
      <w:r w:rsidR="00A665AA" w:rsidRPr="00DE6F64">
        <w:rPr>
          <w:rFonts w:cs="Times New Roman"/>
          <w:szCs w:val="24"/>
        </w:rPr>
        <w:t xml:space="preserve"> рублей 00 копеек.</w:t>
      </w:r>
    </w:p>
    <w:p w14:paraId="126FAE62" w14:textId="37AA5C1A" w:rsidR="00817D1D" w:rsidRPr="00CD5E2B" w:rsidRDefault="00F4161F" w:rsidP="00793837">
      <w:pPr>
        <w:pStyle w:val="afa"/>
        <w:numPr>
          <w:ilvl w:val="1"/>
          <w:numId w:val="3"/>
        </w:numPr>
        <w:spacing w:after="0" w:line="240" w:lineRule="auto"/>
        <w:jc w:val="both"/>
      </w:pPr>
      <w:r w:rsidRPr="00CD5E2B">
        <w:rPr>
          <w:rFonts w:cs="Times New Roman"/>
          <w:szCs w:val="24"/>
        </w:rPr>
        <w:t xml:space="preserve">Призовой фонд составляет </w:t>
      </w:r>
      <w:r w:rsidR="006440BA" w:rsidRPr="00CD5E2B">
        <w:rPr>
          <w:rFonts w:cs="Times New Roman"/>
          <w:szCs w:val="24"/>
        </w:rPr>
        <w:t>4</w:t>
      </w:r>
      <w:r w:rsidR="000A28BF" w:rsidRPr="00CD5E2B">
        <w:rPr>
          <w:rFonts w:cs="Times New Roman"/>
          <w:szCs w:val="24"/>
        </w:rPr>
        <w:t> </w:t>
      </w:r>
      <w:r w:rsidR="006440BA" w:rsidRPr="00CD5E2B">
        <w:rPr>
          <w:rFonts w:cs="Times New Roman"/>
          <w:szCs w:val="24"/>
        </w:rPr>
        <w:t>0</w:t>
      </w:r>
      <w:r w:rsidR="00CD5E2B" w:rsidRPr="00CD5E2B">
        <w:rPr>
          <w:rFonts w:cs="Times New Roman"/>
          <w:szCs w:val="24"/>
        </w:rPr>
        <w:t>79</w:t>
      </w:r>
      <w:r w:rsidR="006440BA" w:rsidRPr="00CD5E2B">
        <w:rPr>
          <w:rFonts w:cs="Times New Roman"/>
          <w:szCs w:val="24"/>
        </w:rPr>
        <w:t xml:space="preserve"> </w:t>
      </w:r>
      <w:r w:rsidR="00CD5E2B" w:rsidRPr="00CD5E2B">
        <w:rPr>
          <w:rFonts w:cs="Times New Roman"/>
          <w:szCs w:val="24"/>
        </w:rPr>
        <w:t>933</w:t>
      </w:r>
      <w:r w:rsidR="00A665AA" w:rsidRPr="00CD5E2B">
        <w:rPr>
          <w:rFonts w:cs="Times New Roman"/>
          <w:szCs w:val="24"/>
        </w:rPr>
        <w:t xml:space="preserve"> (</w:t>
      </w:r>
      <w:r w:rsidR="006440BA" w:rsidRPr="00CD5E2B">
        <w:rPr>
          <w:rFonts w:cs="Times New Roman"/>
          <w:szCs w:val="24"/>
        </w:rPr>
        <w:t>Четыре миллиона</w:t>
      </w:r>
      <w:r w:rsidR="00CD5E2B" w:rsidRPr="00CD5E2B">
        <w:rPr>
          <w:rFonts w:cs="Times New Roman"/>
          <w:szCs w:val="24"/>
        </w:rPr>
        <w:t xml:space="preserve"> семьдесят девять тысяч девятьсот тридцать три</w:t>
      </w:r>
      <w:r w:rsidR="00A665AA" w:rsidRPr="00CD5E2B">
        <w:rPr>
          <w:rFonts w:cs="Times New Roman"/>
          <w:szCs w:val="24"/>
        </w:rPr>
        <w:t xml:space="preserve">) </w:t>
      </w:r>
      <w:r w:rsidR="0001669C" w:rsidRPr="00CD5E2B">
        <w:rPr>
          <w:rFonts w:cs="Times New Roman"/>
          <w:szCs w:val="24"/>
        </w:rPr>
        <w:t>рубл</w:t>
      </w:r>
      <w:r w:rsidR="000A28BF" w:rsidRPr="00CD5E2B">
        <w:rPr>
          <w:rFonts w:cs="Times New Roman"/>
          <w:szCs w:val="24"/>
        </w:rPr>
        <w:t>ей</w:t>
      </w:r>
      <w:r w:rsidR="0001669C" w:rsidRPr="00CD5E2B">
        <w:rPr>
          <w:rFonts w:cs="Times New Roman"/>
          <w:szCs w:val="24"/>
        </w:rPr>
        <w:t xml:space="preserve"> 00 копеек.</w:t>
      </w:r>
    </w:p>
    <w:p w14:paraId="6181A750" w14:textId="77777777" w:rsidR="00817D1D" w:rsidRPr="00DF710C" w:rsidRDefault="0001669C">
      <w:pPr>
        <w:pStyle w:val="afa"/>
        <w:numPr>
          <w:ilvl w:val="1"/>
          <w:numId w:val="3"/>
        </w:numPr>
        <w:spacing w:after="0" w:line="240" w:lineRule="auto"/>
        <w:ind w:left="0" w:firstLine="0"/>
        <w:jc w:val="both"/>
      </w:pPr>
      <w:r w:rsidRPr="00DF710C">
        <w:t xml:space="preserve">Приз вручается Участнику Акции, который совершил действия, указанные </w:t>
      </w:r>
      <w:r w:rsidRPr="00C81EE7">
        <w:t>в разделе 6, и</w:t>
      </w:r>
      <w:r w:rsidRPr="00DF710C">
        <w:t xml:space="preserve"> признан обладателем Приза в соответствии </w:t>
      </w:r>
      <w:r w:rsidRPr="00C81EE7">
        <w:t>с разделом 8</w:t>
      </w:r>
      <w:r w:rsidRPr="00DF710C">
        <w:t xml:space="preserve"> Правил.</w:t>
      </w:r>
    </w:p>
    <w:p w14:paraId="45FC8D5E" w14:textId="77777777" w:rsidR="00817D1D" w:rsidRPr="00DF710C" w:rsidRDefault="0001669C">
      <w:pPr>
        <w:numPr>
          <w:ilvl w:val="1"/>
          <w:numId w:val="3"/>
        </w:numPr>
        <w:spacing w:after="0" w:line="240" w:lineRule="auto"/>
        <w:ind w:left="0" w:firstLine="0"/>
        <w:contextualSpacing/>
        <w:jc w:val="both"/>
      </w:pPr>
      <w:r w:rsidRPr="00DF710C">
        <w:t xml:space="preserve">Размер денежной части Призов, указанных </w:t>
      </w:r>
      <w:r w:rsidRPr="00C81EE7">
        <w:t>в п. 7.1.</w:t>
      </w:r>
      <w:r w:rsidRPr="00DF710C">
        <w:t xml:space="preserve"> настоящих Правил, составляет 35% от общей стоимости полученных Участником Призов и рассчитывается по формуле:</w:t>
      </w:r>
    </w:p>
    <w:p w14:paraId="04C818CF" w14:textId="77777777" w:rsidR="00817D1D" w:rsidRPr="00DF710C" w:rsidRDefault="00817D1D">
      <w:pPr>
        <w:tabs>
          <w:tab w:val="left" w:pos="567"/>
        </w:tabs>
        <w:jc w:val="both"/>
      </w:pPr>
    </w:p>
    <w:p w14:paraId="0B6C5F85" w14:textId="77777777" w:rsidR="00817D1D" w:rsidRPr="00DF710C" w:rsidRDefault="0001669C">
      <w:pPr>
        <w:tabs>
          <w:tab w:val="left" w:pos="0"/>
        </w:tabs>
        <w:jc w:val="both"/>
        <w:rPr>
          <w:lang w:val="en-US"/>
        </w:rPr>
      </w:pPr>
      <m:oMathPara>
        <m:oMath>
          <m:r>
            <w:rPr>
              <w:rFonts w:ascii="Cambria Math" w:hAnsi="Cambria Math"/>
            </w:rPr>
            <m:t>N=</m:t>
          </m:r>
          <m:f>
            <m:fPr>
              <m:type m:val="lin"/>
              <m:ctrlPr>
                <w:rPr>
                  <w:rFonts w:ascii="Cambria Math" w:hAnsi="Cambria Math"/>
                </w:rPr>
              </m:ctrlPr>
            </m:fPr>
            <m:num>
              <m:d>
                <m:dPr>
                  <m:ctrlPr>
                    <w:rPr>
                      <w:rFonts w:ascii="Cambria Math" w:hAnsi="Cambria Math"/>
                    </w:rPr>
                  </m:ctrlPr>
                </m:dPr>
                <m:e>
                  <m:r>
                    <w:rPr>
                      <w:rFonts w:ascii="Cambria Math" w:hAnsi="Cambria Math"/>
                    </w:rPr>
                    <m:t>Q-4000</m:t>
                  </m:r>
                </m:e>
              </m:d>
              <m:r>
                <w:rPr>
                  <w:rFonts w:ascii="Cambria Math" w:hAnsi="Cambria Math"/>
                </w:rPr>
                <m:t>*7</m:t>
              </m:r>
            </m:num>
            <m:den>
              <m:r>
                <w:rPr>
                  <w:rFonts w:ascii="Cambria Math" w:hAnsi="Cambria Math"/>
                </w:rPr>
                <m:t>13</m:t>
              </m:r>
            </m:den>
          </m:f>
        </m:oMath>
      </m:oMathPara>
    </w:p>
    <w:p w14:paraId="57992C22" w14:textId="77777777" w:rsidR="00817D1D" w:rsidRPr="00DF710C" w:rsidRDefault="00817D1D">
      <w:pPr>
        <w:shd w:val="clear" w:color="auto" w:fill="FFFFFF"/>
        <w:tabs>
          <w:tab w:val="left" w:pos="1320"/>
        </w:tabs>
        <w:spacing w:line="276" w:lineRule="auto"/>
        <w:jc w:val="both"/>
        <w:rPr>
          <w:rFonts w:cs="Times New Roman"/>
          <w:szCs w:val="24"/>
        </w:rPr>
      </w:pPr>
    </w:p>
    <w:p w14:paraId="2A3F04BF" w14:textId="77777777" w:rsidR="00817D1D" w:rsidRPr="00DF710C" w:rsidRDefault="0001669C">
      <w:pPr>
        <w:spacing w:line="276" w:lineRule="auto"/>
        <w:jc w:val="both"/>
        <w:rPr>
          <w:rFonts w:cs="Times New Roman"/>
          <w:szCs w:val="24"/>
        </w:rPr>
      </w:pPr>
      <w:r w:rsidRPr="00DF710C">
        <w:rPr>
          <w:rFonts w:cs="Times New Roman"/>
          <w:szCs w:val="24"/>
        </w:rPr>
        <w:t xml:space="preserve">где </w:t>
      </w:r>
      <w:r w:rsidRPr="00DF710C">
        <w:rPr>
          <w:rFonts w:cs="Times New Roman"/>
          <w:b/>
          <w:szCs w:val="24"/>
        </w:rPr>
        <w:t>N</w:t>
      </w:r>
      <w:r w:rsidRPr="00DF710C">
        <w:rPr>
          <w:rFonts w:cs="Times New Roman"/>
          <w:szCs w:val="24"/>
        </w:rPr>
        <w:t xml:space="preserve"> – размер денежной части приза,</w:t>
      </w:r>
    </w:p>
    <w:p w14:paraId="4EA5D88C" w14:textId="1BADF60F" w:rsidR="00817D1D" w:rsidRPr="00DF710C" w:rsidRDefault="0001669C">
      <w:pPr>
        <w:spacing w:line="276" w:lineRule="auto"/>
        <w:jc w:val="both"/>
        <w:rPr>
          <w:rFonts w:cs="Times New Roman"/>
          <w:szCs w:val="24"/>
        </w:rPr>
      </w:pPr>
      <w:r w:rsidRPr="00DF710C">
        <w:rPr>
          <w:rFonts w:cs="Times New Roman"/>
          <w:b/>
          <w:szCs w:val="24"/>
        </w:rPr>
        <w:t>Q</w:t>
      </w:r>
      <w:r w:rsidRPr="00DF710C">
        <w:rPr>
          <w:rFonts w:cs="Times New Roman"/>
          <w:szCs w:val="24"/>
        </w:rPr>
        <w:t xml:space="preserve"> – </w:t>
      </w:r>
      <w:r w:rsidR="00984BF4" w:rsidRPr="00DF710C">
        <w:rPr>
          <w:rFonts w:cs="Times New Roman"/>
          <w:szCs w:val="24"/>
        </w:rPr>
        <w:t>сумма, перечисленная на банковский расчет счет Участника</w:t>
      </w:r>
      <w:r w:rsidR="00151DDC">
        <w:rPr>
          <w:rFonts w:cs="Times New Roman"/>
          <w:szCs w:val="24"/>
        </w:rPr>
        <w:t>/ст</w:t>
      </w:r>
      <w:r w:rsidR="00AB49BD">
        <w:rPr>
          <w:rFonts w:cs="Times New Roman"/>
          <w:szCs w:val="24"/>
        </w:rPr>
        <w:t>о</w:t>
      </w:r>
      <w:r w:rsidR="00151DDC">
        <w:rPr>
          <w:rFonts w:cs="Times New Roman"/>
          <w:szCs w:val="24"/>
        </w:rPr>
        <w:t>имость вещественного Приза</w:t>
      </w:r>
      <w:r w:rsidRPr="00DF710C">
        <w:rPr>
          <w:rFonts w:cs="Times New Roman"/>
          <w:szCs w:val="24"/>
        </w:rPr>
        <w:t>.</w:t>
      </w:r>
    </w:p>
    <w:p w14:paraId="4B713F70" w14:textId="3A43CE37" w:rsidR="00817D1D" w:rsidRPr="00DF710C" w:rsidRDefault="0001669C">
      <w:pPr>
        <w:numPr>
          <w:ilvl w:val="2"/>
          <w:numId w:val="3"/>
        </w:numPr>
        <w:tabs>
          <w:tab w:val="left" w:pos="1276"/>
        </w:tabs>
        <w:spacing w:after="0" w:line="240" w:lineRule="auto"/>
        <w:ind w:left="567" w:firstLine="0"/>
        <w:contextualSpacing/>
        <w:jc w:val="both"/>
      </w:pPr>
      <w:r w:rsidRPr="00DF710C">
        <w:t>Денежная часть Приза Участнику не выдается, а расходуется Организатором в следующем порядке</w:t>
      </w:r>
      <w:r w:rsidR="00A4120F" w:rsidRPr="00DF710C">
        <w:t>:</w:t>
      </w:r>
    </w:p>
    <w:p w14:paraId="529B7797" w14:textId="3EA5727E" w:rsidR="00817D1D" w:rsidRPr="00DF710C" w:rsidRDefault="0001669C" w:rsidP="00DF710C">
      <w:pPr>
        <w:numPr>
          <w:ilvl w:val="2"/>
          <w:numId w:val="13"/>
        </w:numPr>
        <w:tabs>
          <w:tab w:val="left" w:pos="1276"/>
        </w:tabs>
        <w:spacing w:after="0" w:line="240" w:lineRule="auto"/>
        <w:contextualSpacing/>
        <w:jc w:val="both"/>
      </w:pPr>
      <w:r w:rsidRPr="00DF710C">
        <w:lastRenderedPageBreak/>
        <w:t xml:space="preserve">Организатор Акции выступает налоговым агентом и, в соответствии с положениями ст. 226 НК РФ, исчисляет, удерживает и перечисляет в бюджет сумму налога на доходы физических лиц </w:t>
      </w:r>
      <w:r w:rsidR="00984BF4" w:rsidRPr="00DF710C">
        <w:rPr>
          <w:rFonts w:cs="Times New Roman"/>
          <w:szCs w:val="24"/>
        </w:rPr>
        <w:t>Получателей Призов Акции</w:t>
      </w:r>
      <w:r w:rsidRPr="00DF710C">
        <w:t>.</w:t>
      </w:r>
    </w:p>
    <w:p w14:paraId="3147B5C5" w14:textId="45B089EB" w:rsidR="00817D1D" w:rsidRPr="00DF710C" w:rsidRDefault="0001669C" w:rsidP="00DF710C">
      <w:pPr>
        <w:numPr>
          <w:ilvl w:val="2"/>
          <w:numId w:val="13"/>
        </w:numPr>
        <w:tabs>
          <w:tab w:val="left" w:pos="1276"/>
        </w:tabs>
        <w:spacing w:after="0" w:line="240" w:lineRule="auto"/>
        <w:contextualSpacing/>
        <w:jc w:val="both"/>
      </w:pPr>
      <w:r w:rsidRPr="00DF710C">
        <w:t xml:space="preserve">Фактом участия в данной Акции, любой Участник, в том числе тот, в пользу которого Организатор, принимают решение о признании его </w:t>
      </w:r>
      <w:r w:rsidR="00984BF4" w:rsidRPr="00DF710C">
        <w:rPr>
          <w:rFonts w:cs="Times New Roman"/>
          <w:szCs w:val="24"/>
        </w:rPr>
        <w:t>Получателем Приза Акции</w:t>
      </w:r>
      <w:r w:rsidRPr="00DF710C">
        <w:t>, подтверждают свое согласие на удержание Организатором налога на доходы физических лиц по ставке, предусмотренной действующим законодательством РФ о налогах и сборах.</w:t>
      </w:r>
    </w:p>
    <w:p w14:paraId="27151F35" w14:textId="77777777" w:rsidR="00817D1D" w:rsidRPr="00DF710C" w:rsidRDefault="0001669C" w:rsidP="00DF710C">
      <w:pPr>
        <w:numPr>
          <w:ilvl w:val="2"/>
          <w:numId w:val="13"/>
        </w:numPr>
        <w:tabs>
          <w:tab w:val="left" w:pos="1276"/>
        </w:tabs>
        <w:spacing w:after="0" w:line="240" w:lineRule="auto"/>
        <w:contextualSpacing/>
        <w:jc w:val="both"/>
      </w:pPr>
      <w:r w:rsidRPr="00DF710C">
        <w:t>Факт участия в Акции Участника означает предварительное уведомление и согласие Участника с тем, что Организатор выступает Налоговым агентом по отношению к Участнику, получившему Призы, общая стоимость которых превышает 4 000 рублей. В соответствии с Налоговым кодексом РФ, Организатор предоставляет в налоговый орган сведения о доходе обладателя Призов и сумме налога на доходы физических лиц, начисленного, удержанного и перечисленного в бюджет соответствующего уровня. Участник также уведомлен о том, что денежная часть Приза, предусмотренная п. 7.1. настоящих Правил, Участнику не выдается, а удерживается и перечисляется в бюджет.</w:t>
      </w:r>
    </w:p>
    <w:p w14:paraId="705B0985" w14:textId="20A7E785" w:rsidR="00817D1D" w:rsidRPr="00DF710C" w:rsidRDefault="0001669C" w:rsidP="00DF710C">
      <w:pPr>
        <w:numPr>
          <w:ilvl w:val="2"/>
          <w:numId w:val="13"/>
        </w:numPr>
        <w:tabs>
          <w:tab w:val="left" w:pos="1276"/>
        </w:tabs>
        <w:spacing w:after="0" w:line="240" w:lineRule="auto"/>
        <w:contextualSpacing/>
        <w:jc w:val="both"/>
      </w:pPr>
      <w:r w:rsidRPr="00DF710C">
        <w:t xml:space="preserve">При достижении общей стоимости выигранных призов 4 000 рублей, форма предоставления персональных данных появится в Личном кабинете </w:t>
      </w:r>
      <w:r w:rsidR="00984BF4" w:rsidRPr="00DF710C">
        <w:t>У</w:t>
      </w:r>
      <w:r w:rsidRPr="00DF710C">
        <w:t>частника автоматически.</w:t>
      </w:r>
    </w:p>
    <w:p w14:paraId="6F892847" w14:textId="6469A96A" w:rsidR="00817D1D" w:rsidRPr="00DF710C" w:rsidRDefault="0001669C" w:rsidP="00DF710C">
      <w:pPr>
        <w:numPr>
          <w:ilvl w:val="2"/>
          <w:numId w:val="13"/>
        </w:numPr>
        <w:tabs>
          <w:tab w:val="left" w:pos="1276"/>
        </w:tabs>
        <w:spacing w:after="0" w:line="240" w:lineRule="auto"/>
        <w:contextualSpacing/>
        <w:jc w:val="both"/>
      </w:pPr>
      <w:r w:rsidRPr="00DF710C">
        <w:t xml:space="preserve">После появления формы, ее заполнение является </w:t>
      </w:r>
      <w:r w:rsidRPr="00DF710C">
        <w:rPr>
          <w:b/>
          <w:i/>
        </w:rPr>
        <w:t>обязательным</w:t>
      </w:r>
      <w:r w:rsidRPr="00DF710C">
        <w:t xml:space="preserve"> условием получения </w:t>
      </w:r>
      <w:r w:rsidR="00984BF4" w:rsidRPr="00DF710C">
        <w:t>П</w:t>
      </w:r>
      <w:r w:rsidRPr="00DF710C">
        <w:t>ризов.</w:t>
      </w:r>
    </w:p>
    <w:p w14:paraId="7BDB1A75" w14:textId="44952804" w:rsidR="00817D1D" w:rsidRPr="00DF710C" w:rsidRDefault="0001669C" w:rsidP="00DF710C">
      <w:pPr>
        <w:numPr>
          <w:ilvl w:val="2"/>
          <w:numId w:val="13"/>
        </w:numPr>
        <w:tabs>
          <w:tab w:val="left" w:pos="1276"/>
        </w:tabs>
        <w:spacing w:after="0" w:line="240" w:lineRule="auto"/>
        <w:contextualSpacing/>
        <w:jc w:val="both"/>
      </w:pPr>
      <w:r w:rsidRPr="00DF710C">
        <w:t xml:space="preserve">Размер денежной части может отличаться от </w:t>
      </w:r>
      <w:r w:rsidRPr="00C81EE7">
        <w:t xml:space="preserve">указанной в </w:t>
      </w:r>
      <w:proofErr w:type="spellStart"/>
      <w:r w:rsidRPr="00C81EE7">
        <w:t>п.п</w:t>
      </w:r>
      <w:proofErr w:type="spellEnd"/>
      <w:r w:rsidRPr="00C81EE7">
        <w:t>. 7.1.</w:t>
      </w:r>
      <w:r w:rsidRPr="00DF710C">
        <w:t xml:space="preserve"> в зависимости от количества выигранных призов одним </w:t>
      </w:r>
      <w:r w:rsidR="00984BF4" w:rsidRPr="00DF710C">
        <w:t>У</w:t>
      </w:r>
      <w:r w:rsidRPr="00DF710C">
        <w:t>частником.</w:t>
      </w:r>
    </w:p>
    <w:p w14:paraId="1F9305A6" w14:textId="77777777" w:rsidR="00817D1D" w:rsidRPr="00DF710C" w:rsidRDefault="0001669C">
      <w:pPr>
        <w:numPr>
          <w:ilvl w:val="1"/>
          <w:numId w:val="3"/>
        </w:numPr>
        <w:tabs>
          <w:tab w:val="left" w:pos="426"/>
        </w:tabs>
        <w:spacing w:after="0" w:line="240" w:lineRule="auto"/>
        <w:ind w:left="0" w:firstLine="0"/>
        <w:contextualSpacing/>
        <w:jc w:val="both"/>
      </w:pPr>
      <w:r w:rsidRPr="00DF710C">
        <w:t>Призовой фонд Акции ограничен.</w:t>
      </w:r>
    </w:p>
    <w:p w14:paraId="664C709E" w14:textId="77777777" w:rsidR="00817D1D" w:rsidRPr="00DF710C" w:rsidRDefault="00817D1D">
      <w:pPr>
        <w:tabs>
          <w:tab w:val="left" w:pos="426"/>
        </w:tabs>
        <w:jc w:val="both"/>
      </w:pPr>
    </w:p>
    <w:p w14:paraId="1D8949E6" w14:textId="77777777" w:rsidR="00817D1D" w:rsidRPr="00DF710C" w:rsidRDefault="0001669C">
      <w:pPr>
        <w:pStyle w:val="2"/>
        <w:numPr>
          <w:ilvl w:val="0"/>
          <w:numId w:val="3"/>
        </w:numPr>
        <w:ind w:left="0" w:firstLine="0"/>
      </w:pPr>
      <w:r w:rsidRPr="00DF710C">
        <w:t>Порядок формирования заявок и определения обладателей Призов.</w:t>
      </w:r>
    </w:p>
    <w:p w14:paraId="05650801" w14:textId="3D6B8FE0" w:rsidR="00E51FE1" w:rsidRPr="00E51FE1" w:rsidRDefault="00FE6F3C" w:rsidP="00E51FE1">
      <w:pPr>
        <w:pStyle w:val="afa"/>
        <w:numPr>
          <w:ilvl w:val="1"/>
          <w:numId w:val="3"/>
        </w:numPr>
        <w:ind w:left="0" w:firstLine="0"/>
        <w:jc w:val="both"/>
        <w:rPr>
          <w:rFonts w:cs="Times New Roman"/>
          <w:szCs w:val="24"/>
        </w:rPr>
      </w:pPr>
      <w:bookmarkStart w:id="0" w:name="__DdeLink__1503_4226541191"/>
      <w:r w:rsidRPr="00E51FE1">
        <w:rPr>
          <w:rFonts w:cs="Times New Roman"/>
          <w:szCs w:val="24"/>
        </w:rPr>
        <w:t>Заявки на розыгрыши (</w:t>
      </w:r>
      <w:r w:rsidR="00EA4CB9">
        <w:rPr>
          <w:rFonts w:cs="Times New Roman"/>
          <w:szCs w:val="24"/>
        </w:rPr>
        <w:t>Баллы на карту Х5 Клуба</w:t>
      </w:r>
      <w:r w:rsidRPr="00E51FE1">
        <w:rPr>
          <w:rFonts w:cs="Times New Roman"/>
          <w:szCs w:val="24"/>
        </w:rPr>
        <w:t xml:space="preserve">, </w:t>
      </w:r>
      <w:r w:rsidR="00EA4CB9">
        <w:rPr>
          <w:rFonts w:cs="Times New Roman"/>
          <w:szCs w:val="24"/>
        </w:rPr>
        <w:t>Специальны</w:t>
      </w:r>
      <w:r w:rsidR="00D65499">
        <w:rPr>
          <w:rFonts w:cs="Times New Roman"/>
          <w:szCs w:val="24"/>
        </w:rPr>
        <w:t>е</w:t>
      </w:r>
      <w:r w:rsidRPr="00E51FE1">
        <w:rPr>
          <w:rFonts w:cs="Times New Roman"/>
          <w:szCs w:val="24"/>
        </w:rPr>
        <w:t xml:space="preserve">, Суперприз) формируются в момент </w:t>
      </w:r>
      <w:r w:rsidR="00E51FE1" w:rsidRPr="00E51FE1">
        <w:rPr>
          <w:rFonts w:cs="Times New Roman"/>
          <w:szCs w:val="24"/>
        </w:rPr>
        <w:t>подтверждением Организатором чека, за счет продукции которо</w:t>
      </w:r>
      <w:r w:rsidR="00D65499">
        <w:rPr>
          <w:rFonts w:cs="Times New Roman"/>
          <w:szCs w:val="24"/>
        </w:rPr>
        <w:t>го</w:t>
      </w:r>
      <w:r w:rsidR="00E51FE1" w:rsidRPr="00E51FE1">
        <w:rPr>
          <w:rFonts w:cs="Times New Roman"/>
          <w:szCs w:val="24"/>
        </w:rPr>
        <w:t>, накоплено</w:t>
      </w:r>
      <w:r w:rsidRPr="00E51FE1">
        <w:rPr>
          <w:rFonts w:cs="Times New Roman"/>
          <w:szCs w:val="24"/>
        </w:rPr>
        <w:t xml:space="preserve"> необходимо</w:t>
      </w:r>
      <w:r w:rsidR="00E51FE1" w:rsidRPr="00E51FE1">
        <w:rPr>
          <w:rFonts w:cs="Times New Roman"/>
          <w:szCs w:val="24"/>
        </w:rPr>
        <w:t>е</w:t>
      </w:r>
      <w:r w:rsidRPr="00E51FE1">
        <w:rPr>
          <w:rFonts w:cs="Times New Roman"/>
          <w:szCs w:val="24"/>
        </w:rPr>
        <w:t xml:space="preserve"> количеств</w:t>
      </w:r>
      <w:r w:rsidR="00E51FE1" w:rsidRPr="00E51FE1">
        <w:rPr>
          <w:rFonts w:cs="Times New Roman"/>
          <w:szCs w:val="24"/>
        </w:rPr>
        <w:t>о упаковок</w:t>
      </w:r>
      <w:r w:rsidR="00E51FE1">
        <w:rPr>
          <w:rFonts w:cs="Times New Roman"/>
          <w:szCs w:val="24"/>
        </w:rPr>
        <w:t xml:space="preserve"> для формирования заявки</w:t>
      </w:r>
      <w:r w:rsidR="00E51FE1" w:rsidRPr="00E51FE1">
        <w:rPr>
          <w:rFonts w:cs="Times New Roman"/>
          <w:szCs w:val="24"/>
        </w:rPr>
        <w:t>.</w:t>
      </w:r>
    </w:p>
    <w:p w14:paraId="7F414D8D" w14:textId="71B6916C" w:rsidR="00817D1D" w:rsidRPr="00DF710C" w:rsidRDefault="0001669C" w:rsidP="00080580">
      <w:pPr>
        <w:pStyle w:val="afa"/>
        <w:numPr>
          <w:ilvl w:val="1"/>
          <w:numId w:val="3"/>
        </w:numPr>
        <w:ind w:left="0" w:firstLine="0"/>
        <w:jc w:val="both"/>
        <w:rPr>
          <w:rFonts w:cs="Times New Roman"/>
          <w:szCs w:val="24"/>
        </w:rPr>
      </w:pPr>
      <w:r w:rsidRPr="00DF710C">
        <w:rPr>
          <w:rFonts w:cs="Times New Roman"/>
          <w:szCs w:val="24"/>
        </w:rPr>
        <w:t xml:space="preserve">За </w:t>
      </w:r>
      <w:r w:rsidR="00080580">
        <w:rPr>
          <w:rFonts w:cs="Times New Roman"/>
          <w:szCs w:val="24"/>
        </w:rPr>
        <w:t>первы</w:t>
      </w:r>
      <w:r w:rsidR="00117F2D">
        <w:rPr>
          <w:rFonts w:cs="Times New Roman"/>
          <w:szCs w:val="24"/>
        </w:rPr>
        <w:t>е</w:t>
      </w:r>
      <w:r w:rsidR="00080580">
        <w:rPr>
          <w:rFonts w:cs="Times New Roman"/>
          <w:szCs w:val="24"/>
        </w:rPr>
        <w:t xml:space="preserve"> </w:t>
      </w:r>
      <w:r w:rsidR="00117F2D">
        <w:rPr>
          <w:rFonts w:cs="Times New Roman"/>
          <w:szCs w:val="24"/>
        </w:rPr>
        <w:t xml:space="preserve">5 (Пять) упаковок Акционной продукции в одном или нескольких чеках будет сформирован 1 (Один) </w:t>
      </w:r>
      <w:r w:rsidR="00080580">
        <w:rPr>
          <w:rFonts w:cs="Times New Roman"/>
          <w:szCs w:val="24"/>
        </w:rPr>
        <w:t>Гарантированный приз.</w:t>
      </w:r>
    </w:p>
    <w:p w14:paraId="07490A8B" w14:textId="46CD31E9" w:rsidR="00817D1D" w:rsidRDefault="0001669C">
      <w:pPr>
        <w:pStyle w:val="afa"/>
        <w:numPr>
          <w:ilvl w:val="1"/>
          <w:numId w:val="3"/>
        </w:numPr>
        <w:ind w:left="0" w:firstLine="0"/>
        <w:jc w:val="both"/>
        <w:rPr>
          <w:rFonts w:cs="Times New Roman"/>
          <w:szCs w:val="24"/>
        </w:rPr>
      </w:pPr>
      <w:r w:rsidRPr="00DF710C">
        <w:rPr>
          <w:rFonts w:cs="Times New Roman"/>
          <w:szCs w:val="24"/>
        </w:rPr>
        <w:t xml:space="preserve">За каждые </w:t>
      </w:r>
      <w:r w:rsidR="00117F2D">
        <w:rPr>
          <w:rFonts w:cs="Times New Roman"/>
          <w:szCs w:val="24"/>
        </w:rPr>
        <w:t>10</w:t>
      </w:r>
      <w:r w:rsidRPr="00DF710C">
        <w:rPr>
          <w:rFonts w:cs="Times New Roman"/>
          <w:szCs w:val="24"/>
        </w:rPr>
        <w:t xml:space="preserve"> (</w:t>
      </w:r>
      <w:r w:rsidR="00117F2D">
        <w:rPr>
          <w:rFonts w:cs="Times New Roman"/>
          <w:szCs w:val="24"/>
        </w:rPr>
        <w:t>Десять</w:t>
      </w:r>
      <w:r w:rsidRPr="00DF710C">
        <w:rPr>
          <w:rFonts w:cs="Times New Roman"/>
          <w:szCs w:val="24"/>
        </w:rPr>
        <w:t>) упаков</w:t>
      </w:r>
      <w:r w:rsidR="00080580">
        <w:rPr>
          <w:rFonts w:cs="Times New Roman"/>
          <w:szCs w:val="24"/>
        </w:rPr>
        <w:t>ок</w:t>
      </w:r>
      <w:r w:rsidRPr="00DF710C">
        <w:rPr>
          <w:rFonts w:cs="Times New Roman"/>
          <w:szCs w:val="24"/>
        </w:rPr>
        <w:t xml:space="preserve"> </w:t>
      </w:r>
      <w:r w:rsidR="00450ED6" w:rsidRPr="00DF710C">
        <w:rPr>
          <w:rFonts w:cs="Times New Roman"/>
          <w:szCs w:val="24"/>
        </w:rPr>
        <w:t>А</w:t>
      </w:r>
      <w:r w:rsidRPr="00DF710C">
        <w:rPr>
          <w:rFonts w:cs="Times New Roman"/>
          <w:szCs w:val="24"/>
        </w:rPr>
        <w:t xml:space="preserve">кционной продукции в одном или нескольких подтвержденных чеках будет сформирована 1 (Одна) </w:t>
      </w:r>
      <w:r w:rsidR="00450ED6" w:rsidRPr="00DF710C">
        <w:rPr>
          <w:rFonts w:cs="Times New Roman"/>
          <w:szCs w:val="24"/>
        </w:rPr>
        <w:t>З</w:t>
      </w:r>
      <w:r w:rsidRPr="00DF710C">
        <w:rPr>
          <w:rFonts w:cs="Times New Roman"/>
          <w:szCs w:val="24"/>
        </w:rPr>
        <w:t>аявка н</w:t>
      </w:r>
      <w:r w:rsidR="00080580">
        <w:rPr>
          <w:rFonts w:cs="Times New Roman"/>
          <w:szCs w:val="24"/>
        </w:rPr>
        <w:t xml:space="preserve">а розыгрыш </w:t>
      </w:r>
      <w:r w:rsidR="00D65499">
        <w:rPr>
          <w:rFonts w:cs="Times New Roman"/>
          <w:szCs w:val="24"/>
        </w:rPr>
        <w:t>баллов на карту Х5 Клуба</w:t>
      </w:r>
      <w:r w:rsidR="00080580">
        <w:rPr>
          <w:rFonts w:cs="Times New Roman"/>
          <w:szCs w:val="24"/>
        </w:rPr>
        <w:t>.</w:t>
      </w:r>
    </w:p>
    <w:p w14:paraId="20100B8B" w14:textId="7118861B" w:rsidR="00080580" w:rsidRDefault="00080580">
      <w:pPr>
        <w:pStyle w:val="afa"/>
        <w:numPr>
          <w:ilvl w:val="1"/>
          <w:numId w:val="3"/>
        </w:numPr>
        <w:ind w:left="0" w:firstLine="0"/>
        <w:jc w:val="both"/>
        <w:rPr>
          <w:rFonts w:cs="Times New Roman"/>
          <w:szCs w:val="24"/>
        </w:rPr>
      </w:pPr>
      <w:r>
        <w:rPr>
          <w:rFonts w:cs="Times New Roman"/>
          <w:szCs w:val="24"/>
        </w:rPr>
        <w:t>За каждые 1</w:t>
      </w:r>
      <w:r w:rsidR="00117F2D">
        <w:rPr>
          <w:rFonts w:cs="Times New Roman"/>
          <w:szCs w:val="24"/>
        </w:rPr>
        <w:t>5</w:t>
      </w:r>
      <w:r>
        <w:rPr>
          <w:rFonts w:cs="Times New Roman"/>
          <w:szCs w:val="24"/>
        </w:rPr>
        <w:t xml:space="preserve"> (</w:t>
      </w:r>
      <w:r w:rsidR="00117F2D">
        <w:rPr>
          <w:rFonts w:cs="Times New Roman"/>
          <w:szCs w:val="24"/>
        </w:rPr>
        <w:t>Пятнадцать</w:t>
      </w:r>
      <w:r>
        <w:rPr>
          <w:rFonts w:cs="Times New Roman"/>
          <w:szCs w:val="24"/>
        </w:rPr>
        <w:t>) упаковок Акционной продукции в одном или нескольких подтвержденных чеках будет сформирована 1 (Одна) заявка на розыгрыши Ежемесячных призов.</w:t>
      </w:r>
    </w:p>
    <w:p w14:paraId="705AB5EF" w14:textId="1D37682B" w:rsidR="00080580" w:rsidRDefault="00080580" w:rsidP="00080580">
      <w:pPr>
        <w:pStyle w:val="afa"/>
        <w:numPr>
          <w:ilvl w:val="1"/>
          <w:numId w:val="3"/>
        </w:numPr>
        <w:jc w:val="both"/>
        <w:rPr>
          <w:rFonts w:cs="Times New Roman"/>
          <w:szCs w:val="24"/>
        </w:rPr>
      </w:pPr>
      <w:r>
        <w:rPr>
          <w:rFonts w:cs="Times New Roman"/>
          <w:szCs w:val="24"/>
        </w:rPr>
        <w:t xml:space="preserve">За каждые 20 (Двадцать) </w:t>
      </w:r>
      <w:r w:rsidRPr="00080580">
        <w:rPr>
          <w:rFonts w:cs="Times New Roman"/>
          <w:szCs w:val="24"/>
        </w:rPr>
        <w:t>упаковок Акционной продукции в одном или нескольких подтвержденных чеках будет сформирована</w:t>
      </w:r>
      <w:r>
        <w:rPr>
          <w:rFonts w:cs="Times New Roman"/>
          <w:szCs w:val="24"/>
        </w:rPr>
        <w:t xml:space="preserve"> 1 (Одна) заявка на розыгрыш Главного приза.</w:t>
      </w:r>
    </w:p>
    <w:p w14:paraId="4AAB46F8" w14:textId="59962E93" w:rsidR="00F31F87" w:rsidRDefault="00F31F87" w:rsidP="00080580">
      <w:pPr>
        <w:pStyle w:val="afa"/>
        <w:numPr>
          <w:ilvl w:val="1"/>
          <w:numId w:val="3"/>
        </w:numPr>
        <w:jc w:val="both"/>
        <w:rPr>
          <w:rFonts w:cs="Times New Roman"/>
          <w:szCs w:val="24"/>
        </w:rPr>
      </w:pPr>
      <w:r>
        <w:rPr>
          <w:rFonts w:cs="Times New Roman"/>
          <w:szCs w:val="24"/>
        </w:rPr>
        <w:t>Заявка на</w:t>
      </w:r>
      <w:r w:rsidR="00080580">
        <w:rPr>
          <w:rFonts w:cs="Times New Roman"/>
          <w:szCs w:val="24"/>
        </w:rPr>
        <w:t xml:space="preserve"> </w:t>
      </w:r>
      <w:r w:rsidR="00D65499">
        <w:rPr>
          <w:rFonts w:cs="Times New Roman"/>
          <w:szCs w:val="24"/>
        </w:rPr>
        <w:t xml:space="preserve">Еженедельный </w:t>
      </w:r>
      <w:r w:rsidR="00080580">
        <w:rPr>
          <w:rFonts w:cs="Times New Roman"/>
          <w:szCs w:val="24"/>
        </w:rPr>
        <w:t xml:space="preserve">приз за фотоконкурс </w:t>
      </w:r>
      <w:r>
        <w:rPr>
          <w:rFonts w:cs="Times New Roman"/>
          <w:szCs w:val="24"/>
        </w:rPr>
        <w:t xml:space="preserve">формируется за </w:t>
      </w:r>
      <w:r w:rsidRPr="00C85A64">
        <w:rPr>
          <w:rFonts w:cs="Times New Roman"/>
          <w:szCs w:val="24"/>
          <w:u w:val="single"/>
        </w:rPr>
        <w:t>каждый</w:t>
      </w:r>
      <w:r>
        <w:rPr>
          <w:rFonts w:cs="Times New Roman"/>
          <w:szCs w:val="24"/>
        </w:rPr>
        <w:t xml:space="preserve"> пост, </w:t>
      </w:r>
      <w:r w:rsidR="00F759AA">
        <w:rPr>
          <w:rFonts w:cs="Times New Roman"/>
          <w:szCs w:val="24"/>
        </w:rPr>
        <w:t xml:space="preserve">в момент </w:t>
      </w:r>
      <w:r>
        <w:rPr>
          <w:rFonts w:cs="Times New Roman"/>
          <w:szCs w:val="24"/>
        </w:rPr>
        <w:t>про</w:t>
      </w:r>
      <w:r w:rsidR="00F759AA">
        <w:rPr>
          <w:rFonts w:cs="Times New Roman"/>
          <w:szCs w:val="24"/>
        </w:rPr>
        <w:t>хождения</w:t>
      </w:r>
      <w:r>
        <w:rPr>
          <w:rFonts w:cs="Times New Roman"/>
          <w:szCs w:val="24"/>
        </w:rPr>
        <w:t xml:space="preserve"> модераци</w:t>
      </w:r>
      <w:r w:rsidR="00F759AA">
        <w:rPr>
          <w:rFonts w:cs="Times New Roman"/>
          <w:szCs w:val="24"/>
        </w:rPr>
        <w:t>и</w:t>
      </w:r>
      <w:r>
        <w:rPr>
          <w:rFonts w:cs="Times New Roman"/>
          <w:szCs w:val="24"/>
        </w:rPr>
        <w:t xml:space="preserve"> и подтвержд</w:t>
      </w:r>
      <w:r w:rsidR="00F759AA">
        <w:rPr>
          <w:rFonts w:cs="Times New Roman"/>
          <w:szCs w:val="24"/>
        </w:rPr>
        <w:t>ения</w:t>
      </w:r>
      <w:r>
        <w:rPr>
          <w:rFonts w:cs="Times New Roman"/>
          <w:szCs w:val="24"/>
        </w:rPr>
        <w:t xml:space="preserve"> Организатором.</w:t>
      </w:r>
      <w:r w:rsidR="006440BA">
        <w:rPr>
          <w:rFonts w:cs="Times New Roman"/>
          <w:szCs w:val="24"/>
        </w:rPr>
        <w:t xml:space="preserve"> Для формирования заявки на </w:t>
      </w:r>
      <w:r w:rsidR="00EA4CB9">
        <w:rPr>
          <w:rFonts w:cs="Times New Roman"/>
          <w:szCs w:val="24"/>
        </w:rPr>
        <w:t>Баллы на карту Х5 Клуба</w:t>
      </w:r>
      <w:r w:rsidR="006440BA">
        <w:rPr>
          <w:rFonts w:cs="Times New Roman"/>
          <w:szCs w:val="24"/>
        </w:rPr>
        <w:t xml:space="preserve"> приз за фотоконкурс необходимо:</w:t>
      </w:r>
    </w:p>
    <w:p w14:paraId="2B8475C9" w14:textId="27D3911C" w:rsidR="006440BA" w:rsidRDefault="000A1388" w:rsidP="00A355BD">
      <w:pPr>
        <w:pStyle w:val="afa"/>
        <w:numPr>
          <w:ilvl w:val="2"/>
          <w:numId w:val="17"/>
        </w:numPr>
        <w:jc w:val="both"/>
        <w:rPr>
          <w:rFonts w:cs="Times New Roman"/>
          <w:szCs w:val="24"/>
        </w:rPr>
      </w:pPr>
      <w:r>
        <w:rPr>
          <w:rFonts w:cs="Times New Roman"/>
          <w:szCs w:val="24"/>
        </w:rPr>
        <w:t>П</w:t>
      </w:r>
      <w:r w:rsidR="006440BA">
        <w:rPr>
          <w:rFonts w:cs="Times New Roman"/>
          <w:szCs w:val="24"/>
        </w:rPr>
        <w:t xml:space="preserve">одписаться </w:t>
      </w:r>
      <w:r>
        <w:rPr>
          <w:rFonts w:cs="Times New Roman"/>
          <w:szCs w:val="24"/>
        </w:rPr>
        <w:t xml:space="preserve">или быть подписанным </w:t>
      </w:r>
      <w:r w:rsidR="006440BA">
        <w:rPr>
          <w:rFonts w:cs="Times New Roman"/>
          <w:szCs w:val="24"/>
        </w:rPr>
        <w:t xml:space="preserve">на группу в </w:t>
      </w:r>
      <w:r w:rsidR="006440BA">
        <w:rPr>
          <w:rFonts w:cs="Times New Roman"/>
          <w:szCs w:val="24"/>
          <w:lang w:val="en-US"/>
        </w:rPr>
        <w:t>VK</w:t>
      </w:r>
      <w:r w:rsidR="006440BA" w:rsidRPr="006440BA">
        <w:rPr>
          <w:rFonts w:cs="Times New Roman"/>
          <w:szCs w:val="24"/>
        </w:rPr>
        <w:t xml:space="preserve"> </w:t>
      </w:r>
      <w:r w:rsidR="006440BA">
        <w:rPr>
          <w:rFonts w:cs="Times New Roman"/>
          <w:szCs w:val="24"/>
        </w:rPr>
        <w:t>«</w:t>
      </w:r>
      <w:r>
        <w:rPr>
          <w:rFonts w:cs="Times New Roman"/>
          <w:szCs w:val="24"/>
        </w:rPr>
        <w:t>Т</w:t>
      </w:r>
      <w:r w:rsidR="006440BA">
        <w:rPr>
          <w:rFonts w:cs="Times New Roman"/>
          <w:szCs w:val="24"/>
        </w:rPr>
        <w:t>воробушки»</w:t>
      </w:r>
    </w:p>
    <w:p w14:paraId="4D7812D5" w14:textId="5568852C" w:rsidR="006440BA" w:rsidRDefault="000A1388" w:rsidP="00A355BD">
      <w:pPr>
        <w:pStyle w:val="afa"/>
        <w:numPr>
          <w:ilvl w:val="2"/>
          <w:numId w:val="17"/>
        </w:numPr>
        <w:jc w:val="both"/>
        <w:rPr>
          <w:rFonts w:cs="Times New Roman"/>
          <w:szCs w:val="24"/>
        </w:rPr>
      </w:pPr>
      <w:r>
        <w:rPr>
          <w:rFonts w:cs="Times New Roman"/>
          <w:szCs w:val="24"/>
        </w:rPr>
        <w:t>С</w:t>
      </w:r>
      <w:r w:rsidR="006440BA">
        <w:rPr>
          <w:rFonts w:cs="Times New Roman"/>
          <w:szCs w:val="24"/>
        </w:rPr>
        <w:t>делать репост записи с информацией об акции из группы себе на страницу</w:t>
      </w:r>
    </w:p>
    <w:p w14:paraId="637D841F" w14:textId="64DE904A" w:rsidR="00F31F87" w:rsidRDefault="000A1388" w:rsidP="00A355BD">
      <w:pPr>
        <w:pStyle w:val="afa"/>
        <w:numPr>
          <w:ilvl w:val="2"/>
          <w:numId w:val="17"/>
        </w:numPr>
        <w:jc w:val="both"/>
        <w:rPr>
          <w:rFonts w:cs="Times New Roman"/>
          <w:szCs w:val="24"/>
        </w:rPr>
      </w:pPr>
      <w:r>
        <w:rPr>
          <w:rFonts w:cs="Times New Roman"/>
          <w:szCs w:val="24"/>
        </w:rPr>
        <w:t>О</w:t>
      </w:r>
      <w:r w:rsidR="006440BA">
        <w:rPr>
          <w:rFonts w:cs="Times New Roman"/>
          <w:szCs w:val="24"/>
        </w:rPr>
        <w:t>публиковать п</w:t>
      </w:r>
      <w:r w:rsidR="00F31F87">
        <w:rPr>
          <w:rFonts w:cs="Times New Roman"/>
          <w:szCs w:val="24"/>
        </w:rPr>
        <w:t xml:space="preserve">ост </w:t>
      </w:r>
      <w:r w:rsidR="006440BA">
        <w:rPr>
          <w:rFonts w:cs="Times New Roman"/>
          <w:szCs w:val="24"/>
        </w:rPr>
        <w:t xml:space="preserve">с приятным моментом у себя на странице в период с </w:t>
      </w:r>
      <w:r w:rsidR="00D65499">
        <w:rPr>
          <w:rFonts w:cs="Times New Roman"/>
          <w:szCs w:val="24"/>
        </w:rPr>
        <w:t>01 декабря</w:t>
      </w:r>
      <w:r w:rsidR="00D3503E">
        <w:rPr>
          <w:rFonts w:cs="Times New Roman"/>
          <w:szCs w:val="24"/>
        </w:rPr>
        <w:t xml:space="preserve"> 2023 года по </w:t>
      </w:r>
      <w:r w:rsidR="00D65499">
        <w:rPr>
          <w:rFonts w:cs="Times New Roman"/>
          <w:szCs w:val="24"/>
        </w:rPr>
        <w:t>12 января 2024</w:t>
      </w:r>
      <w:r w:rsidR="00D3503E">
        <w:rPr>
          <w:rFonts w:cs="Times New Roman"/>
          <w:szCs w:val="24"/>
        </w:rPr>
        <w:t xml:space="preserve"> года</w:t>
      </w:r>
      <w:r w:rsidR="00F31F87">
        <w:rPr>
          <w:rFonts w:cs="Times New Roman"/>
          <w:szCs w:val="24"/>
        </w:rPr>
        <w:t>.</w:t>
      </w:r>
    </w:p>
    <w:p w14:paraId="4FFA6451" w14:textId="77777777" w:rsidR="000A1388" w:rsidRDefault="00F31F87" w:rsidP="00A355BD">
      <w:pPr>
        <w:pStyle w:val="afa"/>
        <w:numPr>
          <w:ilvl w:val="2"/>
          <w:numId w:val="17"/>
        </w:numPr>
        <w:jc w:val="both"/>
        <w:rPr>
          <w:rFonts w:cs="Times New Roman"/>
          <w:szCs w:val="24"/>
        </w:rPr>
      </w:pPr>
      <w:r w:rsidRPr="00A73090">
        <w:rPr>
          <w:rFonts w:cs="Times New Roman"/>
          <w:szCs w:val="24"/>
        </w:rPr>
        <w:t xml:space="preserve">Пост должен содержать Ваши приятные моменты с </w:t>
      </w:r>
      <w:r w:rsidR="00A73090">
        <w:rPr>
          <w:rFonts w:cs="Times New Roman"/>
          <w:szCs w:val="24"/>
        </w:rPr>
        <w:t xml:space="preserve">творожными </w:t>
      </w:r>
      <w:r w:rsidR="00A73090" w:rsidRPr="00DF710C">
        <w:rPr>
          <w:rFonts w:cs="Times New Roman"/>
          <w:szCs w:val="24"/>
        </w:rPr>
        <w:t>сыр</w:t>
      </w:r>
      <w:r w:rsidR="00A73090">
        <w:rPr>
          <w:rFonts w:cs="Times New Roman"/>
          <w:szCs w:val="24"/>
        </w:rPr>
        <w:t>ками</w:t>
      </w:r>
      <w:r w:rsidR="00A73090" w:rsidRPr="00DF710C">
        <w:rPr>
          <w:rFonts w:cs="Times New Roman"/>
          <w:szCs w:val="24"/>
        </w:rPr>
        <w:t xml:space="preserve"> под торговой маркой «</w:t>
      </w:r>
      <w:r w:rsidR="00A73090">
        <w:rPr>
          <w:rFonts w:cs="Times New Roman"/>
          <w:szCs w:val="24"/>
        </w:rPr>
        <w:t>Творобушки</w:t>
      </w:r>
      <w:r w:rsidR="00A73090" w:rsidRPr="00DF710C">
        <w:rPr>
          <w:rFonts w:cs="Times New Roman"/>
          <w:szCs w:val="24"/>
        </w:rPr>
        <w:t>»</w:t>
      </w:r>
    </w:p>
    <w:p w14:paraId="02948A64" w14:textId="5B0BBD1B" w:rsidR="00F31F87" w:rsidRDefault="00F31F87" w:rsidP="00A355BD">
      <w:pPr>
        <w:pStyle w:val="afa"/>
        <w:numPr>
          <w:ilvl w:val="2"/>
          <w:numId w:val="17"/>
        </w:numPr>
        <w:jc w:val="both"/>
        <w:rPr>
          <w:rFonts w:cs="Times New Roman"/>
          <w:szCs w:val="24"/>
        </w:rPr>
      </w:pPr>
      <w:r w:rsidRPr="00A73090">
        <w:rPr>
          <w:rFonts w:cs="Times New Roman"/>
          <w:szCs w:val="24"/>
        </w:rPr>
        <w:t xml:space="preserve">Пост должен содержать </w:t>
      </w:r>
      <w:proofErr w:type="spellStart"/>
      <w:r w:rsidR="006440BA">
        <w:rPr>
          <w:rFonts w:cs="Times New Roman"/>
          <w:szCs w:val="24"/>
        </w:rPr>
        <w:t>хэштег</w:t>
      </w:r>
      <w:proofErr w:type="spellEnd"/>
      <w:r w:rsidR="006440BA">
        <w:rPr>
          <w:rFonts w:cs="Times New Roman"/>
          <w:szCs w:val="24"/>
        </w:rPr>
        <w:t xml:space="preserve"> </w:t>
      </w:r>
      <w:r w:rsidR="006440BA" w:rsidRPr="000A1388">
        <w:rPr>
          <w:rFonts w:cs="Times New Roman"/>
          <w:b/>
          <w:szCs w:val="24"/>
        </w:rPr>
        <w:t>#</w:t>
      </w:r>
      <w:r w:rsidR="00FA2978" w:rsidRPr="000A1388">
        <w:rPr>
          <w:rFonts w:cs="Times New Roman"/>
          <w:b/>
          <w:szCs w:val="24"/>
        </w:rPr>
        <w:t>творобушки</w:t>
      </w:r>
    </w:p>
    <w:p w14:paraId="6C62A4D3" w14:textId="43CB3354" w:rsidR="000A1388" w:rsidRPr="00A73090" w:rsidRDefault="000A1388" w:rsidP="000A1388">
      <w:pPr>
        <w:pStyle w:val="afa"/>
        <w:numPr>
          <w:ilvl w:val="2"/>
          <w:numId w:val="17"/>
        </w:numPr>
        <w:jc w:val="both"/>
        <w:rPr>
          <w:rFonts w:cs="Times New Roman"/>
          <w:szCs w:val="24"/>
        </w:rPr>
      </w:pPr>
      <w:r w:rsidRPr="000A1388">
        <w:rPr>
          <w:rFonts w:cs="Times New Roman"/>
          <w:szCs w:val="24"/>
        </w:rPr>
        <w:t>Фотографии</w:t>
      </w:r>
      <w:r>
        <w:rPr>
          <w:rFonts w:cs="Times New Roman"/>
          <w:szCs w:val="24"/>
        </w:rPr>
        <w:t>/видео</w:t>
      </w:r>
      <w:r w:rsidRPr="000A1388">
        <w:rPr>
          <w:rFonts w:cs="Times New Roman"/>
          <w:szCs w:val="24"/>
        </w:rPr>
        <w:t xml:space="preserve"> в постах должны содержать изображения новых творожных сырков под торговой маркой «Творобушки». Полный список Акционной продукции, который должен находиться на фото указан в </w:t>
      </w:r>
      <w:proofErr w:type="spellStart"/>
      <w:r w:rsidRPr="000A1388">
        <w:rPr>
          <w:rFonts w:cs="Times New Roman"/>
          <w:szCs w:val="24"/>
        </w:rPr>
        <w:t>п.п</w:t>
      </w:r>
      <w:proofErr w:type="spellEnd"/>
      <w:r w:rsidRPr="000A1388">
        <w:rPr>
          <w:rFonts w:cs="Times New Roman"/>
          <w:szCs w:val="24"/>
        </w:rPr>
        <w:t>. 4.1.</w:t>
      </w:r>
    </w:p>
    <w:p w14:paraId="71A405AC" w14:textId="4A17477E" w:rsidR="00080580" w:rsidRDefault="00F31F87" w:rsidP="00A355BD">
      <w:pPr>
        <w:pStyle w:val="afa"/>
        <w:numPr>
          <w:ilvl w:val="2"/>
          <w:numId w:val="17"/>
        </w:numPr>
        <w:jc w:val="both"/>
        <w:rPr>
          <w:rFonts w:cs="Times New Roman"/>
          <w:szCs w:val="24"/>
        </w:rPr>
      </w:pPr>
      <w:r>
        <w:rPr>
          <w:rFonts w:cs="Times New Roman"/>
          <w:szCs w:val="24"/>
        </w:rPr>
        <w:t>Ссылку на пост необходимо отправить на модерацию и подтверждение Организатору через личный кабинет на сайте Акции.</w:t>
      </w:r>
    </w:p>
    <w:p w14:paraId="410D372A" w14:textId="5E897B38" w:rsidR="00F31F87" w:rsidRDefault="00F31F87" w:rsidP="00F31F87">
      <w:pPr>
        <w:pStyle w:val="afa"/>
        <w:numPr>
          <w:ilvl w:val="2"/>
          <w:numId w:val="3"/>
        </w:numPr>
        <w:jc w:val="both"/>
        <w:rPr>
          <w:rFonts w:cs="Times New Roman"/>
          <w:szCs w:val="24"/>
        </w:rPr>
      </w:pPr>
      <w:r>
        <w:rPr>
          <w:rFonts w:cs="Times New Roman"/>
          <w:szCs w:val="24"/>
        </w:rPr>
        <w:t>Каждый участник может выложить любое количество постов.</w:t>
      </w:r>
    </w:p>
    <w:p w14:paraId="5B48EC48" w14:textId="2E595B5C" w:rsidR="000A1388" w:rsidRDefault="000A1388" w:rsidP="00F31F87">
      <w:pPr>
        <w:pStyle w:val="afa"/>
        <w:numPr>
          <w:ilvl w:val="2"/>
          <w:numId w:val="3"/>
        </w:numPr>
        <w:jc w:val="both"/>
        <w:rPr>
          <w:rFonts w:cs="Times New Roman"/>
          <w:szCs w:val="24"/>
        </w:rPr>
      </w:pPr>
      <w:r>
        <w:rPr>
          <w:rFonts w:cs="Times New Roman"/>
          <w:szCs w:val="24"/>
        </w:rPr>
        <w:t>Репост достаточно сделать один раз на страницу.</w:t>
      </w:r>
    </w:p>
    <w:p w14:paraId="604406DE" w14:textId="3EEFE937" w:rsidR="00F31F87" w:rsidRDefault="00F31F87" w:rsidP="00F31F87">
      <w:pPr>
        <w:pStyle w:val="afa"/>
        <w:numPr>
          <w:ilvl w:val="2"/>
          <w:numId w:val="3"/>
        </w:numPr>
        <w:jc w:val="both"/>
        <w:rPr>
          <w:rFonts w:cs="Times New Roman"/>
          <w:szCs w:val="24"/>
        </w:rPr>
      </w:pPr>
      <w:r>
        <w:rPr>
          <w:rFonts w:cs="Times New Roman"/>
          <w:szCs w:val="24"/>
        </w:rPr>
        <w:t xml:space="preserve">Изображения </w:t>
      </w:r>
      <w:r w:rsidR="000A1388">
        <w:rPr>
          <w:rFonts w:cs="Times New Roman"/>
          <w:szCs w:val="24"/>
        </w:rPr>
        <w:t xml:space="preserve">и подписи </w:t>
      </w:r>
      <w:r>
        <w:rPr>
          <w:rFonts w:cs="Times New Roman"/>
          <w:szCs w:val="24"/>
        </w:rPr>
        <w:t>в постах не должны повторяться.</w:t>
      </w:r>
    </w:p>
    <w:p w14:paraId="56466509" w14:textId="657CFD59" w:rsidR="00F92351" w:rsidRDefault="00F92351" w:rsidP="00F31F87">
      <w:pPr>
        <w:pStyle w:val="afa"/>
        <w:numPr>
          <w:ilvl w:val="2"/>
          <w:numId w:val="3"/>
        </w:numPr>
        <w:jc w:val="both"/>
        <w:rPr>
          <w:rFonts w:cs="Times New Roman"/>
          <w:szCs w:val="24"/>
        </w:rPr>
      </w:pPr>
      <w:r>
        <w:rPr>
          <w:rFonts w:cs="Times New Roman"/>
          <w:szCs w:val="24"/>
        </w:rPr>
        <w:t>Аккаунт участника должен быть открыт для просмотра в течение всего периода акции</w:t>
      </w:r>
      <w:r w:rsidR="000A1388">
        <w:rPr>
          <w:rFonts w:cs="Times New Roman"/>
          <w:szCs w:val="24"/>
        </w:rPr>
        <w:t>.</w:t>
      </w:r>
    </w:p>
    <w:p w14:paraId="07102563" w14:textId="072F8F49" w:rsidR="000A1388" w:rsidRDefault="000A1388" w:rsidP="00F31F87">
      <w:pPr>
        <w:pStyle w:val="afa"/>
        <w:numPr>
          <w:ilvl w:val="2"/>
          <w:numId w:val="3"/>
        </w:numPr>
        <w:jc w:val="both"/>
        <w:rPr>
          <w:rFonts w:cs="Times New Roman"/>
          <w:szCs w:val="24"/>
        </w:rPr>
      </w:pPr>
      <w:r>
        <w:rPr>
          <w:rFonts w:cs="Times New Roman"/>
          <w:szCs w:val="24"/>
        </w:rPr>
        <w:t>Публикация моментов и репост из группы должен присутствовать на странице в течение всего периода Акции.</w:t>
      </w:r>
    </w:p>
    <w:p w14:paraId="2F1856DF" w14:textId="7C41A6C1" w:rsidR="00FA2978" w:rsidRDefault="00FA2978" w:rsidP="00F31F87">
      <w:pPr>
        <w:pStyle w:val="afa"/>
        <w:numPr>
          <w:ilvl w:val="2"/>
          <w:numId w:val="3"/>
        </w:numPr>
        <w:jc w:val="both"/>
        <w:rPr>
          <w:rFonts w:cs="Times New Roman"/>
          <w:szCs w:val="24"/>
        </w:rPr>
      </w:pPr>
      <w:r>
        <w:rPr>
          <w:rFonts w:cs="Times New Roman"/>
          <w:szCs w:val="24"/>
        </w:rPr>
        <w:lastRenderedPageBreak/>
        <w:t>Организатор отклоняет посты, в которых:</w:t>
      </w:r>
    </w:p>
    <w:p w14:paraId="016B1173" w14:textId="7F574A52" w:rsidR="00FA2978" w:rsidRPr="00FA2978" w:rsidRDefault="00FA2978" w:rsidP="00975C97">
      <w:pPr>
        <w:pStyle w:val="afa"/>
        <w:numPr>
          <w:ilvl w:val="0"/>
          <w:numId w:val="14"/>
        </w:numPr>
        <w:jc w:val="both"/>
        <w:rPr>
          <w:rFonts w:cs="Times New Roman"/>
          <w:szCs w:val="24"/>
        </w:rPr>
      </w:pPr>
      <w:r w:rsidRPr="00FA2978">
        <w:rPr>
          <w:rFonts w:cs="Times New Roman"/>
          <w:szCs w:val="24"/>
        </w:rPr>
        <w:t>Содержание текстов и изображения являются пропагандой употребления (распространения) наркотических или психотропных веществ, алкогольных напитков, табачных изделий, а также порочат честь и достоинство граждан, побуждают к совершению противоправных действий, жестокости или насилию, оскорбляют религиозные чувства граждан, возбуждают ненависть либо вражду, унижают достоинства человека или группы лиц по признакам пола, расы, национальности, языка, происхождения, отношения к религии, а</w:t>
      </w:r>
      <w:r>
        <w:rPr>
          <w:rFonts w:cs="Times New Roman"/>
          <w:szCs w:val="24"/>
        </w:rPr>
        <w:t xml:space="preserve"> </w:t>
      </w:r>
      <w:r w:rsidRPr="00FA2978">
        <w:rPr>
          <w:rFonts w:cs="Times New Roman"/>
          <w:szCs w:val="24"/>
        </w:rPr>
        <w:t>равно принадлежности к какой-либо социальной группе.</w:t>
      </w:r>
    </w:p>
    <w:p w14:paraId="0389136A" w14:textId="7C5C8979" w:rsidR="00FA2978" w:rsidRPr="00FA2978" w:rsidRDefault="00FA2978" w:rsidP="00FA2978">
      <w:pPr>
        <w:pStyle w:val="afa"/>
        <w:numPr>
          <w:ilvl w:val="0"/>
          <w:numId w:val="14"/>
        </w:numPr>
        <w:jc w:val="both"/>
        <w:rPr>
          <w:rFonts w:cs="Times New Roman"/>
          <w:szCs w:val="24"/>
        </w:rPr>
      </w:pPr>
      <w:r w:rsidRPr="00FA2978">
        <w:rPr>
          <w:rFonts w:cs="Times New Roman"/>
          <w:szCs w:val="24"/>
        </w:rPr>
        <w:t>Не соответствуют требованиям морали и нравственности, а также законодательства РФ.</w:t>
      </w:r>
    </w:p>
    <w:p w14:paraId="7DA72B2D" w14:textId="0281E4E9" w:rsidR="00FA2978" w:rsidRPr="00DF710C" w:rsidRDefault="00FA2978" w:rsidP="00FA2978">
      <w:pPr>
        <w:pStyle w:val="afa"/>
        <w:numPr>
          <w:ilvl w:val="0"/>
          <w:numId w:val="14"/>
        </w:numPr>
        <w:jc w:val="both"/>
        <w:rPr>
          <w:rFonts w:cs="Times New Roman"/>
          <w:szCs w:val="24"/>
        </w:rPr>
      </w:pPr>
      <w:r w:rsidRPr="00FA2978">
        <w:rPr>
          <w:rFonts w:cs="Times New Roman"/>
          <w:szCs w:val="24"/>
        </w:rPr>
        <w:t xml:space="preserve">Фотографии, видео или тексты совпадают с другой </w:t>
      </w:r>
      <w:r w:rsidR="000A1388">
        <w:rPr>
          <w:rFonts w:cs="Times New Roman"/>
          <w:szCs w:val="24"/>
        </w:rPr>
        <w:t>публикацией</w:t>
      </w:r>
      <w:r w:rsidRPr="00FA2978">
        <w:rPr>
          <w:rFonts w:cs="Times New Roman"/>
          <w:szCs w:val="24"/>
        </w:rPr>
        <w:t>.</w:t>
      </w:r>
    </w:p>
    <w:bookmarkEnd w:id="0"/>
    <w:p w14:paraId="1819A90B" w14:textId="3D31C0D1" w:rsidR="00450ED6" w:rsidRPr="00DF710C" w:rsidRDefault="00450ED6">
      <w:pPr>
        <w:pStyle w:val="afa"/>
        <w:numPr>
          <w:ilvl w:val="1"/>
          <w:numId w:val="3"/>
        </w:numPr>
        <w:ind w:left="0" w:firstLine="0"/>
        <w:jc w:val="both"/>
        <w:rPr>
          <w:rFonts w:cs="Times New Roman"/>
          <w:szCs w:val="24"/>
        </w:rPr>
      </w:pPr>
      <w:r w:rsidRPr="00DF710C">
        <w:rPr>
          <w:rFonts w:cs="Times New Roman"/>
          <w:szCs w:val="24"/>
        </w:rPr>
        <w:t xml:space="preserve">Одна упаковка Акционной продукции </w:t>
      </w:r>
      <w:r w:rsidR="00D65499">
        <w:rPr>
          <w:rFonts w:cs="Times New Roman"/>
          <w:szCs w:val="24"/>
        </w:rPr>
        <w:t xml:space="preserve">участвует в формировании </w:t>
      </w:r>
      <w:r w:rsidRPr="00DF710C">
        <w:rPr>
          <w:rFonts w:cs="Times New Roman"/>
          <w:szCs w:val="24"/>
        </w:rPr>
        <w:t>гарантированн</w:t>
      </w:r>
      <w:r w:rsidR="00D65499">
        <w:rPr>
          <w:rFonts w:cs="Times New Roman"/>
          <w:szCs w:val="24"/>
        </w:rPr>
        <w:t>ого</w:t>
      </w:r>
      <w:r w:rsidRPr="00DF710C">
        <w:rPr>
          <w:rFonts w:cs="Times New Roman"/>
          <w:szCs w:val="24"/>
        </w:rPr>
        <w:t xml:space="preserve"> приз</w:t>
      </w:r>
      <w:r w:rsidR="00D65499">
        <w:rPr>
          <w:rFonts w:cs="Times New Roman"/>
          <w:szCs w:val="24"/>
        </w:rPr>
        <w:t>а</w:t>
      </w:r>
      <w:r w:rsidRPr="00DF710C">
        <w:rPr>
          <w:rFonts w:cs="Times New Roman"/>
          <w:szCs w:val="24"/>
        </w:rPr>
        <w:t xml:space="preserve"> и </w:t>
      </w:r>
      <w:r w:rsidR="00D65499">
        <w:rPr>
          <w:rFonts w:cs="Times New Roman"/>
          <w:szCs w:val="24"/>
        </w:rPr>
        <w:t>з</w:t>
      </w:r>
      <w:r w:rsidRPr="00DF710C">
        <w:rPr>
          <w:rFonts w:cs="Times New Roman"/>
          <w:szCs w:val="24"/>
        </w:rPr>
        <w:t xml:space="preserve">аявок на розыгрыши </w:t>
      </w:r>
      <w:r w:rsidR="00D65499">
        <w:rPr>
          <w:rFonts w:cs="Times New Roman"/>
          <w:szCs w:val="24"/>
        </w:rPr>
        <w:t>баллов на карту Х5 Клуба, Специальных</w:t>
      </w:r>
      <w:r w:rsidRPr="00DF710C">
        <w:rPr>
          <w:rFonts w:cs="Times New Roman"/>
          <w:szCs w:val="24"/>
        </w:rPr>
        <w:t xml:space="preserve"> призов и Суперприз</w:t>
      </w:r>
      <w:r w:rsidR="00D65499">
        <w:rPr>
          <w:rFonts w:cs="Times New Roman"/>
          <w:szCs w:val="24"/>
        </w:rPr>
        <w:t>а</w:t>
      </w:r>
      <w:r w:rsidRPr="00DF710C">
        <w:rPr>
          <w:rFonts w:cs="Times New Roman"/>
          <w:szCs w:val="24"/>
        </w:rPr>
        <w:t xml:space="preserve"> с учетом количества, </w:t>
      </w:r>
      <w:r w:rsidRPr="00C81EE7">
        <w:rPr>
          <w:rFonts w:cs="Times New Roman"/>
          <w:szCs w:val="24"/>
        </w:rPr>
        <w:t xml:space="preserve">указанного в </w:t>
      </w:r>
      <w:proofErr w:type="spellStart"/>
      <w:r w:rsidRPr="00C81EE7">
        <w:rPr>
          <w:rFonts w:cs="Times New Roman"/>
          <w:szCs w:val="24"/>
        </w:rPr>
        <w:t>п.п</w:t>
      </w:r>
      <w:proofErr w:type="spellEnd"/>
      <w:r w:rsidRPr="00C81EE7">
        <w:rPr>
          <w:rFonts w:cs="Times New Roman"/>
          <w:szCs w:val="24"/>
        </w:rPr>
        <w:t>. 8.1 – 8.</w:t>
      </w:r>
      <w:r w:rsidR="00C944F7">
        <w:rPr>
          <w:rFonts w:cs="Times New Roman"/>
          <w:szCs w:val="24"/>
        </w:rPr>
        <w:t>5</w:t>
      </w:r>
      <w:r w:rsidRPr="00C81EE7">
        <w:rPr>
          <w:rFonts w:cs="Times New Roman"/>
          <w:szCs w:val="24"/>
        </w:rPr>
        <w:t>. настоящих</w:t>
      </w:r>
      <w:r w:rsidRPr="00DF710C">
        <w:rPr>
          <w:rFonts w:cs="Times New Roman"/>
          <w:szCs w:val="24"/>
        </w:rPr>
        <w:t xml:space="preserve"> Правил.</w:t>
      </w:r>
    </w:p>
    <w:p w14:paraId="3EDEB2AA" w14:textId="77777777" w:rsidR="00817D1D" w:rsidRPr="00DF710C" w:rsidRDefault="0001669C">
      <w:pPr>
        <w:pStyle w:val="afa"/>
        <w:numPr>
          <w:ilvl w:val="1"/>
          <w:numId w:val="3"/>
        </w:numPr>
        <w:ind w:left="0" w:firstLine="0"/>
        <w:jc w:val="both"/>
        <w:rPr>
          <w:rFonts w:cs="Times New Roman"/>
          <w:szCs w:val="24"/>
        </w:rPr>
      </w:pPr>
      <w:r w:rsidRPr="00DF710C">
        <w:rPr>
          <w:rFonts w:cs="Times New Roman"/>
          <w:szCs w:val="24"/>
        </w:rPr>
        <w:t>Заявка может стать выигрышной только один раз за весь период Акции.</w:t>
      </w:r>
    </w:p>
    <w:p w14:paraId="0078E71F" w14:textId="66FF1D6E" w:rsidR="00817D1D" w:rsidRPr="00DF710C" w:rsidRDefault="0001669C">
      <w:pPr>
        <w:pStyle w:val="afa"/>
        <w:numPr>
          <w:ilvl w:val="1"/>
          <w:numId w:val="3"/>
        </w:numPr>
        <w:ind w:left="0" w:firstLine="0"/>
        <w:jc w:val="both"/>
        <w:rPr>
          <w:rFonts w:cs="Times New Roman"/>
          <w:szCs w:val="24"/>
        </w:rPr>
      </w:pPr>
      <w:r w:rsidRPr="00DF710C">
        <w:rPr>
          <w:rFonts w:cs="Times New Roman"/>
          <w:szCs w:val="24"/>
        </w:rPr>
        <w:t xml:space="preserve">Розыгрыши </w:t>
      </w:r>
      <w:r w:rsidR="00AA49CB">
        <w:rPr>
          <w:rFonts w:cs="Times New Roman"/>
          <w:szCs w:val="24"/>
        </w:rPr>
        <w:t>призов</w:t>
      </w:r>
      <w:r w:rsidRPr="00DF710C">
        <w:rPr>
          <w:rFonts w:cs="Times New Roman"/>
          <w:szCs w:val="24"/>
        </w:rPr>
        <w:t xml:space="preserve"> проводятся по формуле:</w:t>
      </w:r>
    </w:p>
    <w:p w14:paraId="39474F0D" w14:textId="77777777" w:rsidR="00817D1D" w:rsidRPr="00DF710C" w:rsidRDefault="0001669C">
      <w:pPr>
        <w:tabs>
          <w:tab w:val="left" w:pos="567"/>
        </w:tabs>
        <w:jc w:val="both"/>
      </w:pPr>
      <m:oMath>
        <m:r>
          <w:rPr>
            <w:rFonts w:ascii="Cambria Math" w:hAnsi="Cambria Math"/>
          </w:rPr>
          <m:t>N=</m:t>
        </m:r>
        <m:f>
          <m:fPr>
            <m:ctrlPr>
              <w:rPr>
                <w:rFonts w:ascii="Cambria Math" w:hAnsi="Cambria Math"/>
              </w:rPr>
            </m:ctrlPr>
          </m:fPr>
          <m:num>
            <m:r>
              <w:rPr>
                <w:rFonts w:ascii="Cambria Math" w:hAnsi="Cambria Math"/>
              </w:rPr>
              <m:t>S</m:t>
            </m:r>
          </m:num>
          <m:den>
            <m:r>
              <w:rPr>
                <w:rFonts w:ascii="Cambria Math" w:hAnsi="Cambria Math"/>
              </w:rPr>
              <m:t>M</m:t>
            </m:r>
          </m:den>
        </m:f>
        <m:r>
          <w:rPr>
            <w:rFonts w:ascii="Cambria Math" w:hAnsi="Cambria Math"/>
          </w:rPr>
          <m:t>*K+</m:t>
        </m:r>
        <m:f>
          <m:fPr>
            <m:ctrlPr>
              <w:rPr>
                <w:rFonts w:ascii="Cambria Math" w:hAnsi="Cambria Math"/>
              </w:rPr>
            </m:ctrlPr>
          </m:fPr>
          <m:num>
            <m:d>
              <m:dPr>
                <m:ctrlPr>
                  <w:rPr>
                    <w:rFonts w:ascii="Cambria Math" w:hAnsi="Cambria Math"/>
                  </w:rPr>
                </m:ctrlPr>
              </m:dPr>
              <m:e>
                <m:r>
                  <w:rPr>
                    <w:rFonts w:ascii="Cambria Math" w:hAnsi="Cambria Math"/>
                  </w:rPr>
                  <m:t>i-1</m:t>
                </m:r>
              </m:e>
            </m:d>
            <m:r>
              <w:rPr>
                <w:rFonts w:ascii="Cambria Math" w:hAnsi="Cambria Math"/>
              </w:rPr>
              <m:t>*S</m:t>
            </m:r>
          </m:num>
          <m:den>
            <m:r>
              <w:rPr>
                <w:rFonts w:ascii="Cambria Math" w:hAnsi="Cambria Math"/>
              </w:rPr>
              <m:t>M</m:t>
            </m:r>
          </m:den>
        </m:f>
      </m:oMath>
      <w:r w:rsidRPr="00DF710C">
        <w:t xml:space="preserve"> + </w:t>
      </w:r>
      <w:proofErr w:type="spellStart"/>
      <w:r w:rsidRPr="00DF710C">
        <w:rPr>
          <w:lang w:val="en-US"/>
        </w:rPr>
        <w:t>fn</w:t>
      </w:r>
      <w:proofErr w:type="spellEnd"/>
      <w:r w:rsidRPr="00DF710C">
        <w:t>,</w:t>
      </w:r>
    </w:p>
    <w:p w14:paraId="7FB087CD" w14:textId="77777777" w:rsidR="00817D1D" w:rsidRPr="00DF710C" w:rsidRDefault="00817D1D">
      <w:pPr>
        <w:tabs>
          <w:tab w:val="left" w:pos="567"/>
        </w:tabs>
        <w:jc w:val="both"/>
      </w:pPr>
    </w:p>
    <w:p w14:paraId="3256C639" w14:textId="77777777" w:rsidR="00817D1D" w:rsidRPr="00DF710C" w:rsidRDefault="0001669C">
      <w:pPr>
        <w:tabs>
          <w:tab w:val="left" w:pos="567"/>
        </w:tabs>
        <w:spacing w:line="276" w:lineRule="auto"/>
        <w:jc w:val="both"/>
        <w:rPr>
          <w:rFonts w:cs="Times New Roman"/>
          <w:szCs w:val="24"/>
        </w:rPr>
      </w:pPr>
      <w:r w:rsidRPr="00DF710C">
        <w:rPr>
          <w:rFonts w:cs="Times New Roman"/>
          <w:szCs w:val="24"/>
        </w:rPr>
        <w:t>где</w:t>
      </w:r>
    </w:p>
    <w:p w14:paraId="45FF5133" w14:textId="77777777" w:rsidR="00817D1D" w:rsidRPr="00DF710C" w:rsidRDefault="0001669C">
      <w:pPr>
        <w:spacing w:line="276" w:lineRule="auto"/>
        <w:jc w:val="both"/>
        <w:rPr>
          <w:rFonts w:cs="Times New Roman"/>
          <w:szCs w:val="24"/>
        </w:rPr>
      </w:pPr>
      <w:r w:rsidRPr="00DF710C">
        <w:rPr>
          <w:rFonts w:cs="Times New Roman"/>
          <w:b/>
          <w:szCs w:val="24"/>
        </w:rPr>
        <w:t>N</w:t>
      </w:r>
      <w:r w:rsidRPr="00DF710C">
        <w:rPr>
          <w:rFonts w:cs="Times New Roman"/>
          <w:szCs w:val="24"/>
        </w:rPr>
        <w:t xml:space="preserve"> – порядковый номер выигрышной заявки в списке заявок на розыгрыш Приза определенной категории (порядковый номер присваивается заявке в соответствии с временем создания заявки),</w:t>
      </w:r>
    </w:p>
    <w:p w14:paraId="6EDAD8DB" w14:textId="77777777" w:rsidR="00817D1D" w:rsidRPr="00DF710C" w:rsidRDefault="0001669C">
      <w:pPr>
        <w:spacing w:line="276" w:lineRule="auto"/>
        <w:jc w:val="both"/>
        <w:rPr>
          <w:rFonts w:cs="Times New Roman"/>
          <w:szCs w:val="24"/>
        </w:rPr>
      </w:pPr>
      <w:r w:rsidRPr="00DF710C">
        <w:rPr>
          <w:rFonts w:cs="Times New Roman"/>
          <w:b/>
          <w:szCs w:val="24"/>
        </w:rPr>
        <w:t>S</w:t>
      </w:r>
      <w:r w:rsidRPr="00DF710C">
        <w:rPr>
          <w:rFonts w:cs="Times New Roman"/>
          <w:szCs w:val="24"/>
        </w:rPr>
        <w:t xml:space="preserve"> – общее количество заявок Участников на розыгрыш Приза определенной категории за период проведения розыгрыша,</w:t>
      </w:r>
    </w:p>
    <w:p w14:paraId="5CBE46C3" w14:textId="77777777" w:rsidR="00817D1D" w:rsidRPr="00DF710C" w:rsidRDefault="0001669C">
      <w:pPr>
        <w:spacing w:line="276" w:lineRule="auto"/>
        <w:jc w:val="both"/>
        <w:rPr>
          <w:rFonts w:cs="Times New Roman"/>
          <w:szCs w:val="24"/>
        </w:rPr>
      </w:pPr>
      <w:r w:rsidRPr="00DF710C">
        <w:rPr>
          <w:rFonts w:cs="Times New Roman"/>
          <w:b/>
          <w:szCs w:val="24"/>
        </w:rPr>
        <w:t>M</w:t>
      </w:r>
      <w:r w:rsidRPr="00DF710C">
        <w:rPr>
          <w:rFonts w:cs="Times New Roman"/>
          <w:szCs w:val="24"/>
        </w:rPr>
        <w:t xml:space="preserve"> – количество разыгрываемых Призов указанного вида за период,</w:t>
      </w:r>
    </w:p>
    <w:p w14:paraId="0AAD94C3" w14:textId="77777777" w:rsidR="00817D1D" w:rsidRPr="00DF710C" w:rsidRDefault="0001669C">
      <w:pPr>
        <w:spacing w:line="276" w:lineRule="auto"/>
        <w:jc w:val="both"/>
        <w:rPr>
          <w:rFonts w:cs="Times New Roman"/>
          <w:szCs w:val="24"/>
        </w:rPr>
      </w:pPr>
      <w:r w:rsidRPr="00DF710C">
        <w:rPr>
          <w:rFonts w:cs="Times New Roman"/>
          <w:b/>
          <w:szCs w:val="24"/>
        </w:rPr>
        <w:t>i</w:t>
      </w:r>
      <w:r w:rsidRPr="00DF710C">
        <w:rPr>
          <w:rFonts w:cs="Times New Roman"/>
          <w:szCs w:val="24"/>
        </w:rPr>
        <w:t xml:space="preserve"> – порядковый номер разыгрываемого Приза определенного вида,</w:t>
      </w:r>
    </w:p>
    <w:p w14:paraId="4030C239" w14:textId="77777777" w:rsidR="00817D1D" w:rsidRPr="00DF710C" w:rsidRDefault="0001669C">
      <w:pPr>
        <w:spacing w:line="276" w:lineRule="auto"/>
        <w:jc w:val="both"/>
        <w:rPr>
          <w:rFonts w:cs="Times New Roman"/>
          <w:szCs w:val="24"/>
        </w:rPr>
      </w:pPr>
      <w:proofErr w:type="spellStart"/>
      <w:r w:rsidRPr="00DF710C">
        <w:rPr>
          <w:rFonts w:cs="Times New Roman"/>
          <w:b/>
          <w:szCs w:val="24"/>
          <w:lang w:val="en-US"/>
        </w:rPr>
        <w:t>fn</w:t>
      </w:r>
      <w:proofErr w:type="spellEnd"/>
      <w:r w:rsidRPr="00DF710C">
        <w:rPr>
          <w:rFonts w:cs="Times New Roman"/>
          <w:szCs w:val="24"/>
        </w:rPr>
        <w:t xml:space="preserve"> – номер первой заявки за период,</w:t>
      </w:r>
    </w:p>
    <w:p w14:paraId="2997E631" w14:textId="77777777" w:rsidR="00817D1D" w:rsidRPr="00DF710C" w:rsidRDefault="0001669C">
      <w:pPr>
        <w:spacing w:line="276" w:lineRule="auto"/>
        <w:jc w:val="both"/>
        <w:rPr>
          <w:rFonts w:cs="Times New Roman"/>
          <w:szCs w:val="24"/>
        </w:rPr>
      </w:pPr>
      <w:r w:rsidRPr="00DF710C">
        <w:rPr>
          <w:rFonts w:cs="Times New Roman"/>
          <w:b/>
          <w:szCs w:val="24"/>
        </w:rPr>
        <w:t xml:space="preserve">х </w:t>
      </w:r>
      <w:r w:rsidRPr="00DF710C">
        <w:rPr>
          <w:rFonts w:cs="Times New Roman"/>
          <w:szCs w:val="24"/>
        </w:rPr>
        <w:t>– порядковый номер Вида приза,</w:t>
      </w:r>
    </w:p>
    <w:p w14:paraId="4366A557" w14:textId="77777777" w:rsidR="00817D1D" w:rsidRPr="00DF710C" w:rsidRDefault="0001669C">
      <w:pPr>
        <w:spacing w:line="276" w:lineRule="auto"/>
        <w:jc w:val="both"/>
        <w:rPr>
          <w:rFonts w:cs="Times New Roman"/>
          <w:szCs w:val="24"/>
        </w:rPr>
      </w:pPr>
      <w:r w:rsidRPr="00DF710C">
        <w:rPr>
          <w:rFonts w:cs="Times New Roman"/>
          <w:b/>
          <w:szCs w:val="24"/>
        </w:rPr>
        <w:t>К</w:t>
      </w:r>
      <w:r w:rsidRPr="00DF710C">
        <w:rPr>
          <w:rFonts w:cs="Times New Roman"/>
          <w:szCs w:val="24"/>
        </w:rPr>
        <w:t xml:space="preserve"> – коэффициент в диапазоне [0 - 1], рассчитываемый по формуле: </w:t>
      </w:r>
      <w:r w:rsidRPr="00DF710C">
        <w:rPr>
          <w:rFonts w:cs="Times New Roman"/>
          <w:b/>
          <w:szCs w:val="24"/>
        </w:rPr>
        <w:t>K</w:t>
      </w:r>
      <w:r w:rsidRPr="00DF710C">
        <w:rPr>
          <w:rFonts w:cs="Times New Roman"/>
          <w:szCs w:val="24"/>
        </w:rPr>
        <w:t xml:space="preserve"> = </w:t>
      </w:r>
      <w:proofErr w:type="spellStart"/>
      <w:r w:rsidRPr="00DF710C">
        <w:rPr>
          <w:rFonts w:cs="Times New Roman"/>
          <w:b/>
          <w:szCs w:val="24"/>
          <w:lang w:val="en-US"/>
        </w:rPr>
        <w:t>i</w:t>
      </w:r>
      <w:proofErr w:type="spellEnd"/>
      <w:r w:rsidRPr="00DF710C">
        <w:rPr>
          <w:rFonts w:cs="Times New Roman"/>
          <w:szCs w:val="24"/>
        </w:rPr>
        <w:t>/S * х,</w:t>
      </w:r>
    </w:p>
    <w:p w14:paraId="53E1D5A4" w14:textId="6331C830" w:rsidR="00817D1D" w:rsidRPr="00DF710C" w:rsidRDefault="0001669C">
      <w:pPr>
        <w:spacing w:after="0" w:line="276" w:lineRule="auto"/>
        <w:jc w:val="both"/>
        <w:rPr>
          <w:rFonts w:cs="Times New Roman"/>
          <w:szCs w:val="24"/>
        </w:rPr>
      </w:pPr>
      <w:r w:rsidRPr="00DF710C">
        <w:rPr>
          <w:rFonts w:cs="Times New Roman"/>
          <w:szCs w:val="24"/>
        </w:rPr>
        <w:t>Результат вычисления умножается на 10 до тех пор, пока результат не станет больше 1, затем целая часть отбрасывается и берется только дробная (5 знаков после запятой)</w:t>
      </w:r>
      <w:r w:rsidR="00450ED6" w:rsidRPr="00DF710C">
        <w:rPr>
          <w:rFonts w:cs="Times New Roman"/>
          <w:szCs w:val="24"/>
        </w:rPr>
        <w:t>.</w:t>
      </w:r>
    </w:p>
    <w:p w14:paraId="19CDE905" w14:textId="77777777" w:rsidR="00817D1D" w:rsidRPr="00DF710C" w:rsidRDefault="0001669C">
      <w:pPr>
        <w:spacing w:after="0" w:line="276" w:lineRule="auto"/>
        <w:jc w:val="both"/>
        <w:rPr>
          <w:rFonts w:cs="Times New Roman"/>
          <w:szCs w:val="24"/>
        </w:rPr>
      </w:pPr>
      <w:r w:rsidRPr="00DF710C">
        <w:rPr>
          <w:rFonts w:cs="Times New Roman"/>
          <w:szCs w:val="24"/>
        </w:rPr>
        <w:t>В том случае, если N – это нецелое число, оно округляется путем отбрасывания дробной части.</w:t>
      </w:r>
    </w:p>
    <w:p w14:paraId="0B7122A3" w14:textId="77777777" w:rsidR="00817D1D" w:rsidRPr="00DF710C" w:rsidRDefault="0001669C">
      <w:pPr>
        <w:spacing w:after="0" w:line="276" w:lineRule="auto"/>
        <w:jc w:val="both"/>
        <w:rPr>
          <w:rFonts w:cs="Times New Roman"/>
          <w:szCs w:val="24"/>
        </w:rPr>
      </w:pPr>
      <w:r w:rsidRPr="00DF710C">
        <w:rPr>
          <w:rFonts w:cs="Times New Roman"/>
          <w:szCs w:val="24"/>
        </w:rPr>
        <w:t>Если N выпадает на заявку Участника, который не может по каким-либо причинам получить Приз, то на выигрыш претендует следующий по списку порядковый номер. Если список закончился, то переходим на начало списка.</w:t>
      </w:r>
    </w:p>
    <w:p w14:paraId="0E4A7513" w14:textId="77777777" w:rsidR="00817D1D" w:rsidRPr="00DF710C" w:rsidRDefault="0001669C">
      <w:pPr>
        <w:spacing w:after="0" w:line="276" w:lineRule="auto"/>
        <w:jc w:val="both"/>
        <w:rPr>
          <w:rFonts w:cs="Times New Roman"/>
          <w:szCs w:val="24"/>
        </w:rPr>
      </w:pPr>
      <w:r w:rsidRPr="00DF710C">
        <w:rPr>
          <w:rFonts w:cs="Times New Roman"/>
          <w:szCs w:val="24"/>
        </w:rPr>
        <w:t>Формула рассчитывается М раз с изменением коэффициента i от 1 до M.</w:t>
      </w:r>
    </w:p>
    <w:p w14:paraId="597A13AC" w14:textId="0FE91DCB" w:rsidR="00817D1D" w:rsidRPr="00F9418E" w:rsidRDefault="0001669C" w:rsidP="00F9418E">
      <w:pPr>
        <w:pStyle w:val="afa"/>
        <w:numPr>
          <w:ilvl w:val="1"/>
          <w:numId w:val="3"/>
        </w:numPr>
        <w:tabs>
          <w:tab w:val="left" w:pos="567"/>
        </w:tabs>
        <w:ind w:left="0" w:firstLine="0"/>
        <w:jc w:val="both"/>
        <w:rPr>
          <w:rFonts w:cs="Times New Roman"/>
          <w:szCs w:val="24"/>
        </w:rPr>
      </w:pPr>
      <w:r w:rsidRPr="00F9418E">
        <w:rPr>
          <w:rFonts w:cs="Times New Roman"/>
          <w:szCs w:val="24"/>
        </w:rPr>
        <w:t>За весь период Акции один Участник может выиграть:</w:t>
      </w:r>
    </w:p>
    <w:p w14:paraId="3B51890C" w14:textId="084F4BEA" w:rsidR="00817D1D" w:rsidRPr="00DF710C" w:rsidRDefault="00A919F3" w:rsidP="00AA49CB">
      <w:pPr>
        <w:pStyle w:val="afa"/>
        <w:numPr>
          <w:ilvl w:val="0"/>
          <w:numId w:val="18"/>
        </w:numPr>
        <w:tabs>
          <w:tab w:val="left" w:pos="567"/>
        </w:tabs>
        <w:jc w:val="both"/>
        <w:rPr>
          <w:rFonts w:cs="Times New Roman"/>
          <w:szCs w:val="24"/>
        </w:rPr>
      </w:pPr>
      <w:r>
        <w:rPr>
          <w:rFonts w:cs="Times New Roman"/>
          <w:szCs w:val="24"/>
        </w:rPr>
        <w:t>1</w:t>
      </w:r>
      <w:r w:rsidR="0001669C" w:rsidRPr="00DF710C">
        <w:rPr>
          <w:rFonts w:cs="Times New Roman"/>
          <w:szCs w:val="24"/>
        </w:rPr>
        <w:t xml:space="preserve"> (</w:t>
      </w:r>
      <w:r>
        <w:rPr>
          <w:rFonts w:cs="Times New Roman"/>
          <w:szCs w:val="24"/>
        </w:rPr>
        <w:t>Один</w:t>
      </w:r>
      <w:r w:rsidR="0001669C" w:rsidRPr="00DF710C">
        <w:rPr>
          <w:rFonts w:cs="Times New Roman"/>
          <w:szCs w:val="24"/>
        </w:rPr>
        <w:t>) Гарантированны</w:t>
      </w:r>
      <w:r>
        <w:rPr>
          <w:rFonts w:cs="Times New Roman"/>
          <w:szCs w:val="24"/>
        </w:rPr>
        <w:t>й</w:t>
      </w:r>
      <w:r w:rsidR="0001669C" w:rsidRPr="00DF710C">
        <w:rPr>
          <w:rFonts w:cs="Times New Roman"/>
          <w:szCs w:val="24"/>
        </w:rPr>
        <w:t xml:space="preserve"> приз;</w:t>
      </w:r>
    </w:p>
    <w:p w14:paraId="203F814C" w14:textId="508B1C7F" w:rsidR="00E853EB" w:rsidRDefault="0001669C" w:rsidP="00AA49CB">
      <w:pPr>
        <w:pStyle w:val="afa"/>
        <w:numPr>
          <w:ilvl w:val="0"/>
          <w:numId w:val="18"/>
        </w:numPr>
        <w:tabs>
          <w:tab w:val="left" w:pos="567"/>
        </w:tabs>
        <w:jc w:val="both"/>
        <w:rPr>
          <w:rFonts w:cs="Times New Roman"/>
          <w:szCs w:val="24"/>
        </w:rPr>
      </w:pPr>
      <w:r w:rsidRPr="00DF710C">
        <w:rPr>
          <w:rFonts w:cs="Times New Roman"/>
          <w:szCs w:val="24"/>
        </w:rPr>
        <w:t>не более</w:t>
      </w:r>
      <w:r w:rsidR="00A919F3">
        <w:rPr>
          <w:rFonts w:cs="Times New Roman"/>
          <w:szCs w:val="24"/>
        </w:rPr>
        <w:t xml:space="preserve"> 1 </w:t>
      </w:r>
      <w:r w:rsidRPr="00DF710C">
        <w:rPr>
          <w:rFonts w:cs="Times New Roman"/>
          <w:szCs w:val="24"/>
        </w:rPr>
        <w:t>(</w:t>
      </w:r>
      <w:r w:rsidR="00A919F3">
        <w:rPr>
          <w:rFonts w:cs="Times New Roman"/>
          <w:szCs w:val="24"/>
        </w:rPr>
        <w:t>Одного</w:t>
      </w:r>
      <w:r w:rsidRPr="00DF710C">
        <w:rPr>
          <w:rFonts w:cs="Times New Roman"/>
          <w:szCs w:val="24"/>
        </w:rPr>
        <w:t>) приз</w:t>
      </w:r>
      <w:r w:rsidR="00A919F3">
        <w:rPr>
          <w:rFonts w:cs="Times New Roman"/>
          <w:szCs w:val="24"/>
        </w:rPr>
        <w:t>а</w:t>
      </w:r>
      <w:r w:rsidR="00EA4CB9">
        <w:rPr>
          <w:rFonts w:cs="Times New Roman"/>
          <w:szCs w:val="24"/>
        </w:rPr>
        <w:t xml:space="preserve"> в виде баллов на карту Х5 Клуба</w:t>
      </w:r>
    </w:p>
    <w:p w14:paraId="420369DA" w14:textId="72615DBC" w:rsidR="00817D1D" w:rsidRDefault="00E853EB" w:rsidP="00AA49CB">
      <w:pPr>
        <w:pStyle w:val="afa"/>
        <w:numPr>
          <w:ilvl w:val="0"/>
          <w:numId w:val="18"/>
        </w:numPr>
        <w:tabs>
          <w:tab w:val="left" w:pos="567"/>
        </w:tabs>
        <w:jc w:val="both"/>
        <w:rPr>
          <w:rFonts w:cs="Times New Roman"/>
          <w:szCs w:val="24"/>
        </w:rPr>
      </w:pPr>
      <w:r>
        <w:rPr>
          <w:rFonts w:cs="Times New Roman"/>
          <w:szCs w:val="24"/>
        </w:rPr>
        <w:t>не более 1 (Одного) Еженедельного приза</w:t>
      </w:r>
      <w:r w:rsidR="00C03A7C">
        <w:rPr>
          <w:rFonts w:cs="Times New Roman"/>
          <w:szCs w:val="24"/>
        </w:rPr>
        <w:t xml:space="preserve"> за фотоконкурс</w:t>
      </w:r>
      <w:r w:rsidR="0001669C" w:rsidRPr="00DF710C">
        <w:rPr>
          <w:rFonts w:cs="Times New Roman"/>
          <w:szCs w:val="24"/>
        </w:rPr>
        <w:t>;</w:t>
      </w:r>
    </w:p>
    <w:p w14:paraId="6D0D2E9C" w14:textId="75EC55E0" w:rsidR="00AA49CB" w:rsidRDefault="00A919F3" w:rsidP="00AA49CB">
      <w:pPr>
        <w:pStyle w:val="afa"/>
        <w:numPr>
          <w:ilvl w:val="0"/>
          <w:numId w:val="18"/>
        </w:numPr>
        <w:tabs>
          <w:tab w:val="left" w:pos="567"/>
        </w:tabs>
        <w:jc w:val="both"/>
        <w:rPr>
          <w:rFonts w:cs="Times New Roman"/>
          <w:szCs w:val="24"/>
        </w:rPr>
      </w:pPr>
      <w:r>
        <w:rPr>
          <w:rFonts w:cs="Times New Roman"/>
          <w:szCs w:val="24"/>
        </w:rPr>
        <w:t xml:space="preserve">не более 1 (Одного) </w:t>
      </w:r>
      <w:r w:rsidR="00EA4CB9">
        <w:rPr>
          <w:rFonts w:cs="Times New Roman"/>
          <w:szCs w:val="24"/>
        </w:rPr>
        <w:t xml:space="preserve">Специального </w:t>
      </w:r>
      <w:r>
        <w:rPr>
          <w:rFonts w:cs="Times New Roman"/>
          <w:szCs w:val="24"/>
        </w:rPr>
        <w:t>приза</w:t>
      </w:r>
      <w:r w:rsidR="00AA49CB" w:rsidRPr="00AA49CB">
        <w:t xml:space="preserve"> </w:t>
      </w:r>
      <w:r w:rsidR="00AA49CB" w:rsidRPr="00AA49CB">
        <w:rPr>
          <w:rFonts w:cs="Times New Roman"/>
          <w:szCs w:val="24"/>
        </w:rPr>
        <w:t>каждого вида</w:t>
      </w:r>
      <w:r>
        <w:rPr>
          <w:rFonts w:cs="Times New Roman"/>
          <w:szCs w:val="24"/>
        </w:rPr>
        <w:t>;</w:t>
      </w:r>
    </w:p>
    <w:p w14:paraId="4FA987F2" w14:textId="49DDBF49" w:rsidR="00817D1D" w:rsidRPr="00DF710C" w:rsidRDefault="00AA49CB" w:rsidP="00AA49CB">
      <w:pPr>
        <w:pStyle w:val="afa"/>
        <w:numPr>
          <w:ilvl w:val="0"/>
          <w:numId w:val="18"/>
        </w:numPr>
        <w:tabs>
          <w:tab w:val="left" w:pos="567"/>
        </w:tabs>
        <w:jc w:val="both"/>
        <w:rPr>
          <w:rFonts w:cs="Times New Roman"/>
          <w:szCs w:val="24"/>
        </w:rPr>
      </w:pPr>
      <w:r w:rsidRPr="00AA49CB">
        <w:rPr>
          <w:rFonts w:cs="Times New Roman"/>
          <w:szCs w:val="24"/>
        </w:rPr>
        <w:t xml:space="preserve">не более 1 (Одного) </w:t>
      </w:r>
      <w:r w:rsidR="00A919F3">
        <w:rPr>
          <w:rFonts w:cs="Times New Roman"/>
          <w:szCs w:val="24"/>
        </w:rPr>
        <w:t>Суперприз</w:t>
      </w:r>
      <w:r>
        <w:rPr>
          <w:rFonts w:cs="Times New Roman"/>
          <w:szCs w:val="24"/>
        </w:rPr>
        <w:t>а</w:t>
      </w:r>
      <w:r w:rsidR="0001669C" w:rsidRPr="00DF710C">
        <w:rPr>
          <w:rFonts w:cs="Times New Roman"/>
          <w:szCs w:val="24"/>
        </w:rPr>
        <w:t>.</w:t>
      </w:r>
    </w:p>
    <w:p w14:paraId="35D133B2" w14:textId="77777777" w:rsidR="00817D1D" w:rsidRDefault="0001669C">
      <w:pPr>
        <w:pStyle w:val="afa"/>
        <w:numPr>
          <w:ilvl w:val="1"/>
          <w:numId w:val="3"/>
        </w:numPr>
        <w:tabs>
          <w:tab w:val="left" w:pos="142"/>
        </w:tabs>
        <w:ind w:left="0" w:firstLine="0"/>
        <w:jc w:val="both"/>
        <w:rPr>
          <w:rFonts w:cs="Times New Roman"/>
          <w:szCs w:val="24"/>
        </w:rPr>
      </w:pPr>
      <w:r w:rsidRPr="00DF710C">
        <w:rPr>
          <w:rFonts w:cs="Times New Roman"/>
          <w:szCs w:val="24"/>
        </w:rPr>
        <w:t>Сроки и даты определения обладателей Призов указаны в таблице:</w:t>
      </w:r>
    </w:p>
    <w:tbl>
      <w:tblPr>
        <w:tblStyle w:val="af0"/>
        <w:tblW w:w="10408" w:type="dxa"/>
        <w:tblInd w:w="360" w:type="dxa"/>
        <w:tblLook w:val="04A0" w:firstRow="1" w:lastRow="0" w:firstColumn="1" w:lastColumn="0" w:noHBand="0" w:noVBand="1"/>
      </w:tblPr>
      <w:tblGrid>
        <w:gridCol w:w="585"/>
        <w:gridCol w:w="1825"/>
        <w:gridCol w:w="1377"/>
        <w:gridCol w:w="1530"/>
        <w:gridCol w:w="1537"/>
        <w:gridCol w:w="2185"/>
        <w:gridCol w:w="1369"/>
      </w:tblGrid>
      <w:tr w:rsidR="00D3503E" w:rsidRPr="004F68DF" w14:paraId="551C985F" w14:textId="77777777" w:rsidTr="00CB07DC">
        <w:tc>
          <w:tcPr>
            <w:tcW w:w="585" w:type="dxa"/>
            <w:vMerge w:val="restart"/>
          </w:tcPr>
          <w:p w14:paraId="19DFD6D9" w14:textId="2FF46EB9" w:rsidR="00301545" w:rsidRPr="004F68DF" w:rsidRDefault="00301545" w:rsidP="00A05152">
            <w:pPr>
              <w:pStyle w:val="afa"/>
              <w:tabs>
                <w:tab w:val="left" w:pos="233"/>
              </w:tabs>
              <w:ind w:left="0" w:hanging="63"/>
              <w:jc w:val="center"/>
              <w:rPr>
                <w:rFonts w:cs="Times New Roman"/>
                <w:sz w:val="20"/>
                <w:szCs w:val="20"/>
              </w:rPr>
            </w:pPr>
            <w:r w:rsidRPr="004F68DF">
              <w:rPr>
                <w:rFonts w:cs="Times New Roman"/>
                <w:b/>
                <w:color w:val="000000"/>
                <w:sz w:val="20"/>
                <w:szCs w:val="20"/>
              </w:rPr>
              <w:t>№</w:t>
            </w:r>
          </w:p>
        </w:tc>
        <w:tc>
          <w:tcPr>
            <w:tcW w:w="1825" w:type="dxa"/>
            <w:vMerge w:val="restart"/>
          </w:tcPr>
          <w:p w14:paraId="3B421421" w14:textId="73C0735C" w:rsidR="00301545" w:rsidRPr="004F68DF" w:rsidRDefault="00301545" w:rsidP="00301545">
            <w:pPr>
              <w:pStyle w:val="afa"/>
              <w:tabs>
                <w:tab w:val="left" w:pos="142"/>
              </w:tabs>
              <w:ind w:left="0"/>
              <w:jc w:val="both"/>
              <w:rPr>
                <w:rFonts w:cs="Times New Roman"/>
                <w:sz w:val="20"/>
                <w:szCs w:val="20"/>
              </w:rPr>
            </w:pPr>
            <w:r w:rsidRPr="004F68DF">
              <w:rPr>
                <w:rFonts w:eastAsia="SimSun" w:cs="Times New Roman"/>
                <w:b/>
                <w:color w:val="000000"/>
                <w:sz w:val="20"/>
                <w:szCs w:val="20"/>
              </w:rPr>
              <w:t>Наименование Розыгрыша</w:t>
            </w:r>
          </w:p>
        </w:tc>
        <w:tc>
          <w:tcPr>
            <w:tcW w:w="2907" w:type="dxa"/>
            <w:gridSpan w:val="2"/>
          </w:tcPr>
          <w:p w14:paraId="50E0E462" w14:textId="65A66A2E" w:rsidR="00301545" w:rsidRPr="004F68DF" w:rsidRDefault="00301545" w:rsidP="00301545">
            <w:pPr>
              <w:pStyle w:val="afa"/>
              <w:tabs>
                <w:tab w:val="left" w:pos="142"/>
              </w:tabs>
              <w:ind w:left="0"/>
              <w:jc w:val="both"/>
              <w:rPr>
                <w:rFonts w:cs="Times New Roman"/>
                <w:sz w:val="20"/>
                <w:szCs w:val="20"/>
              </w:rPr>
            </w:pPr>
            <w:r w:rsidRPr="004F68DF">
              <w:rPr>
                <w:rFonts w:cs="Times New Roman"/>
                <w:b/>
                <w:color w:val="000000"/>
                <w:sz w:val="20"/>
                <w:szCs w:val="20"/>
              </w:rPr>
              <w:t>Период сбора заявок</w:t>
            </w:r>
          </w:p>
        </w:tc>
        <w:tc>
          <w:tcPr>
            <w:tcW w:w="1537" w:type="dxa"/>
            <w:vMerge w:val="restart"/>
          </w:tcPr>
          <w:p w14:paraId="5EA673EB" w14:textId="5646A93F" w:rsidR="00301545" w:rsidRPr="004F68DF" w:rsidRDefault="004F68DF" w:rsidP="004F68DF">
            <w:pPr>
              <w:pStyle w:val="afa"/>
              <w:tabs>
                <w:tab w:val="left" w:pos="142"/>
              </w:tabs>
              <w:ind w:left="0"/>
              <w:jc w:val="both"/>
              <w:rPr>
                <w:rFonts w:cs="Times New Roman"/>
                <w:sz w:val="20"/>
                <w:szCs w:val="20"/>
              </w:rPr>
            </w:pPr>
            <w:r w:rsidRPr="004F68DF">
              <w:rPr>
                <w:rFonts w:eastAsia="SimSun" w:cs="Times New Roman"/>
                <w:b/>
                <w:color w:val="000000"/>
                <w:sz w:val="20"/>
                <w:szCs w:val="20"/>
              </w:rPr>
              <w:t>Дата розыгрыша</w:t>
            </w:r>
          </w:p>
        </w:tc>
        <w:tc>
          <w:tcPr>
            <w:tcW w:w="2185" w:type="dxa"/>
            <w:vMerge w:val="restart"/>
          </w:tcPr>
          <w:p w14:paraId="32B9E2ED" w14:textId="600A2073" w:rsidR="00301545" w:rsidRPr="004F68DF" w:rsidRDefault="00301545" w:rsidP="00301545">
            <w:pPr>
              <w:pStyle w:val="afa"/>
              <w:tabs>
                <w:tab w:val="left" w:pos="142"/>
              </w:tabs>
              <w:ind w:left="0"/>
              <w:jc w:val="both"/>
              <w:rPr>
                <w:rFonts w:cs="Times New Roman"/>
                <w:sz w:val="20"/>
                <w:szCs w:val="20"/>
              </w:rPr>
            </w:pPr>
            <w:r w:rsidRPr="004F68DF">
              <w:rPr>
                <w:rFonts w:eastAsia="SimSun" w:cs="Times New Roman"/>
                <w:b/>
                <w:color w:val="000000"/>
                <w:sz w:val="20"/>
                <w:szCs w:val="20"/>
              </w:rPr>
              <w:t>Количество призов в розыгрыше</w:t>
            </w:r>
            <w:r w:rsidR="00600ABB">
              <w:rPr>
                <w:rFonts w:eastAsia="SimSun" w:cs="Times New Roman"/>
                <w:b/>
                <w:color w:val="000000"/>
                <w:sz w:val="20"/>
                <w:szCs w:val="20"/>
              </w:rPr>
              <w:t xml:space="preserve">, </w:t>
            </w:r>
            <w:proofErr w:type="spellStart"/>
            <w:r w:rsidR="00600ABB">
              <w:rPr>
                <w:rFonts w:eastAsia="SimSun" w:cs="Times New Roman"/>
                <w:b/>
                <w:color w:val="000000"/>
                <w:sz w:val="20"/>
                <w:szCs w:val="20"/>
              </w:rPr>
              <w:t>шт</w:t>
            </w:r>
            <w:proofErr w:type="spellEnd"/>
          </w:p>
        </w:tc>
        <w:tc>
          <w:tcPr>
            <w:tcW w:w="1369" w:type="dxa"/>
            <w:vMerge w:val="restart"/>
          </w:tcPr>
          <w:p w14:paraId="20436ECC" w14:textId="20680A4D" w:rsidR="00600ABB" w:rsidRPr="00600ABB" w:rsidRDefault="00301545" w:rsidP="00301545">
            <w:pPr>
              <w:pStyle w:val="afa"/>
              <w:tabs>
                <w:tab w:val="left" w:pos="142"/>
              </w:tabs>
              <w:ind w:left="0"/>
              <w:jc w:val="both"/>
              <w:rPr>
                <w:rFonts w:eastAsia="SimSun" w:cs="Times New Roman"/>
                <w:b/>
                <w:color w:val="000000"/>
                <w:sz w:val="20"/>
                <w:szCs w:val="20"/>
              </w:rPr>
            </w:pPr>
            <w:r w:rsidRPr="004F68DF">
              <w:rPr>
                <w:rFonts w:eastAsia="SimSun" w:cs="Times New Roman"/>
                <w:b/>
                <w:color w:val="000000"/>
                <w:sz w:val="20"/>
                <w:szCs w:val="20"/>
              </w:rPr>
              <w:t>Общее количество призов</w:t>
            </w:r>
            <w:r w:rsidR="00600ABB">
              <w:rPr>
                <w:rFonts w:eastAsia="SimSun" w:cs="Times New Roman"/>
                <w:b/>
                <w:color w:val="000000"/>
                <w:sz w:val="20"/>
                <w:szCs w:val="20"/>
              </w:rPr>
              <w:t xml:space="preserve">, </w:t>
            </w:r>
            <w:proofErr w:type="spellStart"/>
            <w:r w:rsidR="00600ABB">
              <w:rPr>
                <w:rFonts w:eastAsia="SimSun" w:cs="Times New Roman"/>
                <w:b/>
                <w:color w:val="000000"/>
                <w:sz w:val="20"/>
                <w:szCs w:val="20"/>
              </w:rPr>
              <w:t>шт</w:t>
            </w:r>
            <w:proofErr w:type="spellEnd"/>
          </w:p>
        </w:tc>
      </w:tr>
      <w:tr w:rsidR="00D3503E" w14:paraId="34A36F90" w14:textId="77777777" w:rsidTr="00CB07DC">
        <w:tc>
          <w:tcPr>
            <w:tcW w:w="585" w:type="dxa"/>
            <w:vMerge/>
          </w:tcPr>
          <w:p w14:paraId="18DB71A7" w14:textId="77777777" w:rsidR="00301545" w:rsidRDefault="00301545" w:rsidP="00A05152">
            <w:pPr>
              <w:pStyle w:val="afa"/>
              <w:tabs>
                <w:tab w:val="left" w:pos="233"/>
              </w:tabs>
              <w:ind w:left="0" w:hanging="63"/>
              <w:jc w:val="center"/>
              <w:rPr>
                <w:rFonts w:cs="Times New Roman"/>
                <w:szCs w:val="24"/>
              </w:rPr>
            </w:pPr>
          </w:p>
        </w:tc>
        <w:tc>
          <w:tcPr>
            <w:tcW w:w="1825" w:type="dxa"/>
            <w:vMerge/>
          </w:tcPr>
          <w:p w14:paraId="35A3DA8D" w14:textId="77777777" w:rsidR="00301545" w:rsidRDefault="00301545" w:rsidP="00301545">
            <w:pPr>
              <w:pStyle w:val="afa"/>
              <w:tabs>
                <w:tab w:val="left" w:pos="142"/>
              </w:tabs>
              <w:ind w:left="0"/>
              <w:jc w:val="both"/>
              <w:rPr>
                <w:rFonts w:cs="Times New Roman"/>
                <w:szCs w:val="24"/>
              </w:rPr>
            </w:pPr>
          </w:p>
        </w:tc>
        <w:tc>
          <w:tcPr>
            <w:tcW w:w="1377" w:type="dxa"/>
          </w:tcPr>
          <w:p w14:paraId="6A04269E" w14:textId="03B83D01" w:rsidR="00301545" w:rsidRPr="004F68DF" w:rsidRDefault="00301545" w:rsidP="004F68DF">
            <w:pPr>
              <w:pStyle w:val="afa"/>
              <w:tabs>
                <w:tab w:val="left" w:pos="142"/>
              </w:tabs>
              <w:ind w:left="0"/>
              <w:rPr>
                <w:rFonts w:cs="Times New Roman"/>
                <w:sz w:val="20"/>
                <w:szCs w:val="20"/>
              </w:rPr>
            </w:pPr>
            <w:r w:rsidRPr="004F68DF">
              <w:rPr>
                <w:rFonts w:eastAsia="SimSun" w:cs="Times New Roman"/>
                <w:b/>
                <w:color w:val="000000"/>
                <w:sz w:val="20"/>
                <w:szCs w:val="20"/>
              </w:rPr>
              <w:t>С «00» часов «00» минут</w:t>
            </w:r>
          </w:p>
        </w:tc>
        <w:tc>
          <w:tcPr>
            <w:tcW w:w="1530" w:type="dxa"/>
          </w:tcPr>
          <w:p w14:paraId="3C4A5B9B" w14:textId="4CB09433" w:rsidR="00301545" w:rsidRPr="004F68DF" w:rsidRDefault="00301545" w:rsidP="004F68DF">
            <w:pPr>
              <w:pStyle w:val="afa"/>
              <w:tabs>
                <w:tab w:val="left" w:pos="142"/>
              </w:tabs>
              <w:ind w:left="0"/>
              <w:rPr>
                <w:rFonts w:cs="Times New Roman"/>
                <w:sz w:val="20"/>
                <w:szCs w:val="20"/>
              </w:rPr>
            </w:pPr>
            <w:r w:rsidRPr="004F68DF">
              <w:rPr>
                <w:rFonts w:eastAsia="SimSun" w:cs="Times New Roman"/>
                <w:b/>
                <w:color w:val="000000"/>
                <w:sz w:val="20"/>
                <w:szCs w:val="20"/>
              </w:rPr>
              <w:t>До «23» часов «59» минут</w:t>
            </w:r>
          </w:p>
        </w:tc>
        <w:tc>
          <w:tcPr>
            <w:tcW w:w="1537" w:type="dxa"/>
            <w:vMerge/>
          </w:tcPr>
          <w:p w14:paraId="0BA92BD8" w14:textId="77777777" w:rsidR="00301545" w:rsidRDefault="00301545" w:rsidP="00301545">
            <w:pPr>
              <w:pStyle w:val="afa"/>
              <w:tabs>
                <w:tab w:val="left" w:pos="142"/>
              </w:tabs>
              <w:ind w:left="0"/>
              <w:jc w:val="both"/>
              <w:rPr>
                <w:rFonts w:cs="Times New Roman"/>
                <w:szCs w:val="24"/>
              </w:rPr>
            </w:pPr>
          </w:p>
        </w:tc>
        <w:tc>
          <w:tcPr>
            <w:tcW w:w="2185" w:type="dxa"/>
            <w:vMerge/>
          </w:tcPr>
          <w:p w14:paraId="7403AB79" w14:textId="77777777" w:rsidR="00301545" w:rsidRDefault="00301545" w:rsidP="00301545">
            <w:pPr>
              <w:pStyle w:val="afa"/>
              <w:tabs>
                <w:tab w:val="left" w:pos="142"/>
              </w:tabs>
              <w:ind w:left="0"/>
              <w:jc w:val="both"/>
              <w:rPr>
                <w:rFonts w:cs="Times New Roman"/>
                <w:szCs w:val="24"/>
              </w:rPr>
            </w:pPr>
          </w:p>
        </w:tc>
        <w:tc>
          <w:tcPr>
            <w:tcW w:w="1369" w:type="dxa"/>
            <w:vMerge/>
          </w:tcPr>
          <w:p w14:paraId="4BD62F07" w14:textId="77777777" w:rsidR="00301545" w:rsidRDefault="00301545" w:rsidP="00301545">
            <w:pPr>
              <w:pStyle w:val="afa"/>
              <w:tabs>
                <w:tab w:val="left" w:pos="142"/>
              </w:tabs>
              <w:ind w:left="0"/>
              <w:jc w:val="both"/>
              <w:rPr>
                <w:rFonts w:cs="Times New Roman"/>
                <w:szCs w:val="24"/>
              </w:rPr>
            </w:pPr>
          </w:p>
        </w:tc>
      </w:tr>
      <w:tr w:rsidR="00732B0F" w14:paraId="69558396" w14:textId="77777777" w:rsidTr="00CB07DC">
        <w:tc>
          <w:tcPr>
            <w:tcW w:w="585" w:type="dxa"/>
          </w:tcPr>
          <w:p w14:paraId="3B32C165" w14:textId="1FB92ADE" w:rsidR="00732B0F" w:rsidRPr="00A05152" w:rsidRDefault="00732B0F" w:rsidP="00CB07DC">
            <w:pPr>
              <w:tabs>
                <w:tab w:val="left" w:pos="233"/>
              </w:tabs>
              <w:ind w:hanging="63"/>
              <w:jc w:val="center"/>
              <w:rPr>
                <w:rFonts w:cs="Times New Roman"/>
                <w:szCs w:val="24"/>
              </w:rPr>
            </w:pPr>
            <w:r>
              <w:rPr>
                <w:rFonts w:cs="Times New Roman"/>
                <w:szCs w:val="24"/>
              </w:rPr>
              <w:t>1</w:t>
            </w:r>
          </w:p>
        </w:tc>
        <w:tc>
          <w:tcPr>
            <w:tcW w:w="1825" w:type="dxa"/>
            <w:vMerge w:val="restart"/>
            <w:vAlign w:val="center"/>
          </w:tcPr>
          <w:p w14:paraId="25322239" w14:textId="7B7AB299" w:rsidR="00732B0F" w:rsidRDefault="00732B0F" w:rsidP="00CB07DC">
            <w:pPr>
              <w:pStyle w:val="afa"/>
              <w:tabs>
                <w:tab w:val="left" w:pos="142"/>
              </w:tabs>
              <w:ind w:left="0"/>
              <w:jc w:val="center"/>
              <w:rPr>
                <w:rFonts w:cs="Times New Roman"/>
                <w:szCs w:val="24"/>
              </w:rPr>
            </w:pPr>
            <w:r>
              <w:rPr>
                <w:rFonts w:cs="Times New Roman"/>
                <w:szCs w:val="24"/>
              </w:rPr>
              <w:t>Баллы на карту Х5 Клуб</w:t>
            </w:r>
          </w:p>
        </w:tc>
        <w:tc>
          <w:tcPr>
            <w:tcW w:w="1377" w:type="dxa"/>
            <w:vAlign w:val="center"/>
          </w:tcPr>
          <w:p w14:paraId="0F57B914" w14:textId="12C5167E" w:rsidR="00732B0F" w:rsidRDefault="00732B0F" w:rsidP="00CB07DC">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3363FBF9" w14:textId="773AAA9C" w:rsidR="00732B0F" w:rsidRDefault="00732B0F" w:rsidP="00E853EB">
            <w:pPr>
              <w:pStyle w:val="afa"/>
              <w:tabs>
                <w:tab w:val="left" w:pos="142"/>
              </w:tabs>
              <w:ind w:left="0"/>
              <w:jc w:val="center"/>
              <w:rPr>
                <w:rFonts w:cs="Times New Roman"/>
                <w:szCs w:val="24"/>
              </w:rPr>
            </w:pPr>
            <w:r>
              <w:rPr>
                <w:rFonts w:cs="Times New Roman"/>
                <w:szCs w:val="24"/>
              </w:rPr>
              <w:t>14</w:t>
            </w:r>
            <w:r w:rsidRPr="00E853EB">
              <w:rPr>
                <w:rFonts w:cs="Times New Roman"/>
                <w:szCs w:val="24"/>
              </w:rPr>
              <w:t>.1</w:t>
            </w:r>
            <w:r>
              <w:rPr>
                <w:rFonts w:cs="Times New Roman"/>
                <w:szCs w:val="24"/>
              </w:rPr>
              <w:t>2</w:t>
            </w:r>
            <w:r w:rsidRPr="00E853EB">
              <w:rPr>
                <w:rFonts w:cs="Times New Roman"/>
                <w:szCs w:val="24"/>
              </w:rPr>
              <w:t>.2023</w:t>
            </w:r>
          </w:p>
        </w:tc>
        <w:tc>
          <w:tcPr>
            <w:tcW w:w="1537" w:type="dxa"/>
            <w:vAlign w:val="center"/>
          </w:tcPr>
          <w:p w14:paraId="1DC652C8" w14:textId="74E993C6" w:rsidR="00732B0F" w:rsidRDefault="00732B0F" w:rsidP="00CB07DC">
            <w:pPr>
              <w:pStyle w:val="afa"/>
              <w:tabs>
                <w:tab w:val="left" w:pos="142"/>
              </w:tabs>
              <w:ind w:left="0"/>
              <w:jc w:val="center"/>
              <w:rPr>
                <w:rFonts w:cs="Times New Roman"/>
                <w:szCs w:val="24"/>
              </w:rPr>
            </w:pPr>
            <w:r>
              <w:rPr>
                <w:rFonts w:cs="Times New Roman"/>
                <w:szCs w:val="24"/>
              </w:rPr>
              <w:t>15.12</w:t>
            </w:r>
            <w:r w:rsidRPr="00E853EB">
              <w:rPr>
                <w:rFonts w:cs="Times New Roman"/>
                <w:szCs w:val="24"/>
              </w:rPr>
              <w:t>.2023</w:t>
            </w:r>
          </w:p>
        </w:tc>
        <w:tc>
          <w:tcPr>
            <w:tcW w:w="2185" w:type="dxa"/>
            <w:vAlign w:val="center"/>
          </w:tcPr>
          <w:p w14:paraId="5C627588" w14:textId="0FCFFA9F" w:rsidR="00732B0F" w:rsidRDefault="00732B0F" w:rsidP="00CB07DC">
            <w:pPr>
              <w:pStyle w:val="afa"/>
              <w:tabs>
                <w:tab w:val="left" w:pos="142"/>
              </w:tabs>
              <w:ind w:left="0"/>
              <w:jc w:val="center"/>
              <w:rPr>
                <w:rFonts w:cs="Times New Roman"/>
                <w:szCs w:val="24"/>
              </w:rPr>
            </w:pPr>
            <w:r>
              <w:rPr>
                <w:rFonts w:cs="Times New Roman"/>
                <w:szCs w:val="24"/>
              </w:rPr>
              <w:t>600</w:t>
            </w:r>
          </w:p>
        </w:tc>
        <w:tc>
          <w:tcPr>
            <w:tcW w:w="1369" w:type="dxa"/>
            <w:vMerge w:val="restart"/>
            <w:vAlign w:val="center"/>
          </w:tcPr>
          <w:p w14:paraId="4843C90F" w14:textId="6650CACB" w:rsidR="00732B0F" w:rsidRPr="00600ABB" w:rsidRDefault="00732B0F" w:rsidP="00C14BBB">
            <w:pPr>
              <w:pStyle w:val="afa"/>
              <w:tabs>
                <w:tab w:val="left" w:pos="142"/>
              </w:tabs>
              <w:ind w:left="-1"/>
              <w:jc w:val="center"/>
              <w:rPr>
                <w:rFonts w:cs="Times New Roman"/>
                <w:szCs w:val="24"/>
              </w:rPr>
            </w:pPr>
            <w:r>
              <w:rPr>
                <w:rFonts w:cs="Times New Roman"/>
                <w:szCs w:val="24"/>
              </w:rPr>
              <w:t>1 </w:t>
            </w:r>
            <w:r w:rsidR="00C14BBB">
              <w:rPr>
                <w:rFonts w:cs="Times New Roman"/>
                <w:szCs w:val="24"/>
              </w:rPr>
              <w:t>8</w:t>
            </w:r>
            <w:r>
              <w:rPr>
                <w:rFonts w:cs="Times New Roman"/>
                <w:szCs w:val="24"/>
              </w:rPr>
              <w:t>00</w:t>
            </w:r>
          </w:p>
        </w:tc>
      </w:tr>
      <w:tr w:rsidR="00732B0F" w14:paraId="34245176" w14:textId="77777777" w:rsidTr="00CB07DC">
        <w:tc>
          <w:tcPr>
            <w:tcW w:w="585" w:type="dxa"/>
          </w:tcPr>
          <w:p w14:paraId="6C0798A4" w14:textId="1DAE4D62" w:rsidR="00732B0F" w:rsidRPr="00A05152" w:rsidRDefault="00732B0F" w:rsidP="00CB07DC">
            <w:pPr>
              <w:tabs>
                <w:tab w:val="left" w:pos="233"/>
              </w:tabs>
              <w:ind w:hanging="63"/>
              <w:jc w:val="center"/>
              <w:rPr>
                <w:rFonts w:cs="Times New Roman"/>
                <w:szCs w:val="24"/>
              </w:rPr>
            </w:pPr>
            <w:r>
              <w:rPr>
                <w:rFonts w:cs="Times New Roman"/>
                <w:szCs w:val="24"/>
              </w:rPr>
              <w:t>2</w:t>
            </w:r>
          </w:p>
        </w:tc>
        <w:tc>
          <w:tcPr>
            <w:tcW w:w="1825" w:type="dxa"/>
            <w:vMerge/>
            <w:vAlign w:val="center"/>
          </w:tcPr>
          <w:p w14:paraId="7A77B380" w14:textId="77777777" w:rsidR="00732B0F" w:rsidRDefault="00732B0F" w:rsidP="00CB07DC">
            <w:pPr>
              <w:pStyle w:val="afa"/>
              <w:tabs>
                <w:tab w:val="left" w:pos="142"/>
              </w:tabs>
              <w:ind w:left="0"/>
              <w:jc w:val="center"/>
              <w:rPr>
                <w:rFonts w:cs="Times New Roman"/>
                <w:szCs w:val="24"/>
              </w:rPr>
            </w:pPr>
          </w:p>
        </w:tc>
        <w:tc>
          <w:tcPr>
            <w:tcW w:w="1377" w:type="dxa"/>
            <w:vAlign w:val="center"/>
          </w:tcPr>
          <w:p w14:paraId="5D2E334E" w14:textId="02E8B206" w:rsidR="00732B0F" w:rsidRDefault="00732B0F" w:rsidP="00CB07DC">
            <w:pPr>
              <w:pStyle w:val="afa"/>
              <w:tabs>
                <w:tab w:val="left" w:pos="142"/>
              </w:tabs>
              <w:ind w:left="0"/>
              <w:jc w:val="center"/>
              <w:rPr>
                <w:rFonts w:cs="Times New Roman"/>
                <w:szCs w:val="24"/>
              </w:rPr>
            </w:pPr>
            <w:r>
              <w:rPr>
                <w:rFonts w:cs="Times New Roman"/>
                <w:szCs w:val="24"/>
              </w:rPr>
              <w:t>15.12.2023</w:t>
            </w:r>
          </w:p>
        </w:tc>
        <w:tc>
          <w:tcPr>
            <w:tcW w:w="1530" w:type="dxa"/>
            <w:vAlign w:val="center"/>
          </w:tcPr>
          <w:p w14:paraId="50731046" w14:textId="4C715626" w:rsidR="00732B0F" w:rsidRDefault="00732B0F" w:rsidP="00CB07DC">
            <w:pPr>
              <w:pStyle w:val="afa"/>
              <w:tabs>
                <w:tab w:val="left" w:pos="142"/>
              </w:tabs>
              <w:ind w:left="0"/>
              <w:jc w:val="center"/>
              <w:rPr>
                <w:rFonts w:cs="Times New Roman"/>
                <w:szCs w:val="24"/>
              </w:rPr>
            </w:pPr>
            <w:r>
              <w:rPr>
                <w:rFonts w:cs="Times New Roman"/>
                <w:szCs w:val="24"/>
              </w:rPr>
              <w:t>28.12.2023</w:t>
            </w:r>
          </w:p>
        </w:tc>
        <w:tc>
          <w:tcPr>
            <w:tcW w:w="1537" w:type="dxa"/>
            <w:vAlign w:val="center"/>
          </w:tcPr>
          <w:p w14:paraId="69443E92" w14:textId="7D1CC1E1" w:rsidR="00732B0F" w:rsidRDefault="00732B0F" w:rsidP="00CB07DC">
            <w:pPr>
              <w:pStyle w:val="afa"/>
              <w:tabs>
                <w:tab w:val="left" w:pos="142"/>
              </w:tabs>
              <w:ind w:left="0"/>
              <w:jc w:val="center"/>
              <w:rPr>
                <w:rFonts w:cs="Times New Roman"/>
                <w:szCs w:val="24"/>
              </w:rPr>
            </w:pPr>
            <w:r>
              <w:rPr>
                <w:rFonts w:cs="Times New Roman"/>
                <w:szCs w:val="24"/>
              </w:rPr>
              <w:t>29.12.2023</w:t>
            </w:r>
          </w:p>
        </w:tc>
        <w:tc>
          <w:tcPr>
            <w:tcW w:w="2185" w:type="dxa"/>
            <w:vAlign w:val="center"/>
          </w:tcPr>
          <w:p w14:paraId="7A214B84" w14:textId="2DEB231C" w:rsidR="00732B0F" w:rsidRDefault="00C14BBB" w:rsidP="00CB07DC">
            <w:pPr>
              <w:pStyle w:val="afa"/>
              <w:tabs>
                <w:tab w:val="left" w:pos="142"/>
              </w:tabs>
              <w:ind w:left="0"/>
              <w:jc w:val="center"/>
              <w:rPr>
                <w:rFonts w:cs="Times New Roman"/>
                <w:szCs w:val="24"/>
              </w:rPr>
            </w:pPr>
            <w:r>
              <w:rPr>
                <w:rFonts w:cs="Times New Roman"/>
                <w:szCs w:val="24"/>
              </w:rPr>
              <w:t>600</w:t>
            </w:r>
          </w:p>
        </w:tc>
        <w:tc>
          <w:tcPr>
            <w:tcW w:w="1369" w:type="dxa"/>
            <w:vMerge/>
            <w:vAlign w:val="center"/>
          </w:tcPr>
          <w:p w14:paraId="6A5AF70B" w14:textId="77777777" w:rsidR="00732B0F" w:rsidRDefault="00732B0F" w:rsidP="00CB07DC">
            <w:pPr>
              <w:pStyle w:val="afa"/>
              <w:tabs>
                <w:tab w:val="left" w:pos="142"/>
              </w:tabs>
              <w:ind w:left="0"/>
              <w:jc w:val="center"/>
              <w:rPr>
                <w:rFonts w:cs="Times New Roman"/>
                <w:szCs w:val="24"/>
              </w:rPr>
            </w:pPr>
          </w:p>
        </w:tc>
      </w:tr>
      <w:tr w:rsidR="00732B0F" w14:paraId="0E51074D" w14:textId="77777777" w:rsidTr="00CB07DC">
        <w:tc>
          <w:tcPr>
            <w:tcW w:w="585" w:type="dxa"/>
          </w:tcPr>
          <w:p w14:paraId="0D4AC4CA" w14:textId="42DB6E0F" w:rsidR="00732B0F" w:rsidRPr="00A05152" w:rsidRDefault="00732B0F" w:rsidP="00CB07DC">
            <w:pPr>
              <w:tabs>
                <w:tab w:val="left" w:pos="233"/>
              </w:tabs>
              <w:ind w:hanging="63"/>
              <w:jc w:val="center"/>
              <w:rPr>
                <w:rFonts w:cs="Times New Roman"/>
                <w:szCs w:val="24"/>
              </w:rPr>
            </w:pPr>
            <w:r>
              <w:rPr>
                <w:rFonts w:cs="Times New Roman"/>
                <w:szCs w:val="24"/>
              </w:rPr>
              <w:t>3</w:t>
            </w:r>
          </w:p>
        </w:tc>
        <w:tc>
          <w:tcPr>
            <w:tcW w:w="1825" w:type="dxa"/>
            <w:vMerge/>
            <w:vAlign w:val="center"/>
          </w:tcPr>
          <w:p w14:paraId="086C43CA" w14:textId="77777777" w:rsidR="00732B0F" w:rsidRDefault="00732B0F" w:rsidP="00CB07DC">
            <w:pPr>
              <w:pStyle w:val="afa"/>
              <w:tabs>
                <w:tab w:val="left" w:pos="142"/>
              </w:tabs>
              <w:ind w:left="0"/>
              <w:jc w:val="center"/>
              <w:rPr>
                <w:rFonts w:cs="Times New Roman"/>
                <w:szCs w:val="24"/>
              </w:rPr>
            </w:pPr>
          </w:p>
        </w:tc>
        <w:tc>
          <w:tcPr>
            <w:tcW w:w="1377" w:type="dxa"/>
            <w:vAlign w:val="center"/>
          </w:tcPr>
          <w:p w14:paraId="3C715E05" w14:textId="0EEBC468" w:rsidR="00732B0F" w:rsidRDefault="00732B0F" w:rsidP="00CB07DC">
            <w:pPr>
              <w:pStyle w:val="afa"/>
              <w:tabs>
                <w:tab w:val="left" w:pos="142"/>
              </w:tabs>
              <w:ind w:left="0"/>
              <w:jc w:val="center"/>
              <w:rPr>
                <w:rFonts w:cs="Times New Roman"/>
                <w:szCs w:val="24"/>
              </w:rPr>
            </w:pPr>
            <w:r>
              <w:rPr>
                <w:rFonts w:cs="Times New Roman"/>
                <w:szCs w:val="24"/>
              </w:rPr>
              <w:t>29.12.2023</w:t>
            </w:r>
          </w:p>
        </w:tc>
        <w:tc>
          <w:tcPr>
            <w:tcW w:w="1530" w:type="dxa"/>
            <w:vAlign w:val="center"/>
          </w:tcPr>
          <w:p w14:paraId="6430C426" w14:textId="56216642" w:rsidR="00732B0F" w:rsidRDefault="00732B0F" w:rsidP="00E853EB">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3DE1D9F2" w14:textId="151E73FC" w:rsidR="00732B0F" w:rsidRDefault="00732B0F" w:rsidP="00CB07DC">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1C72E139" w14:textId="4E553374" w:rsidR="00C14BBB" w:rsidRDefault="00C14BBB" w:rsidP="00C14BBB">
            <w:pPr>
              <w:pStyle w:val="afa"/>
              <w:tabs>
                <w:tab w:val="left" w:pos="142"/>
              </w:tabs>
              <w:ind w:left="0"/>
              <w:jc w:val="center"/>
              <w:rPr>
                <w:rFonts w:cs="Times New Roman"/>
                <w:szCs w:val="24"/>
              </w:rPr>
            </w:pPr>
            <w:r>
              <w:rPr>
                <w:rFonts w:cs="Times New Roman"/>
                <w:szCs w:val="24"/>
              </w:rPr>
              <w:t>600</w:t>
            </w:r>
          </w:p>
        </w:tc>
        <w:tc>
          <w:tcPr>
            <w:tcW w:w="1369" w:type="dxa"/>
            <w:vMerge/>
            <w:vAlign w:val="center"/>
          </w:tcPr>
          <w:p w14:paraId="7E37060B" w14:textId="77777777" w:rsidR="00732B0F" w:rsidRDefault="00732B0F" w:rsidP="00CB07DC">
            <w:pPr>
              <w:pStyle w:val="afa"/>
              <w:tabs>
                <w:tab w:val="left" w:pos="142"/>
              </w:tabs>
              <w:ind w:left="0"/>
              <w:jc w:val="center"/>
              <w:rPr>
                <w:rFonts w:cs="Times New Roman"/>
                <w:szCs w:val="24"/>
              </w:rPr>
            </w:pPr>
          </w:p>
        </w:tc>
      </w:tr>
      <w:tr w:rsidR="00EA4CB9" w14:paraId="0494F0F1" w14:textId="77777777" w:rsidTr="00CB07DC">
        <w:tc>
          <w:tcPr>
            <w:tcW w:w="585" w:type="dxa"/>
          </w:tcPr>
          <w:p w14:paraId="4F6471FF" w14:textId="771A1DE5" w:rsidR="00EA4CB9" w:rsidRPr="00A05152" w:rsidRDefault="00EA4CB9" w:rsidP="00CB07DC">
            <w:pPr>
              <w:tabs>
                <w:tab w:val="left" w:pos="233"/>
              </w:tabs>
              <w:ind w:hanging="63"/>
              <w:jc w:val="center"/>
              <w:rPr>
                <w:rFonts w:cs="Times New Roman"/>
                <w:szCs w:val="24"/>
              </w:rPr>
            </w:pPr>
            <w:r>
              <w:rPr>
                <w:rFonts w:cs="Times New Roman"/>
                <w:szCs w:val="24"/>
              </w:rPr>
              <w:lastRenderedPageBreak/>
              <w:t>4</w:t>
            </w:r>
          </w:p>
        </w:tc>
        <w:tc>
          <w:tcPr>
            <w:tcW w:w="1825" w:type="dxa"/>
            <w:vMerge w:val="restart"/>
            <w:vAlign w:val="center"/>
          </w:tcPr>
          <w:p w14:paraId="5B7628CA" w14:textId="1086DD08" w:rsidR="00EA4CB9" w:rsidRDefault="00EA4CB9" w:rsidP="00CB07DC">
            <w:pPr>
              <w:pStyle w:val="afa"/>
              <w:tabs>
                <w:tab w:val="left" w:pos="142"/>
              </w:tabs>
              <w:ind w:left="0"/>
              <w:jc w:val="center"/>
              <w:rPr>
                <w:rFonts w:cs="Times New Roman"/>
                <w:szCs w:val="24"/>
              </w:rPr>
            </w:pPr>
            <w:r>
              <w:rPr>
                <w:rFonts w:cs="Times New Roman"/>
                <w:szCs w:val="24"/>
              </w:rPr>
              <w:t>Приз за фотоконкурс</w:t>
            </w:r>
          </w:p>
        </w:tc>
        <w:tc>
          <w:tcPr>
            <w:tcW w:w="1377" w:type="dxa"/>
            <w:vAlign w:val="center"/>
          </w:tcPr>
          <w:p w14:paraId="5F07AF76" w14:textId="56AEC53D" w:rsidR="00EA4CB9" w:rsidRDefault="00EA4CB9" w:rsidP="00CB07DC">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44E33927" w14:textId="1494E65A" w:rsidR="00EA4CB9" w:rsidRDefault="00EA4CB9" w:rsidP="00CB07DC">
            <w:pPr>
              <w:pStyle w:val="afa"/>
              <w:tabs>
                <w:tab w:val="left" w:pos="142"/>
              </w:tabs>
              <w:ind w:left="0"/>
              <w:jc w:val="center"/>
              <w:rPr>
                <w:rFonts w:cs="Times New Roman"/>
                <w:szCs w:val="24"/>
              </w:rPr>
            </w:pPr>
            <w:r>
              <w:rPr>
                <w:rFonts w:cs="Times New Roman"/>
                <w:szCs w:val="24"/>
              </w:rPr>
              <w:t>07.12.2023</w:t>
            </w:r>
          </w:p>
        </w:tc>
        <w:tc>
          <w:tcPr>
            <w:tcW w:w="1537" w:type="dxa"/>
            <w:vAlign w:val="center"/>
          </w:tcPr>
          <w:p w14:paraId="5C146D99" w14:textId="7DFAD39B" w:rsidR="00EA4CB9" w:rsidRDefault="00EA4CB9" w:rsidP="00CB07DC">
            <w:pPr>
              <w:pStyle w:val="afa"/>
              <w:tabs>
                <w:tab w:val="left" w:pos="142"/>
              </w:tabs>
              <w:ind w:left="0"/>
              <w:jc w:val="center"/>
              <w:rPr>
                <w:rFonts w:cs="Times New Roman"/>
                <w:szCs w:val="24"/>
              </w:rPr>
            </w:pPr>
            <w:r>
              <w:rPr>
                <w:rFonts w:cs="Times New Roman"/>
                <w:szCs w:val="24"/>
              </w:rPr>
              <w:t>08.12.2023</w:t>
            </w:r>
          </w:p>
        </w:tc>
        <w:tc>
          <w:tcPr>
            <w:tcW w:w="2185" w:type="dxa"/>
            <w:vAlign w:val="center"/>
          </w:tcPr>
          <w:p w14:paraId="16BD7E05" w14:textId="4FECDC15"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restart"/>
            <w:vAlign w:val="center"/>
          </w:tcPr>
          <w:p w14:paraId="7E984DD2" w14:textId="734555F7" w:rsidR="00EA4CB9" w:rsidRDefault="00EA4CB9" w:rsidP="00CB07DC">
            <w:pPr>
              <w:pStyle w:val="afa"/>
              <w:tabs>
                <w:tab w:val="left" w:pos="142"/>
              </w:tabs>
              <w:ind w:left="0"/>
              <w:jc w:val="center"/>
              <w:rPr>
                <w:rFonts w:cs="Times New Roman"/>
                <w:szCs w:val="24"/>
              </w:rPr>
            </w:pPr>
            <w:r>
              <w:rPr>
                <w:rFonts w:cs="Times New Roman"/>
                <w:szCs w:val="24"/>
              </w:rPr>
              <w:t>7</w:t>
            </w:r>
          </w:p>
        </w:tc>
      </w:tr>
      <w:tr w:rsidR="00EA4CB9" w14:paraId="2702C535" w14:textId="77777777" w:rsidTr="00CB07DC">
        <w:tc>
          <w:tcPr>
            <w:tcW w:w="585" w:type="dxa"/>
          </w:tcPr>
          <w:p w14:paraId="5AF83DCD" w14:textId="3FF9E256" w:rsidR="00EA4CB9" w:rsidRPr="00A05152" w:rsidRDefault="00EA4CB9" w:rsidP="00CB07DC">
            <w:pPr>
              <w:tabs>
                <w:tab w:val="left" w:pos="233"/>
              </w:tabs>
              <w:ind w:hanging="63"/>
              <w:jc w:val="center"/>
              <w:rPr>
                <w:rFonts w:cs="Times New Roman"/>
                <w:szCs w:val="24"/>
              </w:rPr>
            </w:pPr>
            <w:r>
              <w:rPr>
                <w:rFonts w:cs="Times New Roman"/>
                <w:szCs w:val="24"/>
              </w:rPr>
              <w:t>5</w:t>
            </w:r>
          </w:p>
        </w:tc>
        <w:tc>
          <w:tcPr>
            <w:tcW w:w="1825" w:type="dxa"/>
            <w:vMerge/>
            <w:vAlign w:val="center"/>
          </w:tcPr>
          <w:p w14:paraId="0067C9A1" w14:textId="77777777" w:rsidR="00EA4CB9" w:rsidRDefault="00EA4CB9" w:rsidP="00CB07DC">
            <w:pPr>
              <w:pStyle w:val="afa"/>
              <w:tabs>
                <w:tab w:val="left" w:pos="142"/>
              </w:tabs>
              <w:ind w:left="0"/>
              <w:jc w:val="center"/>
              <w:rPr>
                <w:rFonts w:cs="Times New Roman"/>
                <w:szCs w:val="24"/>
              </w:rPr>
            </w:pPr>
          </w:p>
        </w:tc>
        <w:tc>
          <w:tcPr>
            <w:tcW w:w="1377" w:type="dxa"/>
            <w:vAlign w:val="center"/>
          </w:tcPr>
          <w:p w14:paraId="28AEC509" w14:textId="209AC30A" w:rsidR="00EA4CB9" w:rsidRDefault="00EA4CB9" w:rsidP="00CB07DC">
            <w:pPr>
              <w:pStyle w:val="afa"/>
              <w:tabs>
                <w:tab w:val="left" w:pos="142"/>
              </w:tabs>
              <w:ind w:left="0"/>
              <w:jc w:val="center"/>
              <w:rPr>
                <w:rFonts w:cs="Times New Roman"/>
                <w:szCs w:val="24"/>
              </w:rPr>
            </w:pPr>
            <w:r>
              <w:rPr>
                <w:rFonts w:cs="Times New Roman"/>
                <w:szCs w:val="24"/>
              </w:rPr>
              <w:t>08.12.2023</w:t>
            </w:r>
          </w:p>
        </w:tc>
        <w:tc>
          <w:tcPr>
            <w:tcW w:w="1530" w:type="dxa"/>
            <w:vAlign w:val="center"/>
          </w:tcPr>
          <w:p w14:paraId="53C9AFCE" w14:textId="3676ADF7" w:rsidR="00EA4CB9" w:rsidRDefault="00EA4CB9" w:rsidP="00CB07DC">
            <w:pPr>
              <w:pStyle w:val="afa"/>
              <w:tabs>
                <w:tab w:val="left" w:pos="142"/>
              </w:tabs>
              <w:ind w:left="0"/>
              <w:jc w:val="center"/>
              <w:rPr>
                <w:rFonts w:cs="Times New Roman"/>
                <w:szCs w:val="24"/>
              </w:rPr>
            </w:pPr>
            <w:r>
              <w:rPr>
                <w:rFonts w:cs="Times New Roman"/>
                <w:szCs w:val="24"/>
              </w:rPr>
              <w:t>14.12.2023</w:t>
            </w:r>
          </w:p>
        </w:tc>
        <w:tc>
          <w:tcPr>
            <w:tcW w:w="1537" w:type="dxa"/>
            <w:vAlign w:val="center"/>
          </w:tcPr>
          <w:p w14:paraId="7B6A4946" w14:textId="2D42491E" w:rsidR="00EA4CB9" w:rsidRDefault="00EA4CB9" w:rsidP="00CB07DC">
            <w:pPr>
              <w:pStyle w:val="afa"/>
              <w:tabs>
                <w:tab w:val="left" w:pos="142"/>
              </w:tabs>
              <w:ind w:left="0"/>
              <w:jc w:val="center"/>
              <w:rPr>
                <w:rFonts w:cs="Times New Roman"/>
                <w:szCs w:val="24"/>
              </w:rPr>
            </w:pPr>
            <w:r>
              <w:rPr>
                <w:rFonts w:cs="Times New Roman"/>
                <w:szCs w:val="24"/>
              </w:rPr>
              <w:t>15.12.2023</w:t>
            </w:r>
          </w:p>
        </w:tc>
        <w:tc>
          <w:tcPr>
            <w:tcW w:w="2185" w:type="dxa"/>
            <w:vAlign w:val="center"/>
          </w:tcPr>
          <w:p w14:paraId="378A01A9" w14:textId="4CC3DFC7"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446E745B" w14:textId="77777777" w:rsidR="00EA4CB9" w:rsidRDefault="00EA4CB9" w:rsidP="00CB07DC">
            <w:pPr>
              <w:pStyle w:val="afa"/>
              <w:tabs>
                <w:tab w:val="left" w:pos="142"/>
              </w:tabs>
              <w:ind w:left="0"/>
              <w:jc w:val="center"/>
              <w:rPr>
                <w:rFonts w:cs="Times New Roman"/>
                <w:szCs w:val="24"/>
              </w:rPr>
            </w:pPr>
          </w:p>
        </w:tc>
      </w:tr>
      <w:tr w:rsidR="00EA4CB9" w14:paraId="50C3FFF2" w14:textId="77777777" w:rsidTr="00CB07DC">
        <w:tc>
          <w:tcPr>
            <w:tcW w:w="585" w:type="dxa"/>
          </w:tcPr>
          <w:p w14:paraId="332099E9" w14:textId="706CD8BA" w:rsidR="00EA4CB9" w:rsidRPr="00A05152" w:rsidRDefault="00EA4CB9" w:rsidP="00CB07DC">
            <w:pPr>
              <w:tabs>
                <w:tab w:val="left" w:pos="233"/>
              </w:tabs>
              <w:ind w:hanging="63"/>
              <w:jc w:val="center"/>
              <w:rPr>
                <w:rFonts w:cs="Times New Roman"/>
                <w:szCs w:val="24"/>
              </w:rPr>
            </w:pPr>
            <w:r>
              <w:rPr>
                <w:rFonts w:cs="Times New Roman"/>
                <w:szCs w:val="24"/>
              </w:rPr>
              <w:t>6</w:t>
            </w:r>
          </w:p>
        </w:tc>
        <w:tc>
          <w:tcPr>
            <w:tcW w:w="1825" w:type="dxa"/>
            <w:vMerge/>
            <w:vAlign w:val="center"/>
          </w:tcPr>
          <w:p w14:paraId="04BD5391" w14:textId="68C62CE0" w:rsidR="00EA4CB9" w:rsidRDefault="00EA4CB9" w:rsidP="00CB07DC">
            <w:pPr>
              <w:pStyle w:val="afa"/>
              <w:tabs>
                <w:tab w:val="left" w:pos="142"/>
              </w:tabs>
              <w:ind w:left="0"/>
              <w:jc w:val="center"/>
              <w:rPr>
                <w:rFonts w:cs="Times New Roman"/>
                <w:szCs w:val="24"/>
              </w:rPr>
            </w:pPr>
          </w:p>
        </w:tc>
        <w:tc>
          <w:tcPr>
            <w:tcW w:w="1377" w:type="dxa"/>
            <w:vAlign w:val="center"/>
          </w:tcPr>
          <w:p w14:paraId="6E3BA5EF" w14:textId="162BB223" w:rsidR="00EA4CB9" w:rsidRDefault="00EA4CB9" w:rsidP="00CB07DC">
            <w:pPr>
              <w:pStyle w:val="afa"/>
              <w:tabs>
                <w:tab w:val="left" w:pos="142"/>
              </w:tabs>
              <w:ind w:left="0"/>
              <w:jc w:val="center"/>
              <w:rPr>
                <w:rFonts w:cs="Times New Roman"/>
                <w:szCs w:val="24"/>
              </w:rPr>
            </w:pPr>
            <w:r>
              <w:rPr>
                <w:rFonts w:cs="Times New Roman"/>
                <w:szCs w:val="24"/>
              </w:rPr>
              <w:t>15.12.2023</w:t>
            </w:r>
          </w:p>
        </w:tc>
        <w:tc>
          <w:tcPr>
            <w:tcW w:w="1530" w:type="dxa"/>
            <w:vAlign w:val="center"/>
          </w:tcPr>
          <w:p w14:paraId="0159ADE0" w14:textId="2183C685" w:rsidR="00EA4CB9" w:rsidRDefault="00EA4CB9" w:rsidP="00CB07DC">
            <w:pPr>
              <w:pStyle w:val="afa"/>
              <w:tabs>
                <w:tab w:val="left" w:pos="142"/>
              </w:tabs>
              <w:ind w:left="0"/>
              <w:jc w:val="center"/>
              <w:rPr>
                <w:rFonts w:cs="Times New Roman"/>
                <w:szCs w:val="24"/>
              </w:rPr>
            </w:pPr>
            <w:r>
              <w:rPr>
                <w:rFonts w:cs="Times New Roman"/>
                <w:szCs w:val="24"/>
              </w:rPr>
              <w:t>21.12.2023</w:t>
            </w:r>
          </w:p>
        </w:tc>
        <w:tc>
          <w:tcPr>
            <w:tcW w:w="1537" w:type="dxa"/>
            <w:vAlign w:val="center"/>
          </w:tcPr>
          <w:p w14:paraId="68701B27" w14:textId="191D250C" w:rsidR="00EA4CB9" w:rsidRDefault="00EA4CB9" w:rsidP="00CB07DC">
            <w:pPr>
              <w:pStyle w:val="afa"/>
              <w:tabs>
                <w:tab w:val="left" w:pos="142"/>
              </w:tabs>
              <w:ind w:left="0"/>
              <w:jc w:val="center"/>
              <w:rPr>
                <w:rFonts w:cs="Times New Roman"/>
                <w:szCs w:val="24"/>
              </w:rPr>
            </w:pPr>
            <w:r>
              <w:rPr>
                <w:rFonts w:cs="Times New Roman"/>
                <w:szCs w:val="24"/>
              </w:rPr>
              <w:t>22.12.2023</w:t>
            </w:r>
          </w:p>
        </w:tc>
        <w:tc>
          <w:tcPr>
            <w:tcW w:w="2185" w:type="dxa"/>
            <w:vAlign w:val="center"/>
          </w:tcPr>
          <w:p w14:paraId="2FCE8A86" w14:textId="116CC072"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21A51671" w14:textId="05615A8B" w:rsidR="00EA4CB9" w:rsidRDefault="00EA4CB9" w:rsidP="00CB07DC">
            <w:pPr>
              <w:pStyle w:val="afa"/>
              <w:tabs>
                <w:tab w:val="left" w:pos="142"/>
              </w:tabs>
              <w:ind w:left="0"/>
              <w:jc w:val="center"/>
              <w:rPr>
                <w:rFonts w:cs="Times New Roman"/>
                <w:szCs w:val="24"/>
              </w:rPr>
            </w:pPr>
          </w:p>
        </w:tc>
      </w:tr>
      <w:tr w:rsidR="00EA4CB9" w14:paraId="249A76BB" w14:textId="77777777" w:rsidTr="00CB07DC">
        <w:tc>
          <w:tcPr>
            <w:tcW w:w="585" w:type="dxa"/>
          </w:tcPr>
          <w:p w14:paraId="04C5326E" w14:textId="1AC34F75" w:rsidR="00EA4CB9" w:rsidRPr="00A05152" w:rsidRDefault="00EA4CB9" w:rsidP="00CB07DC">
            <w:pPr>
              <w:tabs>
                <w:tab w:val="left" w:pos="233"/>
              </w:tabs>
              <w:ind w:hanging="63"/>
              <w:jc w:val="center"/>
              <w:rPr>
                <w:rFonts w:cs="Times New Roman"/>
                <w:szCs w:val="24"/>
              </w:rPr>
            </w:pPr>
            <w:r>
              <w:rPr>
                <w:rFonts w:cs="Times New Roman"/>
                <w:szCs w:val="24"/>
              </w:rPr>
              <w:t>7</w:t>
            </w:r>
          </w:p>
        </w:tc>
        <w:tc>
          <w:tcPr>
            <w:tcW w:w="1825" w:type="dxa"/>
            <w:vMerge/>
            <w:vAlign w:val="center"/>
          </w:tcPr>
          <w:p w14:paraId="1C2C4B94" w14:textId="77777777" w:rsidR="00EA4CB9" w:rsidRDefault="00EA4CB9" w:rsidP="00CB07DC">
            <w:pPr>
              <w:pStyle w:val="afa"/>
              <w:tabs>
                <w:tab w:val="left" w:pos="142"/>
              </w:tabs>
              <w:ind w:left="0"/>
              <w:jc w:val="center"/>
              <w:rPr>
                <w:rFonts w:cs="Times New Roman"/>
                <w:szCs w:val="24"/>
              </w:rPr>
            </w:pPr>
          </w:p>
        </w:tc>
        <w:tc>
          <w:tcPr>
            <w:tcW w:w="1377" w:type="dxa"/>
            <w:vAlign w:val="center"/>
          </w:tcPr>
          <w:p w14:paraId="6A5C2748" w14:textId="7E50C665" w:rsidR="00EA4CB9" w:rsidRDefault="00EA4CB9" w:rsidP="00CB07DC">
            <w:pPr>
              <w:pStyle w:val="afa"/>
              <w:tabs>
                <w:tab w:val="left" w:pos="142"/>
              </w:tabs>
              <w:ind w:left="0"/>
              <w:jc w:val="center"/>
              <w:rPr>
                <w:rFonts w:cs="Times New Roman"/>
                <w:szCs w:val="24"/>
              </w:rPr>
            </w:pPr>
            <w:r>
              <w:rPr>
                <w:rFonts w:cs="Times New Roman"/>
                <w:szCs w:val="24"/>
              </w:rPr>
              <w:t>22.12.2023</w:t>
            </w:r>
          </w:p>
        </w:tc>
        <w:tc>
          <w:tcPr>
            <w:tcW w:w="1530" w:type="dxa"/>
            <w:vAlign w:val="center"/>
          </w:tcPr>
          <w:p w14:paraId="6C5BF009" w14:textId="26834D9F" w:rsidR="00EA4CB9" w:rsidRDefault="00EA4CB9" w:rsidP="00CB07DC">
            <w:pPr>
              <w:pStyle w:val="afa"/>
              <w:tabs>
                <w:tab w:val="left" w:pos="142"/>
              </w:tabs>
              <w:ind w:left="0"/>
              <w:jc w:val="center"/>
              <w:rPr>
                <w:rFonts w:cs="Times New Roman"/>
                <w:szCs w:val="24"/>
              </w:rPr>
            </w:pPr>
            <w:r>
              <w:rPr>
                <w:rFonts w:cs="Times New Roman"/>
                <w:szCs w:val="24"/>
              </w:rPr>
              <w:t>28.12.2023</w:t>
            </w:r>
          </w:p>
        </w:tc>
        <w:tc>
          <w:tcPr>
            <w:tcW w:w="1537" w:type="dxa"/>
            <w:vAlign w:val="center"/>
          </w:tcPr>
          <w:p w14:paraId="1E148547" w14:textId="642CF94E" w:rsidR="00EA4CB9" w:rsidRDefault="00EA4CB9" w:rsidP="00CB07DC">
            <w:pPr>
              <w:pStyle w:val="afa"/>
              <w:tabs>
                <w:tab w:val="left" w:pos="142"/>
              </w:tabs>
              <w:ind w:left="0"/>
              <w:jc w:val="center"/>
              <w:rPr>
                <w:rFonts w:cs="Times New Roman"/>
                <w:szCs w:val="24"/>
              </w:rPr>
            </w:pPr>
            <w:r>
              <w:rPr>
                <w:rFonts w:cs="Times New Roman"/>
                <w:szCs w:val="24"/>
              </w:rPr>
              <w:t>29.12.2023</w:t>
            </w:r>
          </w:p>
        </w:tc>
        <w:tc>
          <w:tcPr>
            <w:tcW w:w="2185" w:type="dxa"/>
            <w:vAlign w:val="center"/>
          </w:tcPr>
          <w:p w14:paraId="1449BFF3" w14:textId="141F7F27"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6C5587DE" w14:textId="77777777" w:rsidR="00EA4CB9" w:rsidRDefault="00EA4CB9" w:rsidP="00CB07DC">
            <w:pPr>
              <w:pStyle w:val="afa"/>
              <w:tabs>
                <w:tab w:val="left" w:pos="142"/>
              </w:tabs>
              <w:ind w:left="0"/>
              <w:jc w:val="center"/>
              <w:rPr>
                <w:rFonts w:cs="Times New Roman"/>
                <w:szCs w:val="24"/>
              </w:rPr>
            </w:pPr>
          </w:p>
        </w:tc>
      </w:tr>
      <w:tr w:rsidR="00EA4CB9" w14:paraId="0F3ECDBA" w14:textId="77777777" w:rsidTr="00CB07DC">
        <w:tc>
          <w:tcPr>
            <w:tcW w:w="585" w:type="dxa"/>
          </w:tcPr>
          <w:p w14:paraId="640083D3" w14:textId="4188F7EC" w:rsidR="00EA4CB9" w:rsidRPr="00A05152" w:rsidRDefault="00EA4CB9" w:rsidP="00CB07DC">
            <w:pPr>
              <w:tabs>
                <w:tab w:val="left" w:pos="233"/>
              </w:tabs>
              <w:ind w:hanging="63"/>
              <w:jc w:val="center"/>
              <w:rPr>
                <w:rFonts w:cs="Times New Roman"/>
                <w:szCs w:val="24"/>
              </w:rPr>
            </w:pPr>
            <w:r>
              <w:rPr>
                <w:rFonts w:cs="Times New Roman"/>
                <w:szCs w:val="24"/>
              </w:rPr>
              <w:t>8</w:t>
            </w:r>
          </w:p>
        </w:tc>
        <w:tc>
          <w:tcPr>
            <w:tcW w:w="1825" w:type="dxa"/>
            <w:vMerge/>
            <w:vAlign w:val="center"/>
          </w:tcPr>
          <w:p w14:paraId="02CE1B2F" w14:textId="1381871C" w:rsidR="00EA4CB9" w:rsidRDefault="00EA4CB9" w:rsidP="00CB07DC">
            <w:pPr>
              <w:pStyle w:val="afa"/>
              <w:tabs>
                <w:tab w:val="left" w:pos="142"/>
              </w:tabs>
              <w:ind w:left="142" w:hanging="142"/>
              <w:jc w:val="center"/>
              <w:rPr>
                <w:rFonts w:cs="Times New Roman"/>
                <w:szCs w:val="24"/>
              </w:rPr>
            </w:pPr>
          </w:p>
        </w:tc>
        <w:tc>
          <w:tcPr>
            <w:tcW w:w="1377" w:type="dxa"/>
            <w:vAlign w:val="center"/>
          </w:tcPr>
          <w:p w14:paraId="37F59245" w14:textId="1E0FEA9E" w:rsidR="00EA4CB9" w:rsidRDefault="00EA4CB9" w:rsidP="00CB07DC">
            <w:pPr>
              <w:pStyle w:val="afa"/>
              <w:tabs>
                <w:tab w:val="left" w:pos="142"/>
              </w:tabs>
              <w:ind w:left="0"/>
              <w:jc w:val="center"/>
              <w:rPr>
                <w:rFonts w:cs="Times New Roman"/>
                <w:szCs w:val="24"/>
              </w:rPr>
            </w:pPr>
            <w:r>
              <w:rPr>
                <w:rFonts w:cs="Times New Roman"/>
                <w:szCs w:val="24"/>
              </w:rPr>
              <w:t>29.12.2023</w:t>
            </w:r>
          </w:p>
        </w:tc>
        <w:tc>
          <w:tcPr>
            <w:tcW w:w="1530" w:type="dxa"/>
            <w:vAlign w:val="center"/>
          </w:tcPr>
          <w:p w14:paraId="62F943BF" w14:textId="521F31BF" w:rsidR="00EA4CB9" w:rsidRDefault="00EA4CB9" w:rsidP="00C14BBB">
            <w:pPr>
              <w:pStyle w:val="afa"/>
              <w:tabs>
                <w:tab w:val="left" w:pos="142"/>
              </w:tabs>
              <w:ind w:left="0"/>
              <w:jc w:val="center"/>
              <w:rPr>
                <w:rFonts w:cs="Times New Roman"/>
                <w:szCs w:val="24"/>
              </w:rPr>
            </w:pPr>
            <w:r>
              <w:rPr>
                <w:rFonts w:cs="Times New Roman"/>
                <w:szCs w:val="24"/>
              </w:rPr>
              <w:t>04.01.2024</w:t>
            </w:r>
          </w:p>
        </w:tc>
        <w:tc>
          <w:tcPr>
            <w:tcW w:w="1537" w:type="dxa"/>
            <w:vAlign w:val="center"/>
          </w:tcPr>
          <w:p w14:paraId="0FA8EFB3" w14:textId="244AD291" w:rsidR="00EA4CB9" w:rsidRDefault="00EA4CB9" w:rsidP="00C14BBB">
            <w:pPr>
              <w:pStyle w:val="afa"/>
              <w:tabs>
                <w:tab w:val="left" w:pos="142"/>
              </w:tabs>
              <w:ind w:left="0"/>
              <w:jc w:val="center"/>
              <w:rPr>
                <w:rFonts w:cs="Times New Roman"/>
                <w:szCs w:val="24"/>
              </w:rPr>
            </w:pPr>
            <w:r>
              <w:rPr>
                <w:rFonts w:cs="Times New Roman"/>
                <w:szCs w:val="24"/>
              </w:rPr>
              <w:t>09.01.2024</w:t>
            </w:r>
          </w:p>
        </w:tc>
        <w:tc>
          <w:tcPr>
            <w:tcW w:w="2185" w:type="dxa"/>
            <w:vAlign w:val="center"/>
          </w:tcPr>
          <w:p w14:paraId="5F005C6C" w14:textId="797B164F"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2BE6967E" w14:textId="10D02CCF" w:rsidR="00EA4CB9" w:rsidRDefault="00EA4CB9" w:rsidP="00CB07DC">
            <w:pPr>
              <w:pStyle w:val="afa"/>
              <w:tabs>
                <w:tab w:val="left" w:pos="142"/>
              </w:tabs>
              <w:ind w:left="0"/>
              <w:jc w:val="center"/>
              <w:rPr>
                <w:rFonts w:cs="Times New Roman"/>
                <w:szCs w:val="24"/>
              </w:rPr>
            </w:pPr>
          </w:p>
        </w:tc>
      </w:tr>
      <w:tr w:rsidR="00EA4CB9" w14:paraId="59F85CD2" w14:textId="77777777" w:rsidTr="00CB07DC">
        <w:tc>
          <w:tcPr>
            <w:tcW w:w="585" w:type="dxa"/>
          </w:tcPr>
          <w:p w14:paraId="6261F6B9" w14:textId="7DD2D8CC" w:rsidR="00EA4CB9" w:rsidRPr="00A05152" w:rsidRDefault="00EA4CB9" w:rsidP="00CB07DC">
            <w:pPr>
              <w:tabs>
                <w:tab w:val="left" w:pos="233"/>
              </w:tabs>
              <w:ind w:hanging="63"/>
              <w:jc w:val="center"/>
              <w:rPr>
                <w:rFonts w:cs="Times New Roman"/>
                <w:szCs w:val="24"/>
              </w:rPr>
            </w:pPr>
            <w:r>
              <w:rPr>
                <w:rFonts w:cs="Times New Roman"/>
                <w:szCs w:val="24"/>
              </w:rPr>
              <w:t>9</w:t>
            </w:r>
          </w:p>
        </w:tc>
        <w:tc>
          <w:tcPr>
            <w:tcW w:w="1825" w:type="dxa"/>
            <w:vMerge/>
            <w:vAlign w:val="center"/>
          </w:tcPr>
          <w:p w14:paraId="634309EC" w14:textId="77777777" w:rsidR="00EA4CB9" w:rsidRDefault="00EA4CB9" w:rsidP="00CB07DC">
            <w:pPr>
              <w:pStyle w:val="afa"/>
              <w:tabs>
                <w:tab w:val="left" w:pos="142"/>
              </w:tabs>
              <w:ind w:left="0"/>
              <w:jc w:val="center"/>
              <w:rPr>
                <w:rFonts w:cs="Times New Roman"/>
                <w:szCs w:val="24"/>
              </w:rPr>
            </w:pPr>
          </w:p>
        </w:tc>
        <w:tc>
          <w:tcPr>
            <w:tcW w:w="1377" w:type="dxa"/>
            <w:vAlign w:val="center"/>
          </w:tcPr>
          <w:p w14:paraId="1DE08019" w14:textId="33060263" w:rsidR="00EA4CB9" w:rsidRDefault="00EA4CB9" w:rsidP="00C14BBB">
            <w:pPr>
              <w:pStyle w:val="afa"/>
              <w:tabs>
                <w:tab w:val="left" w:pos="142"/>
              </w:tabs>
              <w:ind w:left="0"/>
              <w:jc w:val="center"/>
              <w:rPr>
                <w:rFonts w:cs="Times New Roman"/>
                <w:szCs w:val="24"/>
              </w:rPr>
            </w:pPr>
            <w:r>
              <w:rPr>
                <w:rFonts w:cs="Times New Roman"/>
                <w:szCs w:val="24"/>
              </w:rPr>
              <w:t>05.01.2024</w:t>
            </w:r>
          </w:p>
        </w:tc>
        <w:tc>
          <w:tcPr>
            <w:tcW w:w="1530" w:type="dxa"/>
            <w:vAlign w:val="center"/>
          </w:tcPr>
          <w:p w14:paraId="489EFEFF" w14:textId="51528AE6" w:rsidR="00EA4CB9" w:rsidRDefault="00EA4CB9" w:rsidP="00CB07DC">
            <w:pPr>
              <w:pStyle w:val="afa"/>
              <w:tabs>
                <w:tab w:val="left" w:pos="142"/>
              </w:tabs>
              <w:ind w:left="0"/>
              <w:jc w:val="center"/>
              <w:rPr>
                <w:rFonts w:cs="Times New Roman"/>
                <w:szCs w:val="24"/>
              </w:rPr>
            </w:pPr>
            <w:r>
              <w:rPr>
                <w:rFonts w:cs="Times New Roman"/>
                <w:szCs w:val="24"/>
              </w:rPr>
              <w:t>11.01.2024</w:t>
            </w:r>
          </w:p>
        </w:tc>
        <w:tc>
          <w:tcPr>
            <w:tcW w:w="1537" w:type="dxa"/>
            <w:vAlign w:val="center"/>
          </w:tcPr>
          <w:p w14:paraId="16A95428" w14:textId="3F6C3589" w:rsidR="00EA4CB9" w:rsidRDefault="00EA4CB9" w:rsidP="00CB07DC">
            <w:pPr>
              <w:pStyle w:val="afa"/>
              <w:tabs>
                <w:tab w:val="left" w:pos="142"/>
              </w:tabs>
              <w:ind w:left="0"/>
              <w:jc w:val="center"/>
              <w:rPr>
                <w:rFonts w:cs="Times New Roman"/>
                <w:szCs w:val="24"/>
              </w:rPr>
            </w:pPr>
            <w:r>
              <w:rPr>
                <w:rFonts w:cs="Times New Roman"/>
                <w:szCs w:val="24"/>
              </w:rPr>
              <w:t>12.01.2024</w:t>
            </w:r>
          </w:p>
        </w:tc>
        <w:tc>
          <w:tcPr>
            <w:tcW w:w="2185" w:type="dxa"/>
            <w:vAlign w:val="center"/>
          </w:tcPr>
          <w:p w14:paraId="790E3C00" w14:textId="0213CAA4"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3220B20E" w14:textId="77777777" w:rsidR="00EA4CB9" w:rsidRDefault="00EA4CB9" w:rsidP="00CB07DC">
            <w:pPr>
              <w:pStyle w:val="afa"/>
              <w:tabs>
                <w:tab w:val="left" w:pos="142"/>
              </w:tabs>
              <w:ind w:left="0"/>
              <w:jc w:val="center"/>
              <w:rPr>
                <w:rFonts w:cs="Times New Roman"/>
                <w:szCs w:val="24"/>
              </w:rPr>
            </w:pPr>
          </w:p>
        </w:tc>
      </w:tr>
      <w:tr w:rsidR="00EA4CB9" w14:paraId="4E6E66FF" w14:textId="77777777" w:rsidTr="00CB07DC">
        <w:tc>
          <w:tcPr>
            <w:tcW w:w="585" w:type="dxa"/>
          </w:tcPr>
          <w:p w14:paraId="68E76D5B" w14:textId="0DD02E7C" w:rsidR="00EA4CB9" w:rsidRPr="00A05152" w:rsidRDefault="00EA4CB9" w:rsidP="00CB07DC">
            <w:pPr>
              <w:tabs>
                <w:tab w:val="left" w:pos="233"/>
              </w:tabs>
              <w:ind w:hanging="63"/>
              <w:jc w:val="center"/>
              <w:rPr>
                <w:rFonts w:cs="Times New Roman"/>
                <w:szCs w:val="24"/>
              </w:rPr>
            </w:pPr>
            <w:r>
              <w:rPr>
                <w:rFonts w:cs="Times New Roman"/>
                <w:szCs w:val="24"/>
              </w:rPr>
              <w:t>10</w:t>
            </w:r>
          </w:p>
        </w:tc>
        <w:tc>
          <w:tcPr>
            <w:tcW w:w="1825" w:type="dxa"/>
            <w:vMerge/>
            <w:vAlign w:val="center"/>
          </w:tcPr>
          <w:p w14:paraId="115B35F8" w14:textId="3DD1B029" w:rsidR="00EA4CB9" w:rsidRDefault="00EA4CB9" w:rsidP="00CB07DC">
            <w:pPr>
              <w:pStyle w:val="afa"/>
              <w:tabs>
                <w:tab w:val="left" w:pos="142"/>
              </w:tabs>
              <w:ind w:left="0"/>
              <w:jc w:val="center"/>
              <w:rPr>
                <w:rFonts w:cs="Times New Roman"/>
                <w:szCs w:val="24"/>
              </w:rPr>
            </w:pPr>
          </w:p>
        </w:tc>
        <w:tc>
          <w:tcPr>
            <w:tcW w:w="1377" w:type="dxa"/>
            <w:vAlign w:val="center"/>
          </w:tcPr>
          <w:p w14:paraId="733232DF" w14:textId="2A36A986" w:rsidR="00EA4CB9" w:rsidRDefault="00EA4CB9" w:rsidP="00CB07DC">
            <w:pPr>
              <w:pStyle w:val="afa"/>
              <w:tabs>
                <w:tab w:val="left" w:pos="142"/>
              </w:tabs>
              <w:ind w:left="0"/>
              <w:jc w:val="center"/>
              <w:rPr>
                <w:rFonts w:cs="Times New Roman"/>
                <w:szCs w:val="24"/>
              </w:rPr>
            </w:pPr>
            <w:r>
              <w:rPr>
                <w:rFonts w:cs="Times New Roman"/>
                <w:szCs w:val="24"/>
              </w:rPr>
              <w:t>12.01.2024</w:t>
            </w:r>
          </w:p>
        </w:tc>
        <w:tc>
          <w:tcPr>
            <w:tcW w:w="1530" w:type="dxa"/>
            <w:vAlign w:val="center"/>
          </w:tcPr>
          <w:p w14:paraId="67D695A9" w14:textId="13440F16" w:rsidR="00EA4CB9" w:rsidRDefault="00EA4CB9" w:rsidP="00CB07DC">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2E386FF4" w14:textId="3E6771C4" w:rsidR="00EA4CB9" w:rsidRDefault="00EA4CB9" w:rsidP="00CB07DC">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462BAB46" w14:textId="4C51A575" w:rsidR="00EA4CB9" w:rsidRDefault="00EA4CB9" w:rsidP="00CB07DC">
            <w:pPr>
              <w:pStyle w:val="afa"/>
              <w:tabs>
                <w:tab w:val="left" w:pos="142"/>
              </w:tabs>
              <w:ind w:left="0"/>
              <w:jc w:val="center"/>
              <w:rPr>
                <w:rFonts w:cs="Times New Roman"/>
                <w:szCs w:val="24"/>
              </w:rPr>
            </w:pPr>
            <w:r>
              <w:rPr>
                <w:rFonts w:cs="Times New Roman"/>
                <w:szCs w:val="24"/>
              </w:rPr>
              <w:t>1</w:t>
            </w:r>
          </w:p>
        </w:tc>
        <w:tc>
          <w:tcPr>
            <w:tcW w:w="1369" w:type="dxa"/>
            <w:vMerge/>
            <w:vAlign w:val="center"/>
          </w:tcPr>
          <w:p w14:paraId="145668C9" w14:textId="1D2BD795" w:rsidR="00EA4CB9" w:rsidRDefault="00EA4CB9" w:rsidP="00CB07DC">
            <w:pPr>
              <w:pStyle w:val="afa"/>
              <w:tabs>
                <w:tab w:val="left" w:pos="142"/>
              </w:tabs>
              <w:ind w:left="0"/>
              <w:jc w:val="center"/>
              <w:rPr>
                <w:rFonts w:cs="Times New Roman"/>
                <w:szCs w:val="24"/>
              </w:rPr>
            </w:pPr>
          </w:p>
        </w:tc>
      </w:tr>
      <w:tr w:rsidR="00975C97" w14:paraId="18622389" w14:textId="77777777" w:rsidTr="00CB07DC">
        <w:tc>
          <w:tcPr>
            <w:tcW w:w="585" w:type="dxa"/>
          </w:tcPr>
          <w:p w14:paraId="7FF53A33" w14:textId="1F3BB99B" w:rsidR="00975C97" w:rsidRDefault="00975C97" w:rsidP="00CB07DC">
            <w:pPr>
              <w:tabs>
                <w:tab w:val="left" w:pos="233"/>
              </w:tabs>
              <w:ind w:hanging="63"/>
              <w:jc w:val="center"/>
              <w:rPr>
                <w:rFonts w:cs="Times New Roman"/>
                <w:szCs w:val="24"/>
              </w:rPr>
            </w:pPr>
            <w:r>
              <w:rPr>
                <w:rFonts w:cs="Times New Roman"/>
                <w:szCs w:val="24"/>
              </w:rPr>
              <w:t>11</w:t>
            </w:r>
          </w:p>
        </w:tc>
        <w:tc>
          <w:tcPr>
            <w:tcW w:w="1825" w:type="dxa"/>
            <w:vMerge w:val="restart"/>
            <w:vAlign w:val="center"/>
          </w:tcPr>
          <w:p w14:paraId="7DC6AD49" w14:textId="24FEA1E0" w:rsidR="00975C97" w:rsidRPr="00975C97" w:rsidRDefault="00975C97" w:rsidP="00CB07DC">
            <w:pPr>
              <w:pStyle w:val="afa"/>
              <w:tabs>
                <w:tab w:val="left" w:pos="142"/>
              </w:tabs>
              <w:ind w:left="0"/>
              <w:jc w:val="center"/>
              <w:rPr>
                <w:rFonts w:cs="Times New Roman"/>
                <w:szCs w:val="24"/>
              </w:rPr>
            </w:pPr>
            <w:r>
              <w:rPr>
                <w:rFonts w:cs="Times New Roman"/>
                <w:szCs w:val="24"/>
              </w:rPr>
              <w:t>Специальный №1</w:t>
            </w:r>
          </w:p>
        </w:tc>
        <w:tc>
          <w:tcPr>
            <w:tcW w:w="1377" w:type="dxa"/>
            <w:vAlign w:val="center"/>
          </w:tcPr>
          <w:p w14:paraId="49F2C5FA" w14:textId="240A7DBC" w:rsidR="00975C97" w:rsidRDefault="00975C97" w:rsidP="00CB07DC">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01A1D66D" w14:textId="592EB535" w:rsidR="00975C97" w:rsidRDefault="00975C97" w:rsidP="00CB07DC">
            <w:pPr>
              <w:pStyle w:val="afa"/>
              <w:tabs>
                <w:tab w:val="left" w:pos="142"/>
              </w:tabs>
              <w:ind w:left="0"/>
              <w:jc w:val="center"/>
              <w:rPr>
                <w:rFonts w:cs="Times New Roman"/>
                <w:szCs w:val="24"/>
              </w:rPr>
            </w:pPr>
            <w:r>
              <w:rPr>
                <w:rFonts w:cs="Times New Roman"/>
                <w:szCs w:val="24"/>
              </w:rPr>
              <w:t>21.12.2023</w:t>
            </w:r>
          </w:p>
        </w:tc>
        <w:tc>
          <w:tcPr>
            <w:tcW w:w="1537" w:type="dxa"/>
            <w:vAlign w:val="center"/>
          </w:tcPr>
          <w:p w14:paraId="38ABB577" w14:textId="6FE3B954" w:rsidR="00975C97" w:rsidRDefault="00975C97" w:rsidP="00CB07DC">
            <w:pPr>
              <w:pStyle w:val="afa"/>
              <w:tabs>
                <w:tab w:val="left" w:pos="142"/>
              </w:tabs>
              <w:ind w:left="0"/>
              <w:jc w:val="center"/>
              <w:rPr>
                <w:rFonts w:cs="Times New Roman"/>
                <w:szCs w:val="24"/>
              </w:rPr>
            </w:pPr>
            <w:r>
              <w:rPr>
                <w:rFonts w:cs="Times New Roman"/>
                <w:szCs w:val="24"/>
              </w:rPr>
              <w:t>22.12.2023</w:t>
            </w:r>
          </w:p>
        </w:tc>
        <w:tc>
          <w:tcPr>
            <w:tcW w:w="2185" w:type="dxa"/>
            <w:vAlign w:val="center"/>
          </w:tcPr>
          <w:p w14:paraId="2E5D73F8" w14:textId="667339BE" w:rsidR="00975C97" w:rsidRDefault="00975C97" w:rsidP="00CB07DC">
            <w:pPr>
              <w:pStyle w:val="afa"/>
              <w:tabs>
                <w:tab w:val="left" w:pos="142"/>
              </w:tabs>
              <w:ind w:left="0"/>
              <w:jc w:val="center"/>
              <w:rPr>
                <w:rFonts w:cs="Times New Roman"/>
                <w:szCs w:val="24"/>
              </w:rPr>
            </w:pPr>
            <w:r>
              <w:rPr>
                <w:rFonts w:cs="Times New Roman"/>
                <w:szCs w:val="24"/>
              </w:rPr>
              <w:t>10</w:t>
            </w:r>
          </w:p>
        </w:tc>
        <w:tc>
          <w:tcPr>
            <w:tcW w:w="1369" w:type="dxa"/>
            <w:vMerge w:val="restart"/>
            <w:vAlign w:val="center"/>
          </w:tcPr>
          <w:p w14:paraId="5236B8F3" w14:textId="588EEAE1" w:rsidR="00975C97" w:rsidRDefault="00975C97" w:rsidP="00975C97">
            <w:pPr>
              <w:pStyle w:val="afa"/>
              <w:tabs>
                <w:tab w:val="left" w:pos="142"/>
              </w:tabs>
              <w:ind w:left="0"/>
              <w:jc w:val="center"/>
              <w:rPr>
                <w:rFonts w:cs="Times New Roman"/>
                <w:szCs w:val="24"/>
              </w:rPr>
            </w:pPr>
            <w:r>
              <w:rPr>
                <w:rFonts w:cs="Times New Roman"/>
                <w:szCs w:val="24"/>
              </w:rPr>
              <w:t>20</w:t>
            </w:r>
          </w:p>
        </w:tc>
      </w:tr>
      <w:tr w:rsidR="00975C97" w14:paraId="586BE0EF" w14:textId="77777777" w:rsidTr="00CB07DC">
        <w:tc>
          <w:tcPr>
            <w:tcW w:w="585" w:type="dxa"/>
          </w:tcPr>
          <w:p w14:paraId="1FBF6D18" w14:textId="1F579CCF" w:rsidR="00975C97" w:rsidRDefault="00975C97" w:rsidP="00975C97">
            <w:pPr>
              <w:tabs>
                <w:tab w:val="left" w:pos="233"/>
              </w:tabs>
              <w:ind w:hanging="63"/>
              <w:jc w:val="center"/>
              <w:rPr>
                <w:rFonts w:cs="Times New Roman"/>
                <w:szCs w:val="24"/>
              </w:rPr>
            </w:pPr>
            <w:r>
              <w:rPr>
                <w:rFonts w:cs="Times New Roman"/>
                <w:szCs w:val="24"/>
              </w:rPr>
              <w:t>12</w:t>
            </w:r>
          </w:p>
        </w:tc>
        <w:tc>
          <w:tcPr>
            <w:tcW w:w="1825" w:type="dxa"/>
            <w:vMerge/>
            <w:vAlign w:val="center"/>
          </w:tcPr>
          <w:p w14:paraId="0DC8E490" w14:textId="77777777" w:rsidR="00975C97" w:rsidRDefault="00975C97" w:rsidP="00975C97">
            <w:pPr>
              <w:pStyle w:val="afa"/>
              <w:tabs>
                <w:tab w:val="left" w:pos="142"/>
              </w:tabs>
              <w:ind w:left="0"/>
              <w:jc w:val="center"/>
              <w:rPr>
                <w:rFonts w:cs="Times New Roman"/>
                <w:szCs w:val="24"/>
              </w:rPr>
            </w:pPr>
          </w:p>
        </w:tc>
        <w:tc>
          <w:tcPr>
            <w:tcW w:w="1377" w:type="dxa"/>
            <w:vAlign w:val="center"/>
          </w:tcPr>
          <w:p w14:paraId="6EF511EF" w14:textId="13F099BC" w:rsidR="00975C97" w:rsidRDefault="00975C97" w:rsidP="00975C97">
            <w:pPr>
              <w:pStyle w:val="afa"/>
              <w:tabs>
                <w:tab w:val="left" w:pos="142"/>
              </w:tabs>
              <w:ind w:left="0"/>
              <w:jc w:val="center"/>
              <w:rPr>
                <w:rFonts w:cs="Times New Roman"/>
                <w:szCs w:val="24"/>
              </w:rPr>
            </w:pPr>
            <w:r>
              <w:rPr>
                <w:rFonts w:cs="Times New Roman"/>
                <w:szCs w:val="24"/>
              </w:rPr>
              <w:t>22.12.2023</w:t>
            </w:r>
          </w:p>
        </w:tc>
        <w:tc>
          <w:tcPr>
            <w:tcW w:w="1530" w:type="dxa"/>
            <w:vAlign w:val="center"/>
          </w:tcPr>
          <w:p w14:paraId="4ABDE710" w14:textId="66FDEDD8" w:rsidR="00975C97" w:rsidRDefault="00975C97" w:rsidP="00975C97">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72561BF6" w14:textId="369A6A1C" w:rsidR="00975C97" w:rsidRDefault="00975C97" w:rsidP="00975C97">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6C7BB3AF" w14:textId="2522CCDD" w:rsidR="00975C97" w:rsidRDefault="00975C97" w:rsidP="00975C97">
            <w:pPr>
              <w:pStyle w:val="afa"/>
              <w:tabs>
                <w:tab w:val="left" w:pos="142"/>
              </w:tabs>
              <w:ind w:left="0"/>
              <w:jc w:val="center"/>
              <w:rPr>
                <w:rFonts w:cs="Times New Roman"/>
                <w:szCs w:val="24"/>
              </w:rPr>
            </w:pPr>
            <w:r>
              <w:rPr>
                <w:rFonts w:cs="Times New Roman"/>
                <w:szCs w:val="24"/>
              </w:rPr>
              <w:t>10</w:t>
            </w:r>
          </w:p>
        </w:tc>
        <w:tc>
          <w:tcPr>
            <w:tcW w:w="1369" w:type="dxa"/>
            <w:vMerge/>
            <w:vAlign w:val="center"/>
          </w:tcPr>
          <w:p w14:paraId="60A94293" w14:textId="77777777" w:rsidR="00975C97" w:rsidRDefault="00975C97" w:rsidP="00975C97">
            <w:pPr>
              <w:pStyle w:val="afa"/>
              <w:tabs>
                <w:tab w:val="left" w:pos="142"/>
              </w:tabs>
              <w:ind w:left="0"/>
              <w:jc w:val="center"/>
              <w:rPr>
                <w:rFonts w:cs="Times New Roman"/>
                <w:szCs w:val="24"/>
              </w:rPr>
            </w:pPr>
          </w:p>
        </w:tc>
      </w:tr>
      <w:tr w:rsidR="00975C97" w14:paraId="02AF90F8" w14:textId="77777777" w:rsidTr="00CB07DC">
        <w:tc>
          <w:tcPr>
            <w:tcW w:w="585" w:type="dxa"/>
          </w:tcPr>
          <w:p w14:paraId="22D4A097" w14:textId="290587B7" w:rsidR="00975C97" w:rsidRDefault="00975C97" w:rsidP="00975C97">
            <w:pPr>
              <w:tabs>
                <w:tab w:val="left" w:pos="233"/>
              </w:tabs>
              <w:ind w:hanging="63"/>
              <w:jc w:val="center"/>
              <w:rPr>
                <w:rFonts w:cs="Times New Roman"/>
                <w:szCs w:val="24"/>
              </w:rPr>
            </w:pPr>
            <w:r>
              <w:rPr>
                <w:rFonts w:cs="Times New Roman"/>
                <w:szCs w:val="24"/>
              </w:rPr>
              <w:t>13</w:t>
            </w:r>
          </w:p>
        </w:tc>
        <w:tc>
          <w:tcPr>
            <w:tcW w:w="1825" w:type="dxa"/>
            <w:vMerge w:val="restart"/>
            <w:vAlign w:val="center"/>
          </w:tcPr>
          <w:p w14:paraId="5221821E" w14:textId="4A0338FC" w:rsidR="00975C97" w:rsidRDefault="00975C97" w:rsidP="00975C97">
            <w:pPr>
              <w:pStyle w:val="afa"/>
              <w:tabs>
                <w:tab w:val="left" w:pos="142"/>
              </w:tabs>
              <w:ind w:left="0"/>
              <w:jc w:val="center"/>
              <w:rPr>
                <w:rFonts w:cs="Times New Roman"/>
                <w:szCs w:val="24"/>
              </w:rPr>
            </w:pPr>
            <w:r>
              <w:rPr>
                <w:rFonts w:cs="Times New Roman"/>
                <w:szCs w:val="24"/>
              </w:rPr>
              <w:t>Специальный №2</w:t>
            </w:r>
          </w:p>
        </w:tc>
        <w:tc>
          <w:tcPr>
            <w:tcW w:w="1377" w:type="dxa"/>
            <w:vAlign w:val="center"/>
          </w:tcPr>
          <w:p w14:paraId="6A899AC1" w14:textId="371259CE" w:rsidR="00975C97" w:rsidRDefault="00975C97" w:rsidP="00975C97">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3C02C07F" w14:textId="560C0E33" w:rsidR="00975C97" w:rsidRDefault="00975C97" w:rsidP="00975C97">
            <w:pPr>
              <w:pStyle w:val="afa"/>
              <w:tabs>
                <w:tab w:val="left" w:pos="142"/>
              </w:tabs>
              <w:ind w:left="0"/>
              <w:jc w:val="center"/>
              <w:rPr>
                <w:rFonts w:cs="Times New Roman"/>
                <w:szCs w:val="24"/>
              </w:rPr>
            </w:pPr>
            <w:r>
              <w:rPr>
                <w:rFonts w:cs="Times New Roman"/>
                <w:szCs w:val="24"/>
              </w:rPr>
              <w:t>21.12.2023</w:t>
            </w:r>
          </w:p>
        </w:tc>
        <w:tc>
          <w:tcPr>
            <w:tcW w:w="1537" w:type="dxa"/>
            <w:vAlign w:val="center"/>
          </w:tcPr>
          <w:p w14:paraId="509F8E92" w14:textId="2789969E" w:rsidR="00975C97" w:rsidRDefault="00975C97" w:rsidP="00975C97">
            <w:pPr>
              <w:pStyle w:val="afa"/>
              <w:tabs>
                <w:tab w:val="left" w:pos="142"/>
              </w:tabs>
              <w:ind w:left="0"/>
              <w:jc w:val="center"/>
              <w:rPr>
                <w:rFonts w:cs="Times New Roman"/>
                <w:szCs w:val="24"/>
              </w:rPr>
            </w:pPr>
            <w:r>
              <w:rPr>
                <w:rFonts w:cs="Times New Roman"/>
                <w:szCs w:val="24"/>
              </w:rPr>
              <w:t>22.12.2023</w:t>
            </w:r>
          </w:p>
        </w:tc>
        <w:tc>
          <w:tcPr>
            <w:tcW w:w="2185" w:type="dxa"/>
            <w:vAlign w:val="center"/>
          </w:tcPr>
          <w:p w14:paraId="142D46FE" w14:textId="6463E7F0" w:rsidR="00975C97" w:rsidRDefault="00975C97" w:rsidP="00975C97">
            <w:pPr>
              <w:pStyle w:val="afa"/>
              <w:tabs>
                <w:tab w:val="left" w:pos="142"/>
              </w:tabs>
              <w:ind w:left="0"/>
              <w:jc w:val="center"/>
              <w:rPr>
                <w:rFonts w:cs="Times New Roman"/>
                <w:szCs w:val="24"/>
              </w:rPr>
            </w:pPr>
            <w:r>
              <w:rPr>
                <w:rFonts w:cs="Times New Roman"/>
                <w:szCs w:val="24"/>
              </w:rPr>
              <w:t>10</w:t>
            </w:r>
          </w:p>
        </w:tc>
        <w:tc>
          <w:tcPr>
            <w:tcW w:w="1369" w:type="dxa"/>
            <w:vMerge w:val="restart"/>
            <w:vAlign w:val="center"/>
          </w:tcPr>
          <w:p w14:paraId="28092A7C" w14:textId="7ECC7DF4" w:rsidR="00975C97" w:rsidRDefault="00975C97" w:rsidP="00975C97">
            <w:pPr>
              <w:pStyle w:val="afa"/>
              <w:tabs>
                <w:tab w:val="left" w:pos="142"/>
              </w:tabs>
              <w:ind w:left="0"/>
              <w:jc w:val="center"/>
              <w:rPr>
                <w:rFonts w:cs="Times New Roman"/>
                <w:szCs w:val="24"/>
              </w:rPr>
            </w:pPr>
            <w:r>
              <w:rPr>
                <w:rFonts w:cs="Times New Roman"/>
                <w:szCs w:val="24"/>
              </w:rPr>
              <w:t>20</w:t>
            </w:r>
          </w:p>
        </w:tc>
      </w:tr>
      <w:tr w:rsidR="00975C97" w14:paraId="16E05E01" w14:textId="77777777" w:rsidTr="00CB07DC">
        <w:tc>
          <w:tcPr>
            <w:tcW w:w="585" w:type="dxa"/>
          </w:tcPr>
          <w:p w14:paraId="7E589846" w14:textId="72DEEDF6" w:rsidR="00975C97" w:rsidRDefault="00975C97" w:rsidP="00975C97">
            <w:pPr>
              <w:tabs>
                <w:tab w:val="left" w:pos="233"/>
              </w:tabs>
              <w:ind w:hanging="63"/>
              <w:jc w:val="center"/>
              <w:rPr>
                <w:rFonts w:cs="Times New Roman"/>
                <w:szCs w:val="24"/>
              </w:rPr>
            </w:pPr>
            <w:r>
              <w:rPr>
                <w:rFonts w:cs="Times New Roman"/>
                <w:szCs w:val="24"/>
              </w:rPr>
              <w:t>14</w:t>
            </w:r>
          </w:p>
        </w:tc>
        <w:tc>
          <w:tcPr>
            <w:tcW w:w="1825" w:type="dxa"/>
            <w:vMerge/>
            <w:vAlign w:val="center"/>
          </w:tcPr>
          <w:p w14:paraId="27D6C020" w14:textId="77777777" w:rsidR="00975C97" w:rsidRDefault="00975C97" w:rsidP="00975C97">
            <w:pPr>
              <w:pStyle w:val="afa"/>
              <w:tabs>
                <w:tab w:val="left" w:pos="142"/>
              </w:tabs>
              <w:ind w:left="0"/>
              <w:jc w:val="center"/>
              <w:rPr>
                <w:rFonts w:cs="Times New Roman"/>
                <w:szCs w:val="24"/>
              </w:rPr>
            </w:pPr>
          </w:p>
        </w:tc>
        <w:tc>
          <w:tcPr>
            <w:tcW w:w="1377" w:type="dxa"/>
            <w:vAlign w:val="center"/>
          </w:tcPr>
          <w:p w14:paraId="7495477D" w14:textId="67C5D965" w:rsidR="00975C97" w:rsidRDefault="00975C97" w:rsidP="00975C97">
            <w:pPr>
              <w:pStyle w:val="afa"/>
              <w:tabs>
                <w:tab w:val="left" w:pos="142"/>
              </w:tabs>
              <w:ind w:left="0"/>
              <w:jc w:val="center"/>
              <w:rPr>
                <w:rFonts w:cs="Times New Roman"/>
                <w:szCs w:val="24"/>
              </w:rPr>
            </w:pPr>
            <w:r>
              <w:rPr>
                <w:rFonts w:cs="Times New Roman"/>
                <w:szCs w:val="24"/>
              </w:rPr>
              <w:t>22.12.2023</w:t>
            </w:r>
          </w:p>
        </w:tc>
        <w:tc>
          <w:tcPr>
            <w:tcW w:w="1530" w:type="dxa"/>
            <w:vAlign w:val="center"/>
          </w:tcPr>
          <w:p w14:paraId="1DE48BA3" w14:textId="2C31F785" w:rsidR="00975C97" w:rsidRDefault="00975C97" w:rsidP="00975C97">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63CD9E31" w14:textId="13F17E83" w:rsidR="00975C97" w:rsidRDefault="00975C97" w:rsidP="00975C97">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623A9D8F" w14:textId="328F2F39" w:rsidR="00975C97" w:rsidRDefault="00975C97" w:rsidP="00975C97">
            <w:pPr>
              <w:pStyle w:val="afa"/>
              <w:tabs>
                <w:tab w:val="left" w:pos="142"/>
              </w:tabs>
              <w:ind w:left="0"/>
              <w:jc w:val="center"/>
              <w:rPr>
                <w:rFonts w:cs="Times New Roman"/>
                <w:szCs w:val="24"/>
              </w:rPr>
            </w:pPr>
            <w:r>
              <w:rPr>
                <w:rFonts w:cs="Times New Roman"/>
                <w:szCs w:val="24"/>
              </w:rPr>
              <w:t>10</w:t>
            </w:r>
          </w:p>
        </w:tc>
        <w:tc>
          <w:tcPr>
            <w:tcW w:w="1369" w:type="dxa"/>
            <w:vMerge/>
            <w:vAlign w:val="center"/>
          </w:tcPr>
          <w:p w14:paraId="7DBB5608" w14:textId="77777777" w:rsidR="00975C97" w:rsidRDefault="00975C97" w:rsidP="00975C97">
            <w:pPr>
              <w:pStyle w:val="afa"/>
              <w:tabs>
                <w:tab w:val="left" w:pos="142"/>
              </w:tabs>
              <w:ind w:left="0"/>
              <w:jc w:val="center"/>
              <w:rPr>
                <w:rFonts w:cs="Times New Roman"/>
                <w:szCs w:val="24"/>
              </w:rPr>
            </w:pPr>
          </w:p>
        </w:tc>
      </w:tr>
      <w:tr w:rsidR="00975C97" w14:paraId="10A97932" w14:textId="77777777" w:rsidTr="00CB07DC">
        <w:tc>
          <w:tcPr>
            <w:tcW w:w="585" w:type="dxa"/>
          </w:tcPr>
          <w:p w14:paraId="0B471510" w14:textId="5DD9F9ED" w:rsidR="00975C97" w:rsidRDefault="00975C97" w:rsidP="00975C97">
            <w:pPr>
              <w:tabs>
                <w:tab w:val="left" w:pos="233"/>
              </w:tabs>
              <w:ind w:hanging="63"/>
              <w:jc w:val="center"/>
              <w:rPr>
                <w:rFonts w:cs="Times New Roman"/>
                <w:szCs w:val="24"/>
              </w:rPr>
            </w:pPr>
            <w:r>
              <w:rPr>
                <w:rFonts w:cs="Times New Roman"/>
                <w:szCs w:val="24"/>
              </w:rPr>
              <w:t>15</w:t>
            </w:r>
          </w:p>
        </w:tc>
        <w:tc>
          <w:tcPr>
            <w:tcW w:w="1825" w:type="dxa"/>
            <w:vMerge w:val="restart"/>
            <w:vAlign w:val="center"/>
          </w:tcPr>
          <w:p w14:paraId="40FFAAA1" w14:textId="6983BC8C" w:rsidR="00975C97" w:rsidRDefault="00975C97" w:rsidP="00975C97">
            <w:pPr>
              <w:pStyle w:val="afa"/>
              <w:tabs>
                <w:tab w:val="left" w:pos="142"/>
              </w:tabs>
              <w:ind w:left="0"/>
              <w:jc w:val="center"/>
              <w:rPr>
                <w:rFonts w:cs="Times New Roman"/>
                <w:szCs w:val="24"/>
              </w:rPr>
            </w:pPr>
            <w:r>
              <w:rPr>
                <w:rFonts w:cs="Times New Roman"/>
                <w:szCs w:val="24"/>
              </w:rPr>
              <w:t>Специальный №3</w:t>
            </w:r>
          </w:p>
        </w:tc>
        <w:tc>
          <w:tcPr>
            <w:tcW w:w="1377" w:type="dxa"/>
            <w:vAlign w:val="center"/>
          </w:tcPr>
          <w:p w14:paraId="2B41B596" w14:textId="5D23BE7E" w:rsidR="00975C97" w:rsidRDefault="00975C97" w:rsidP="00975C97">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12DFFFD4" w14:textId="3F4FD671" w:rsidR="00975C97" w:rsidRDefault="00975C97" w:rsidP="00975C97">
            <w:pPr>
              <w:pStyle w:val="afa"/>
              <w:tabs>
                <w:tab w:val="left" w:pos="142"/>
              </w:tabs>
              <w:ind w:left="0"/>
              <w:jc w:val="center"/>
              <w:rPr>
                <w:rFonts w:cs="Times New Roman"/>
                <w:szCs w:val="24"/>
              </w:rPr>
            </w:pPr>
            <w:r>
              <w:rPr>
                <w:rFonts w:cs="Times New Roman"/>
                <w:szCs w:val="24"/>
              </w:rPr>
              <w:t>21.12.2023</w:t>
            </w:r>
          </w:p>
        </w:tc>
        <w:tc>
          <w:tcPr>
            <w:tcW w:w="1537" w:type="dxa"/>
            <w:vAlign w:val="center"/>
          </w:tcPr>
          <w:p w14:paraId="366634AB" w14:textId="74E291C0" w:rsidR="00975C97" w:rsidRDefault="00975C97" w:rsidP="00975C97">
            <w:pPr>
              <w:pStyle w:val="afa"/>
              <w:tabs>
                <w:tab w:val="left" w:pos="142"/>
              </w:tabs>
              <w:ind w:left="0"/>
              <w:jc w:val="center"/>
              <w:rPr>
                <w:rFonts w:cs="Times New Roman"/>
                <w:szCs w:val="24"/>
              </w:rPr>
            </w:pPr>
            <w:r>
              <w:rPr>
                <w:rFonts w:cs="Times New Roman"/>
                <w:szCs w:val="24"/>
              </w:rPr>
              <w:t>22.12.2023</w:t>
            </w:r>
          </w:p>
        </w:tc>
        <w:tc>
          <w:tcPr>
            <w:tcW w:w="2185" w:type="dxa"/>
            <w:vAlign w:val="center"/>
          </w:tcPr>
          <w:p w14:paraId="09FF56FF" w14:textId="32FE77C0" w:rsidR="00975C97" w:rsidRDefault="00975C97" w:rsidP="00975C97">
            <w:pPr>
              <w:pStyle w:val="afa"/>
              <w:tabs>
                <w:tab w:val="left" w:pos="142"/>
              </w:tabs>
              <w:ind w:left="0"/>
              <w:jc w:val="center"/>
              <w:rPr>
                <w:rFonts w:cs="Times New Roman"/>
                <w:szCs w:val="24"/>
              </w:rPr>
            </w:pPr>
            <w:r>
              <w:rPr>
                <w:rFonts w:cs="Times New Roman"/>
                <w:szCs w:val="24"/>
              </w:rPr>
              <w:t>10</w:t>
            </w:r>
          </w:p>
        </w:tc>
        <w:tc>
          <w:tcPr>
            <w:tcW w:w="1369" w:type="dxa"/>
            <w:vMerge w:val="restart"/>
            <w:vAlign w:val="center"/>
          </w:tcPr>
          <w:p w14:paraId="23B92412" w14:textId="17797789" w:rsidR="00975C97" w:rsidRDefault="00975C97" w:rsidP="00975C97">
            <w:pPr>
              <w:pStyle w:val="afa"/>
              <w:tabs>
                <w:tab w:val="left" w:pos="142"/>
              </w:tabs>
              <w:ind w:left="0"/>
              <w:jc w:val="center"/>
              <w:rPr>
                <w:rFonts w:cs="Times New Roman"/>
                <w:szCs w:val="24"/>
              </w:rPr>
            </w:pPr>
            <w:r>
              <w:rPr>
                <w:rFonts w:cs="Times New Roman"/>
                <w:szCs w:val="24"/>
              </w:rPr>
              <w:t>20</w:t>
            </w:r>
          </w:p>
        </w:tc>
      </w:tr>
      <w:tr w:rsidR="00975C97" w14:paraId="0A027DDA" w14:textId="77777777" w:rsidTr="00CB07DC">
        <w:tc>
          <w:tcPr>
            <w:tcW w:w="585" w:type="dxa"/>
          </w:tcPr>
          <w:p w14:paraId="100198B2" w14:textId="439274DA" w:rsidR="00975C97" w:rsidRDefault="00975C97" w:rsidP="00975C97">
            <w:pPr>
              <w:tabs>
                <w:tab w:val="left" w:pos="233"/>
              </w:tabs>
              <w:ind w:hanging="63"/>
              <w:jc w:val="center"/>
              <w:rPr>
                <w:rFonts w:cs="Times New Roman"/>
                <w:szCs w:val="24"/>
              </w:rPr>
            </w:pPr>
            <w:r>
              <w:rPr>
                <w:rFonts w:cs="Times New Roman"/>
                <w:szCs w:val="24"/>
              </w:rPr>
              <w:t>16</w:t>
            </w:r>
          </w:p>
        </w:tc>
        <w:tc>
          <w:tcPr>
            <w:tcW w:w="1825" w:type="dxa"/>
            <w:vMerge/>
            <w:vAlign w:val="center"/>
          </w:tcPr>
          <w:p w14:paraId="284B9CF0" w14:textId="77777777" w:rsidR="00975C97" w:rsidRDefault="00975C97" w:rsidP="00975C97">
            <w:pPr>
              <w:pStyle w:val="afa"/>
              <w:tabs>
                <w:tab w:val="left" w:pos="142"/>
              </w:tabs>
              <w:ind w:left="0"/>
              <w:jc w:val="center"/>
              <w:rPr>
                <w:rFonts w:cs="Times New Roman"/>
                <w:szCs w:val="24"/>
              </w:rPr>
            </w:pPr>
          </w:p>
        </w:tc>
        <w:tc>
          <w:tcPr>
            <w:tcW w:w="1377" w:type="dxa"/>
            <w:vAlign w:val="center"/>
          </w:tcPr>
          <w:p w14:paraId="77D06678" w14:textId="54244B53" w:rsidR="00975C97" w:rsidRDefault="00975C97" w:rsidP="00975C97">
            <w:pPr>
              <w:pStyle w:val="afa"/>
              <w:tabs>
                <w:tab w:val="left" w:pos="142"/>
              </w:tabs>
              <w:ind w:left="0"/>
              <w:jc w:val="center"/>
              <w:rPr>
                <w:rFonts w:cs="Times New Roman"/>
                <w:szCs w:val="24"/>
              </w:rPr>
            </w:pPr>
            <w:r>
              <w:rPr>
                <w:rFonts w:cs="Times New Roman"/>
                <w:szCs w:val="24"/>
              </w:rPr>
              <w:t>22.12.2023</w:t>
            </w:r>
          </w:p>
        </w:tc>
        <w:tc>
          <w:tcPr>
            <w:tcW w:w="1530" w:type="dxa"/>
            <w:vAlign w:val="center"/>
          </w:tcPr>
          <w:p w14:paraId="10F80E25" w14:textId="0F6A913D" w:rsidR="00975C97" w:rsidRDefault="00975C97" w:rsidP="00975C97">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1743615C" w14:textId="06527BB9" w:rsidR="00975C97" w:rsidRDefault="00975C97" w:rsidP="00975C97">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0EFAB794" w14:textId="25612247" w:rsidR="00975C97" w:rsidRDefault="00975C97" w:rsidP="00975C97">
            <w:pPr>
              <w:pStyle w:val="afa"/>
              <w:tabs>
                <w:tab w:val="left" w:pos="142"/>
              </w:tabs>
              <w:ind w:left="0"/>
              <w:jc w:val="center"/>
              <w:rPr>
                <w:rFonts w:cs="Times New Roman"/>
                <w:szCs w:val="24"/>
              </w:rPr>
            </w:pPr>
            <w:r>
              <w:rPr>
                <w:rFonts w:cs="Times New Roman"/>
                <w:szCs w:val="24"/>
              </w:rPr>
              <w:t>10</w:t>
            </w:r>
          </w:p>
        </w:tc>
        <w:tc>
          <w:tcPr>
            <w:tcW w:w="1369" w:type="dxa"/>
            <w:vMerge/>
            <w:vAlign w:val="center"/>
          </w:tcPr>
          <w:p w14:paraId="4361623C" w14:textId="77777777" w:rsidR="00975C97" w:rsidRDefault="00975C97" w:rsidP="00975C97">
            <w:pPr>
              <w:pStyle w:val="afa"/>
              <w:tabs>
                <w:tab w:val="left" w:pos="142"/>
              </w:tabs>
              <w:ind w:left="0"/>
              <w:jc w:val="center"/>
              <w:rPr>
                <w:rFonts w:cs="Times New Roman"/>
                <w:szCs w:val="24"/>
              </w:rPr>
            </w:pPr>
          </w:p>
        </w:tc>
      </w:tr>
      <w:tr w:rsidR="00975C97" w14:paraId="46A79E91" w14:textId="77777777" w:rsidTr="00CB07DC">
        <w:tc>
          <w:tcPr>
            <w:tcW w:w="585" w:type="dxa"/>
          </w:tcPr>
          <w:p w14:paraId="4863597B" w14:textId="5FE4027C" w:rsidR="00975C97" w:rsidRDefault="00975C97" w:rsidP="00975C97">
            <w:pPr>
              <w:tabs>
                <w:tab w:val="left" w:pos="233"/>
              </w:tabs>
              <w:ind w:hanging="63"/>
              <w:jc w:val="center"/>
              <w:rPr>
                <w:rFonts w:cs="Times New Roman"/>
                <w:szCs w:val="24"/>
              </w:rPr>
            </w:pPr>
            <w:r>
              <w:rPr>
                <w:rFonts w:cs="Times New Roman"/>
                <w:szCs w:val="24"/>
              </w:rPr>
              <w:t>17</w:t>
            </w:r>
          </w:p>
        </w:tc>
        <w:tc>
          <w:tcPr>
            <w:tcW w:w="1825" w:type="dxa"/>
            <w:vAlign w:val="center"/>
          </w:tcPr>
          <w:p w14:paraId="266CA757" w14:textId="55A5030E" w:rsidR="00975C97" w:rsidRDefault="00975C97" w:rsidP="00975C97">
            <w:pPr>
              <w:pStyle w:val="afa"/>
              <w:tabs>
                <w:tab w:val="left" w:pos="142"/>
              </w:tabs>
              <w:ind w:left="0"/>
              <w:jc w:val="center"/>
              <w:rPr>
                <w:rFonts w:cs="Times New Roman"/>
                <w:szCs w:val="24"/>
              </w:rPr>
            </w:pPr>
            <w:r>
              <w:rPr>
                <w:rFonts w:cs="Times New Roman"/>
                <w:szCs w:val="24"/>
              </w:rPr>
              <w:t>Суперприз</w:t>
            </w:r>
          </w:p>
        </w:tc>
        <w:tc>
          <w:tcPr>
            <w:tcW w:w="1377" w:type="dxa"/>
            <w:vAlign w:val="center"/>
          </w:tcPr>
          <w:p w14:paraId="315C7E69" w14:textId="08E471CF" w:rsidR="00975C97" w:rsidRDefault="00975C97" w:rsidP="00975C97">
            <w:pPr>
              <w:pStyle w:val="afa"/>
              <w:tabs>
                <w:tab w:val="left" w:pos="142"/>
              </w:tabs>
              <w:ind w:left="0"/>
              <w:jc w:val="center"/>
              <w:rPr>
                <w:rFonts w:cs="Times New Roman"/>
                <w:szCs w:val="24"/>
              </w:rPr>
            </w:pPr>
            <w:r>
              <w:rPr>
                <w:rFonts w:cs="Times New Roman"/>
                <w:szCs w:val="24"/>
              </w:rPr>
              <w:t>01.12.2023</w:t>
            </w:r>
          </w:p>
        </w:tc>
        <w:tc>
          <w:tcPr>
            <w:tcW w:w="1530" w:type="dxa"/>
            <w:vAlign w:val="center"/>
          </w:tcPr>
          <w:p w14:paraId="446A58C3" w14:textId="59868755" w:rsidR="00975C97" w:rsidRDefault="00975C97" w:rsidP="00975C97">
            <w:pPr>
              <w:pStyle w:val="afa"/>
              <w:tabs>
                <w:tab w:val="left" w:pos="142"/>
              </w:tabs>
              <w:ind w:left="0"/>
              <w:jc w:val="center"/>
              <w:rPr>
                <w:rFonts w:cs="Times New Roman"/>
                <w:szCs w:val="24"/>
              </w:rPr>
            </w:pPr>
            <w:r>
              <w:rPr>
                <w:rFonts w:cs="Times New Roman"/>
                <w:szCs w:val="24"/>
              </w:rPr>
              <w:t>17.01.2024</w:t>
            </w:r>
          </w:p>
        </w:tc>
        <w:tc>
          <w:tcPr>
            <w:tcW w:w="1537" w:type="dxa"/>
            <w:vAlign w:val="center"/>
          </w:tcPr>
          <w:p w14:paraId="3EDC09C8" w14:textId="7F1C7A00" w:rsidR="00975C97" w:rsidRDefault="00975C97" w:rsidP="00975C97">
            <w:pPr>
              <w:pStyle w:val="afa"/>
              <w:tabs>
                <w:tab w:val="left" w:pos="142"/>
              </w:tabs>
              <w:ind w:left="0"/>
              <w:jc w:val="center"/>
              <w:rPr>
                <w:rFonts w:cs="Times New Roman"/>
                <w:szCs w:val="24"/>
              </w:rPr>
            </w:pPr>
            <w:r>
              <w:rPr>
                <w:rFonts w:cs="Times New Roman"/>
                <w:szCs w:val="24"/>
              </w:rPr>
              <w:t>18.01.2024</w:t>
            </w:r>
          </w:p>
        </w:tc>
        <w:tc>
          <w:tcPr>
            <w:tcW w:w="2185" w:type="dxa"/>
            <w:vAlign w:val="center"/>
          </w:tcPr>
          <w:p w14:paraId="1A700870" w14:textId="02814EAF" w:rsidR="00975C97" w:rsidRDefault="00975C97" w:rsidP="00975C97">
            <w:pPr>
              <w:pStyle w:val="afa"/>
              <w:tabs>
                <w:tab w:val="left" w:pos="142"/>
              </w:tabs>
              <w:ind w:left="0"/>
              <w:jc w:val="center"/>
              <w:rPr>
                <w:rFonts w:cs="Times New Roman"/>
                <w:szCs w:val="24"/>
              </w:rPr>
            </w:pPr>
            <w:r>
              <w:rPr>
                <w:rFonts w:cs="Times New Roman"/>
                <w:szCs w:val="24"/>
              </w:rPr>
              <w:t>3</w:t>
            </w:r>
          </w:p>
        </w:tc>
        <w:tc>
          <w:tcPr>
            <w:tcW w:w="1369" w:type="dxa"/>
            <w:vAlign w:val="center"/>
          </w:tcPr>
          <w:p w14:paraId="57006ECD" w14:textId="35B44CA4" w:rsidR="00975C97" w:rsidRDefault="00975C97" w:rsidP="00975C97">
            <w:pPr>
              <w:pStyle w:val="afa"/>
              <w:tabs>
                <w:tab w:val="left" w:pos="142"/>
              </w:tabs>
              <w:ind w:left="0"/>
              <w:jc w:val="center"/>
              <w:rPr>
                <w:rFonts w:cs="Times New Roman"/>
                <w:szCs w:val="24"/>
              </w:rPr>
            </w:pPr>
            <w:r>
              <w:rPr>
                <w:rFonts w:cs="Times New Roman"/>
                <w:szCs w:val="24"/>
              </w:rPr>
              <w:t>3</w:t>
            </w:r>
          </w:p>
        </w:tc>
      </w:tr>
    </w:tbl>
    <w:p w14:paraId="0BD94EAF" w14:textId="77777777" w:rsidR="00817D1D" w:rsidRPr="00DF710C" w:rsidRDefault="00817D1D">
      <w:pPr>
        <w:spacing w:after="0" w:line="240" w:lineRule="auto"/>
        <w:jc w:val="both"/>
        <w:rPr>
          <w:rFonts w:eastAsia="Times New Roman" w:cs="Times New Roman"/>
          <w:b/>
          <w:szCs w:val="24"/>
          <w:lang w:eastAsia="ru-RU"/>
        </w:rPr>
      </w:pPr>
    </w:p>
    <w:p w14:paraId="2AAC4466" w14:textId="77777777" w:rsidR="00817D1D" w:rsidRPr="00DF710C" w:rsidRDefault="0001669C">
      <w:pPr>
        <w:pStyle w:val="2"/>
        <w:numPr>
          <w:ilvl w:val="0"/>
          <w:numId w:val="3"/>
        </w:numPr>
        <w:ind w:left="0" w:firstLine="0"/>
      </w:pPr>
      <w:r w:rsidRPr="00DF710C">
        <w:t>Порядок уведомления Обладателей Призов Акции и Порядок вручения Призов</w:t>
      </w:r>
    </w:p>
    <w:p w14:paraId="2DC8D911" w14:textId="5DB29B4E" w:rsidR="00817D1D" w:rsidRPr="00DF710C" w:rsidRDefault="0001669C">
      <w:pPr>
        <w:pStyle w:val="afa"/>
        <w:numPr>
          <w:ilvl w:val="1"/>
          <w:numId w:val="3"/>
        </w:numPr>
        <w:tabs>
          <w:tab w:val="left" w:pos="567"/>
        </w:tabs>
        <w:ind w:left="0" w:firstLine="0"/>
        <w:jc w:val="both"/>
      </w:pPr>
      <w:r w:rsidRPr="00DF710C">
        <w:rPr>
          <w:rFonts w:cs="Times New Roman"/>
          <w:szCs w:val="24"/>
        </w:rPr>
        <w:t xml:space="preserve">Уведомление Получателей Призов Акции о выигрыше осуществляется Организатором посредством публикации на сайте и </w:t>
      </w:r>
      <w:r w:rsidR="00D11CBC" w:rsidRPr="00DF710C">
        <w:rPr>
          <w:color w:val="000000"/>
          <w:lang w:val="en-US" w:bidi="ru-RU"/>
        </w:rPr>
        <w:t>SMS</w:t>
      </w:r>
      <w:r w:rsidR="00D11CBC" w:rsidRPr="00DF710C">
        <w:rPr>
          <w:color w:val="000000"/>
          <w:lang w:bidi="ru-RU"/>
        </w:rPr>
        <w:t>-</w:t>
      </w:r>
      <w:r w:rsidRPr="00DF710C">
        <w:rPr>
          <w:rFonts w:cs="Times New Roman"/>
          <w:szCs w:val="24"/>
        </w:rPr>
        <w:t xml:space="preserve"> сообщений</w:t>
      </w:r>
      <w:r w:rsidR="00D11CBC" w:rsidRPr="00DF710C">
        <w:rPr>
          <w:rFonts w:cs="Times New Roman"/>
          <w:szCs w:val="24"/>
        </w:rPr>
        <w:t xml:space="preserve"> на номер телефона Получателя Приза Акции, указанного при регистрации в Акции</w:t>
      </w:r>
      <w:r w:rsidRPr="00DF710C">
        <w:rPr>
          <w:rFonts w:cs="Times New Roman"/>
          <w:szCs w:val="24"/>
        </w:rPr>
        <w:t>.</w:t>
      </w:r>
    </w:p>
    <w:p w14:paraId="0D3C3D1E" w14:textId="6A9BD404" w:rsidR="00817D1D" w:rsidRDefault="0001669C">
      <w:pPr>
        <w:pStyle w:val="afa"/>
        <w:numPr>
          <w:ilvl w:val="1"/>
          <w:numId w:val="3"/>
        </w:numPr>
        <w:tabs>
          <w:tab w:val="left" w:pos="567"/>
        </w:tabs>
        <w:ind w:left="0" w:firstLine="0"/>
        <w:jc w:val="both"/>
        <w:rPr>
          <w:rFonts w:cs="Times New Roman"/>
          <w:szCs w:val="24"/>
        </w:rPr>
      </w:pPr>
      <w:r w:rsidRPr="00DF710C">
        <w:rPr>
          <w:rFonts w:eastAsia="Times New Roman" w:cs="Times New Roman"/>
          <w:szCs w:val="24"/>
        </w:rPr>
        <w:t>Вручение Гарантированн</w:t>
      </w:r>
      <w:r w:rsidR="001B4AF5">
        <w:rPr>
          <w:rFonts w:eastAsia="Times New Roman" w:cs="Times New Roman"/>
          <w:szCs w:val="24"/>
        </w:rPr>
        <w:t>ого</w:t>
      </w:r>
      <w:r w:rsidRPr="00DF710C">
        <w:rPr>
          <w:rFonts w:eastAsia="Times New Roman" w:cs="Times New Roman"/>
          <w:szCs w:val="24"/>
        </w:rPr>
        <w:t xml:space="preserve"> приз</w:t>
      </w:r>
      <w:r w:rsidR="001B4AF5">
        <w:rPr>
          <w:rFonts w:eastAsia="Times New Roman" w:cs="Times New Roman"/>
          <w:szCs w:val="24"/>
        </w:rPr>
        <w:t>а</w:t>
      </w:r>
      <w:r w:rsidRPr="00DF710C">
        <w:rPr>
          <w:rFonts w:eastAsia="Times New Roman" w:cs="Times New Roman"/>
          <w:szCs w:val="24"/>
        </w:rPr>
        <w:t xml:space="preserve"> проходит </w:t>
      </w:r>
      <w:r w:rsidRPr="00DF710C">
        <w:rPr>
          <w:rFonts w:cs="Times New Roman"/>
          <w:szCs w:val="24"/>
        </w:rPr>
        <w:t>путем перечисления денежной выплаты на счет мобильного телефона, который был указан при регистрации в Акции.</w:t>
      </w:r>
    </w:p>
    <w:p w14:paraId="77218706" w14:textId="44F74D34" w:rsidR="00CB07DC" w:rsidRPr="00561034" w:rsidRDefault="00561034" w:rsidP="001F307B">
      <w:pPr>
        <w:pStyle w:val="afa"/>
        <w:numPr>
          <w:ilvl w:val="2"/>
          <w:numId w:val="3"/>
        </w:numPr>
        <w:jc w:val="both"/>
        <w:rPr>
          <w:rFonts w:cs="Times New Roman"/>
          <w:szCs w:val="24"/>
        </w:rPr>
      </w:pPr>
      <w:r w:rsidRPr="00561034">
        <w:rPr>
          <w:rFonts w:cs="Times New Roman"/>
          <w:szCs w:val="24"/>
        </w:rPr>
        <w:t>Перечисление не осуществляется на номера, подключенные к корпоративным, семейным и прочим тарифам, по которым установлены ограничения на пополнение лицевого счета со сторонних счетов, а также при наличии других ограничений по лицевому счету мобильного телефона, препятствующих автоматическому зачислению средств.</w:t>
      </w:r>
    </w:p>
    <w:p w14:paraId="679A26E9" w14:textId="62F4BA8B" w:rsidR="004A6E59" w:rsidRDefault="004A6E59" w:rsidP="00F14E7B">
      <w:pPr>
        <w:pStyle w:val="afa"/>
        <w:numPr>
          <w:ilvl w:val="1"/>
          <w:numId w:val="3"/>
        </w:numPr>
        <w:tabs>
          <w:tab w:val="left" w:pos="567"/>
        </w:tabs>
        <w:jc w:val="both"/>
        <w:rPr>
          <w:rFonts w:cs="Times New Roman"/>
          <w:szCs w:val="24"/>
        </w:rPr>
      </w:pPr>
      <w:r>
        <w:rPr>
          <w:rFonts w:cs="Times New Roman"/>
          <w:szCs w:val="24"/>
        </w:rPr>
        <w:t xml:space="preserve">Вручение </w:t>
      </w:r>
      <w:r w:rsidR="00975C97">
        <w:rPr>
          <w:rFonts w:cs="Times New Roman"/>
          <w:szCs w:val="24"/>
        </w:rPr>
        <w:t>приза в виде баллов на карту Х5 Клуба</w:t>
      </w:r>
      <w:r>
        <w:rPr>
          <w:rFonts w:cs="Times New Roman"/>
          <w:szCs w:val="24"/>
        </w:rPr>
        <w:t xml:space="preserve"> </w:t>
      </w:r>
      <w:r w:rsidR="00975C97">
        <w:rPr>
          <w:rFonts w:cs="Times New Roman"/>
          <w:szCs w:val="24"/>
        </w:rPr>
        <w:t xml:space="preserve">будет происходить путем начисления баллов на карту Х5 Клуба, </w:t>
      </w:r>
      <w:r w:rsidR="001F307B">
        <w:rPr>
          <w:rFonts w:cs="Times New Roman"/>
          <w:szCs w:val="24"/>
        </w:rPr>
        <w:t>зарегистрированную на номер</w:t>
      </w:r>
      <w:r w:rsidR="00975C97">
        <w:rPr>
          <w:rFonts w:cs="Times New Roman"/>
          <w:szCs w:val="24"/>
        </w:rPr>
        <w:t xml:space="preserve"> мобильного телефона</w:t>
      </w:r>
      <w:r w:rsidR="00F14E7B">
        <w:rPr>
          <w:rFonts w:cs="Times New Roman"/>
          <w:szCs w:val="24"/>
        </w:rPr>
        <w:t xml:space="preserve">, указанный </w:t>
      </w:r>
      <w:proofErr w:type="gramStart"/>
      <w:r w:rsidR="00F14E7B">
        <w:rPr>
          <w:rFonts w:cs="Times New Roman"/>
          <w:szCs w:val="24"/>
        </w:rPr>
        <w:t xml:space="preserve">Участником </w:t>
      </w:r>
      <w:r w:rsidR="00F14E7B" w:rsidRPr="00F14E7B">
        <w:rPr>
          <w:rFonts w:cs="Times New Roman"/>
          <w:szCs w:val="24"/>
        </w:rPr>
        <w:t xml:space="preserve"> в</w:t>
      </w:r>
      <w:proofErr w:type="gramEnd"/>
      <w:r w:rsidR="00F14E7B" w:rsidRPr="00F14E7B">
        <w:rPr>
          <w:rFonts w:cs="Times New Roman"/>
          <w:szCs w:val="24"/>
        </w:rPr>
        <w:t xml:space="preserve"> Анкете</w:t>
      </w:r>
      <w:r w:rsidR="00F14E7B">
        <w:rPr>
          <w:rFonts w:cs="Times New Roman"/>
          <w:szCs w:val="24"/>
        </w:rPr>
        <w:t xml:space="preserve"> при регистрации</w:t>
      </w:r>
      <w:r w:rsidR="00AC1088">
        <w:rPr>
          <w:rFonts w:cs="Times New Roman"/>
          <w:szCs w:val="24"/>
        </w:rPr>
        <w:t xml:space="preserve"> карты Х5 Клуба и </w:t>
      </w:r>
      <w:r w:rsidR="00975C97">
        <w:rPr>
          <w:rFonts w:cs="Times New Roman"/>
          <w:szCs w:val="24"/>
        </w:rPr>
        <w:t xml:space="preserve"> который указал участник в форме победителя.</w:t>
      </w:r>
    </w:p>
    <w:p w14:paraId="60097006" w14:textId="2FDF1037" w:rsidR="00D27345" w:rsidRDefault="00D27345">
      <w:pPr>
        <w:pStyle w:val="afa"/>
        <w:numPr>
          <w:ilvl w:val="1"/>
          <w:numId w:val="3"/>
        </w:numPr>
        <w:tabs>
          <w:tab w:val="left" w:pos="567"/>
        </w:tabs>
        <w:ind w:left="0" w:firstLine="0"/>
        <w:jc w:val="both"/>
        <w:rPr>
          <w:rFonts w:cs="Times New Roman"/>
          <w:szCs w:val="24"/>
        </w:rPr>
      </w:pPr>
      <w:r>
        <w:rPr>
          <w:rFonts w:cs="Times New Roman"/>
          <w:szCs w:val="24"/>
        </w:rPr>
        <w:t xml:space="preserve">Вручение </w:t>
      </w:r>
      <w:r w:rsidR="00975C97">
        <w:rPr>
          <w:rFonts w:cs="Times New Roman"/>
          <w:szCs w:val="24"/>
          <w:lang w:eastAsia="ru-RU"/>
        </w:rPr>
        <w:t>Еженедельного</w:t>
      </w:r>
      <w:r>
        <w:rPr>
          <w:rFonts w:cs="Times New Roman"/>
          <w:szCs w:val="24"/>
          <w:lang w:eastAsia="ru-RU"/>
        </w:rPr>
        <w:t xml:space="preserve"> приз</w:t>
      </w:r>
      <w:r w:rsidR="00975C97">
        <w:rPr>
          <w:rFonts w:cs="Times New Roman"/>
          <w:szCs w:val="24"/>
          <w:lang w:eastAsia="ru-RU"/>
        </w:rPr>
        <w:t>а</w:t>
      </w:r>
      <w:r>
        <w:rPr>
          <w:rFonts w:cs="Times New Roman"/>
          <w:szCs w:val="24"/>
          <w:lang w:eastAsia="ru-RU"/>
        </w:rPr>
        <w:t xml:space="preserve"> за фотоконкурс, </w:t>
      </w:r>
      <w:r w:rsidR="00975C97">
        <w:rPr>
          <w:rFonts w:cs="Times New Roman"/>
          <w:szCs w:val="24"/>
        </w:rPr>
        <w:t>Специальных призов</w:t>
      </w:r>
      <w:r>
        <w:rPr>
          <w:rFonts w:cs="Times New Roman"/>
          <w:szCs w:val="24"/>
        </w:rPr>
        <w:t xml:space="preserve"> №1, №2, №3 будет происходить путем отправки Призов курьерской службой по адресу, предоставленному Получателем приза в Личном кабинете на Сайте Акции.</w:t>
      </w:r>
    </w:p>
    <w:p w14:paraId="76071AE1" w14:textId="77777777" w:rsidR="00561034" w:rsidRDefault="00561034" w:rsidP="00561034">
      <w:pPr>
        <w:pStyle w:val="afa"/>
        <w:numPr>
          <w:ilvl w:val="2"/>
          <w:numId w:val="3"/>
        </w:numPr>
        <w:rPr>
          <w:rFonts w:cs="Times New Roman"/>
          <w:szCs w:val="24"/>
        </w:rPr>
      </w:pPr>
      <w:r>
        <w:rPr>
          <w:rFonts w:cs="Times New Roman"/>
          <w:szCs w:val="24"/>
        </w:rPr>
        <w:t>Под вручением Приза подразумевается факт его передачи курьерской службе для доставки по адресу, указанному Получателем приза Акции в личном кабинете. Курьерская служба уведомит Получателя Приза Акции о возможности получить Приз. Для получения Приза Участнику Акции необходимо предъявить документ, удостоверяющий личность, подписать Акт приема-передачи Приза.</w:t>
      </w:r>
    </w:p>
    <w:p w14:paraId="099F2539" w14:textId="77777777" w:rsidR="00561034" w:rsidRDefault="00561034" w:rsidP="00561034">
      <w:pPr>
        <w:pStyle w:val="afa"/>
        <w:numPr>
          <w:ilvl w:val="2"/>
          <w:numId w:val="3"/>
        </w:numPr>
        <w:rPr>
          <w:rFonts w:cs="Times New Roman"/>
          <w:szCs w:val="24"/>
        </w:rPr>
      </w:pPr>
      <w:r>
        <w:rPr>
          <w:rFonts w:cs="Times New Roman"/>
          <w:szCs w:val="24"/>
        </w:rPr>
        <w:t>В случае, если Участник не получит Приз в срок, регламентированный правилами курьерской службы, Приз будет признан невостребованным.</w:t>
      </w:r>
    </w:p>
    <w:p w14:paraId="3963BC5F" w14:textId="77777777" w:rsidR="00561034" w:rsidRDefault="00561034" w:rsidP="00561034">
      <w:pPr>
        <w:pStyle w:val="afa"/>
        <w:numPr>
          <w:ilvl w:val="2"/>
          <w:numId w:val="3"/>
        </w:numPr>
        <w:rPr>
          <w:rFonts w:cs="Times New Roman"/>
          <w:szCs w:val="24"/>
        </w:rPr>
      </w:pPr>
      <w:r>
        <w:rPr>
          <w:rFonts w:cs="Times New Roman"/>
          <w:szCs w:val="24"/>
        </w:rPr>
        <w:t>В случае, если Участник в течение 2 (двух) календарных дней после уведомления не предоставит Организатору персональные данные и адрес доставки, Приз будет признан невостребованным.</w:t>
      </w:r>
    </w:p>
    <w:p w14:paraId="423E58FC" w14:textId="77777777" w:rsidR="00561034" w:rsidRDefault="00561034" w:rsidP="00561034">
      <w:pPr>
        <w:pStyle w:val="afa"/>
        <w:numPr>
          <w:ilvl w:val="2"/>
          <w:numId w:val="3"/>
        </w:numPr>
        <w:rPr>
          <w:rFonts w:cs="Times New Roman"/>
          <w:szCs w:val="24"/>
        </w:rPr>
      </w:pPr>
      <w:r>
        <w:rPr>
          <w:rFonts w:cs="Times New Roman"/>
          <w:szCs w:val="24"/>
        </w:rPr>
        <w:t>Организатор Акции формирует Акт приёма-передачи Призов и направляет его в адрес Участника. Участник подписывает Акт приема-передачи при получении Приза.</w:t>
      </w:r>
    </w:p>
    <w:p w14:paraId="1A5E15C6" w14:textId="1951437A" w:rsidR="00561034" w:rsidRPr="00561034" w:rsidRDefault="00561034" w:rsidP="00975C97">
      <w:pPr>
        <w:pStyle w:val="afa"/>
        <w:numPr>
          <w:ilvl w:val="2"/>
          <w:numId w:val="3"/>
        </w:numPr>
        <w:jc w:val="both"/>
        <w:rPr>
          <w:rFonts w:cs="Times New Roman"/>
          <w:szCs w:val="24"/>
        </w:rPr>
      </w:pPr>
      <w:r w:rsidRPr="00561034">
        <w:rPr>
          <w:rFonts w:cs="Times New Roman"/>
          <w:szCs w:val="24"/>
        </w:rPr>
        <w:t>Организатор, с момента передачи Призов в курьерскую службу для доставки Призеру Акции, считается исполнившим свою обязанность по передаче Призов Получателям Призов Акции.</w:t>
      </w:r>
    </w:p>
    <w:p w14:paraId="5B015681" w14:textId="1D0B939B" w:rsidR="00817D1D" w:rsidRPr="00DF710C" w:rsidRDefault="0001669C">
      <w:pPr>
        <w:pStyle w:val="afa"/>
        <w:numPr>
          <w:ilvl w:val="1"/>
          <w:numId w:val="3"/>
        </w:numPr>
        <w:tabs>
          <w:tab w:val="left" w:pos="567"/>
        </w:tabs>
        <w:ind w:left="0" w:firstLine="0"/>
        <w:jc w:val="both"/>
        <w:rPr>
          <w:rFonts w:cs="Times New Roman"/>
          <w:szCs w:val="24"/>
        </w:rPr>
      </w:pPr>
      <w:r w:rsidRPr="00DF710C">
        <w:rPr>
          <w:rFonts w:cs="Times New Roman"/>
          <w:szCs w:val="24"/>
        </w:rPr>
        <w:t>Вручения Суперприз</w:t>
      </w:r>
      <w:r w:rsidR="00D27345">
        <w:rPr>
          <w:rFonts w:cs="Times New Roman"/>
          <w:szCs w:val="24"/>
        </w:rPr>
        <w:t>а</w:t>
      </w:r>
      <w:r w:rsidRPr="00DF710C">
        <w:rPr>
          <w:rFonts w:cs="Times New Roman"/>
          <w:szCs w:val="24"/>
        </w:rPr>
        <w:t xml:space="preserve"> происходит путем перечисления на расчетный счет банковской карты, реквизиты которого Участник указывает в специальной форме в Личном кабинете на Сайте Акции.</w:t>
      </w:r>
    </w:p>
    <w:p w14:paraId="5D606BF4" w14:textId="4827877E" w:rsidR="00817D1D" w:rsidRPr="00DF710C" w:rsidRDefault="0001669C">
      <w:pPr>
        <w:pStyle w:val="afa"/>
        <w:numPr>
          <w:ilvl w:val="1"/>
          <w:numId w:val="3"/>
        </w:numPr>
        <w:tabs>
          <w:tab w:val="left" w:pos="567"/>
        </w:tabs>
        <w:spacing w:after="0"/>
        <w:ind w:left="0" w:firstLine="0"/>
        <w:jc w:val="both"/>
        <w:rPr>
          <w:rFonts w:cs="Times New Roman"/>
          <w:szCs w:val="24"/>
        </w:rPr>
      </w:pPr>
      <w:r w:rsidRPr="00DF710C">
        <w:rPr>
          <w:rFonts w:cs="Times New Roman"/>
          <w:szCs w:val="24"/>
        </w:rPr>
        <w:t xml:space="preserve">Участникам, чья общая стоимость Призов превысит 4 000 </w:t>
      </w:r>
      <w:r w:rsidR="00AD0CE2" w:rsidRPr="00DF710C">
        <w:rPr>
          <w:rFonts w:cs="Times New Roman"/>
          <w:szCs w:val="24"/>
        </w:rPr>
        <w:t xml:space="preserve">рублей </w:t>
      </w:r>
      <w:r w:rsidRPr="00DF710C">
        <w:rPr>
          <w:rFonts w:cs="Times New Roman"/>
          <w:szCs w:val="24"/>
        </w:rPr>
        <w:t>необходимо в течение 2 (двух) календарных дней с даты получения уведомления заполнить специальную Форму победителя, которая после появляется в Личном кабинете. Указать необходимо следующие данные:</w:t>
      </w:r>
    </w:p>
    <w:p w14:paraId="571A485B" w14:textId="77777777" w:rsidR="00817D1D" w:rsidRPr="00DF710C" w:rsidRDefault="0001669C">
      <w:pPr>
        <w:numPr>
          <w:ilvl w:val="2"/>
          <w:numId w:val="9"/>
        </w:numPr>
        <w:spacing w:after="0" w:line="240" w:lineRule="auto"/>
        <w:ind w:left="284" w:firstLine="0"/>
        <w:contextualSpacing/>
        <w:jc w:val="both"/>
      </w:pPr>
      <w:r w:rsidRPr="00DF710C">
        <w:t>фамилия, имя, отчество;</w:t>
      </w:r>
    </w:p>
    <w:p w14:paraId="2656A74C" w14:textId="77777777" w:rsidR="00817D1D" w:rsidRPr="00DF710C" w:rsidRDefault="0001669C">
      <w:pPr>
        <w:numPr>
          <w:ilvl w:val="2"/>
          <w:numId w:val="9"/>
        </w:numPr>
        <w:spacing w:after="0" w:line="240" w:lineRule="auto"/>
        <w:ind w:left="284" w:firstLine="0"/>
        <w:contextualSpacing/>
        <w:jc w:val="both"/>
      </w:pPr>
      <w:r w:rsidRPr="00DF710C">
        <w:t>дата рождения;</w:t>
      </w:r>
    </w:p>
    <w:p w14:paraId="655CD916" w14:textId="77777777" w:rsidR="00817D1D" w:rsidRPr="00DF710C" w:rsidRDefault="0001669C">
      <w:pPr>
        <w:numPr>
          <w:ilvl w:val="2"/>
          <w:numId w:val="9"/>
        </w:numPr>
        <w:spacing w:after="0" w:line="240" w:lineRule="auto"/>
        <w:ind w:left="284" w:firstLine="0"/>
        <w:contextualSpacing/>
        <w:jc w:val="both"/>
      </w:pPr>
      <w:r w:rsidRPr="00DF710C">
        <w:t>серия, номер паспорта гражданина Российской Федерации, дата его выдачи, наименование выдавшего его органа, а также копию страницы паспорта, содержащие данные сведения (фотографию в паспорте необходимо скрыть любым доступным способом);</w:t>
      </w:r>
    </w:p>
    <w:p w14:paraId="36010FF6" w14:textId="52AD4429" w:rsidR="00817D1D" w:rsidRPr="00DF710C" w:rsidRDefault="0001669C">
      <w:pPr>
        <w:numPr>
          <w:ilvl w:val="2"/>
          <w:numId w:val="9"/>
        </w:numPr>
        <w:spacing w:after="0" w:line="240" w:lineRule="auto"/>
        <w:ind w:left="284" w:firstLine="0"/>
        <w:contextualSpacing/>
        <w:jc w:val="both"/>
      </w:pPr>
      <w:r w:rsidRPr="00DF710C">
        <w:lastRenderedPageBreak/>
        <w:t>сведения о</w:t>
      </w:r>
      <w:r w:rsidR="00CB07DC">
        <w:t>б актуальном</w:t>
      </w:r>
      <w:r w:rsidRPr="00DF710C">
        <w:t xml:space="preserve"> месте регистрации, согласно паспорту, а также копии страниц паспорта, содержащие данные сведения;</w:t>
      </w:r>
    </w:p>
    <w:p w14:paraId="61CE2A94" w14:textId="3015F452" w:rsidR="00817D1D" w:rsidRDefault="0001669C">
      <w:pPr>
        <w:numPr>
          <w:ilvl w:val="2"/>
          <w:numId w:val="9"/>
        </w:numPr>
        <w:spacing w:after="0" w:line="240" w:lineRule="auto"/>
        <w:ind w:left="284" w:firstLine="0"/>
        <w:contextualSpacing/>
        <w:jc w:val="both"/>
      </w:pPr>
      <w:r w:rsidRPr="00DF710C">
        <w:t>ИНН и скан-копию Свидетельства о постановке на учет в налоговую инспекцию</w:t>
      </w:r>
      <w:r w:rsidR="00561034">
        <w:t>;</w:t>
      </w:r>
    </w:p>
    <w:p w14:paraId="3B951537" w14:textId="3C11B5DE" w:rsidR="00561034" w:rsidRPr="00DF710C" w:rsidRDefault="00561034" w:rsidP="00975C97">
      <w:pPr>
        <w:numPr>
          <w:ilvl w:val="2"/>
          <w:numId w:val="9"/>
        </w:numPr>
        <w:spacing w:after="0" w:line="240" w:lineRule="auto"/>
        <w:ind w:left="284" w:firstLine="0"/>
        <w:contextualSpacing/>
        <w:jc w:val="both"/>
      </w:pPr>
      <w:r>
        <w:t>адрес доставки приза в пределах Российской Федерации (если Приз вручается путем доставки курьерской службы).</w:t>
      </w:r>
    </w:p>
    <w:p w14:paraId="3D446448" w14:textId="77777777" w:rsidR="00817D1D" w:rsidRPr="00DF710C" w:rsidRDefault="0001669C">
      <w:pPr>
        <w:numPr>
          <w:ilvl w:val="1"/>
          <w:numId w:val="3"/>
        </w:numPr>
        <w:spacing w:after="0" w:line="240" w:lineRule="auto"/>
        <w:ind w:left="0" w:firstLine="0"/>
        <w:contextualSpacing/>
        <w:jc w:val="both"/>
      </w:pPr>
      <w:r w:rsidRPr="00DF710C">
        <w:t>Заполнение Формы Победителя после ее появления является обязательным условием получения призов.</w:t>
      </w:r>
    </w:p>
    <w:p w14:paraId="4E535403" w14:textId="3B8E5649" w:rsidR="00AD0CE2" w:rsidRPr="00DF710C" w:rsidRDefault="00AD0CE2">
      <w:pPr>
        <w:numPr>
          <w:ilvl w:val="1"/>
          <w:numId w:val="3"/>
        </w:numPr>
        <w:spacing w:after="0" w:line="240" w:lineRule="auto"/>
        <w:ind w:left="0" w:firstLine="0"/>
        <w:contextualSpacing/>
        <w:jc w:val="both"/>
      </w:pPr>
      <w:r w:rsidRPr="00DF710C">
        <w:t>Срок проверки данных Организатором – 3 (Три) рабочих дня.</w:t>
      </w:r>
    </w:p>
    <w:p w14:paraId="03C7E2F2" w14:textId="1E1B38FE" w:rsidR="00817D1D" w:rsidRPr="00DF710C" w:rsidRDefault="0001669C">
      <w:pPr>
        <w:pStyle w:val="afa"/>
        <w:numPr>
          <w:ilvl w:val="1"/>
          <w:numId w:val="3"/>
        </w:numPr>
        <w:tabs>
          <w:tab w:val="left" w:pos="851"/>
        </w:tabs>
        <w:spacing w:after="0"/>
        <w:ind w:left="0" w:firstLine="0"/>
        <w:jc w:val="both"/>
        <w:rPr>
          <w:rFonts w:cs="Times New Roman"/>
          <w:szCs w:val="24"/>
        </w:rPr>
      </w:pPr>
      <w:r w:rsidRPr="00DF710C">
        <w:rPr>
          <w:rFonts w:cs="Times New Roman"/>
          <w:szCs w:val="24"/>
        </w:rPr>
        <w:t>Организатор лишает претендента права стать обладателем Приза</w:t>
      </w:r>
      <w:r w:rsidR="00561034">
        <w:rPr>
          <w:rFonts w:cs="Times New Roman"/>
          <w:szCs w:val="24"/>
        </w:rPr>
        <w:t>, признает Приз невостребованным</w:t>
      </w:r>
      <w:r w:rsidRPr="00DF710C">
        <w:rPr>
          <w:rFonts w:cs="Times New Roman"/>
          <w:szCs w:val="24"/>
        </w:rPr>
        <w:t xml:space="preserve"> и вправе выбрать другого обладателя Приза методом</w:t>
      </w:r>
      <w:r w:rsidRPr="00C81EE7">
        <w:rPr>
          <w:rFonts w:cs="Times New Roman"/>
          <w:szCs w:val="24"/>
        </w:rPr>
        <w:t xml:space="preserve">, описанным в п. </w:t>
      </w:r>
      <w:r w:rsidR="008B310A" w:rsidRPr="00C81EE7">
        <w:rPr>
          <w:rFonts w:cs="Times New Roman"/>
          <w:szCs w:val="24"/>
        </w:rPr>
        <w:t>8.9</w:t>
      </w:r>
      <w:r w:rsidRPr="00C81EE7">
        <w:rPr>
          <w:rFonts w:cs="Times New Roman"/>
          <w:szCs w:val="24"/>
        </w:rPr>
        <w:t>. настоящих</w:t>
      </w:r>
      <w:r w:rsidRPr="00DF710C">
        <w:rPr>
          <w:rFonts w:cs="Times New Roman"/>
          <w:szCs w:val="24"/>
        </w:rPr>
        <w:t xml:space="preserve"> </w:t>
      </w:r>
      <w:r w:rsidR="00D27345" w:rsidRPr="00DF710C">
        <w:rPr>
          <w:rFonts w:cs="Times New Roman"/>
          <w:szCs w:val="24"/>
        </w:rPr>
        <w:t>Правил в случае, если</w:t>
      </w:r>
      <w:r w:rsidRPr="00DF710C">
        <w:rPr>
          <w:rFonts w:cs="Times New Roman"/>
          <w:szCs w:val="24"/>
        </w:rPr>
        <w:t xml:space="preserve"> Участник, претендующий на получение Приза:</w:t>
      </w:r>
    </w:p>
    <w:p w14:paraId="265A07A7" w14:textId="27FCE4DE" w:rsidR="00817D1D" w:rsidRPr="00DF710C" w:rsidRDefault="0001669C">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 xml:space="preserve">не заполнил </w:t>
      </w:r>
      <w:r w:rsidR="00AD0CE2" w:rsidRPr="00DF710C">
        <w:rPr>
          <w:rFonts w:ascii="Times New Roman" w:hAnsi="Times New Roman" w:cs="Times New Roman"/>
          <w:color w:val="000000"/>
          <w:sz w:val="24"/>
          <w:szCs w:val="24"/>
          <w:lang w:bidi="ru-RU"/>
        </w:rPr>
        <w:t>Ф</w:t>
      </w:r>
      <w:r w:rsidRPr="00DF710C">
        <w:rPr>
          <w:rFonts w:ascii="Times New Roman" w:hAnsi="Times New Roman" w:cs="Times New Roman"/>
          <w:color w:val="000000"/>
          <w:sz w:val="24"/>
          <w:szCs w:val="24"/>
          <w:lang w:bidi="ru-RU"/>
        </w:rPr>
        <w:t>орму победителя в течение 2-х календарных дней с даты уведомления;</w:t>
      </w:r>
    </w:p>
    <w:p w14:paraId="66E44BCF" w14:textId="2BE4D0D9" w:rsidR="00817D1D" w:rsidRPr="00DF710C" w:rsidRDefault="0001669C">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 xml:space="preserve">предоставил в </w:t>
      </w:r>
      <w:r w:rsidR="00AD0CE2" w:rsidRPr="00DF710C">
        <w:rPr>
          <w:rFonts w:ascii="Times New Roman" w:hAnsi="Times New Roman" w:cs="Times New Roman"/>
          <w:color w:val="000000"/>
          <w:sz w:val="24"/>
          <w:szCs w:val="24"/>
          <w:lang w:bidi="ru-RU"/>
        </w:rPr>
        <w:t>Ф</w:t>
      </w:r>
      <w:r w:rsidRPr="00DF710C">
        <w:rPr>
          <w:rFonts w:ascii="Times New Roman" w:hAnsi="Times New Roman" w:cs="Times New Roman"/>
          <w:color w:val="000000"/>
          <w:sz w:val="24"/>
          <w:szCs w:val="24"/>
          <w:lang w:bidi="ru-RU"/>
        </w:rPr>
        <w:t>орме победителя неполные или некорректные данные;</w:t>
      </w:r>
    </w:p>
    <w:p w14:paraId="5F3D429A" w14:textId="77777777" w:rsidR="00817D1D" w:rsidRPr="00DF710C" w:rsidRDefault="0001669C">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мобильный телефон отключен/заблокирован/недоступен;</w:t>
      </w:r>
    </w:p>
    <w:p w14:paraId="4C30F831" w14:textId="77777777" w:rsidR="00817D1D" w:rsidRPr="00DF710C" w:rsidRDefault="0001669C">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 xml:space="preserve">нарушил какие-либо положения настоящих Правил, не соответствует требованиям </w:t>
      </w:r>
      <w:r w:rsidRPr="00C81EE7">
        <w:rPr>
          <w:rFonts w:ascii="Times New Roman" w:hAnsi="Times New Roman" w:cs="Times New Roman"/>
          <w:color w:val="000000"/>
          <w:sz w:val="24"/>
          <w:szCs w:val="24"/>
          <w:lang w:bidi="ru-RU"/>
        </w:rPr>
        <w:t>пункта 5.1.</w:t>
      </w:r>
      <w:r w:rsidRPr="00DF710C">
        <w:rPr>
          <w:rFonts w:ascii="Times New Roman" w:hAnsi="Times New Roman" w:cs="Times New Roman"/>
          <w:color w:val="000000"/>
          <w:sz w:val="24"/>
          <w:szCs w:val="24"/>
          <w:lang w:bidi="ru-RU"/>
        </w:rPr>
        <w:t xml:space="preserve"> настоящих Правил либо иным положениям.</w:t>
      </w:r>
    </w:p>
    <w:p w14:paraId="0DAE5F5F" w14:textId="774A2682" w:rsidR="00817D1D" w:rsidRDefault="00AD0CE2">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не</w:t>
      </w:r>
      <w:r w:rsidR="0001669C" w:rsidRPr="00DF710C">
        <w:rPr>
          <w:rFonts w:ascii="Times New Roman" w:hAnsi="Times New Roman" w:cs="Times New Roman"/>
          <w:color w:val="000000"/>
          <w:sz w:val="24"/>
          <w:szCs w:val="24"/>
          <w:lang w:bidi="ru-RU"/>
        </w:rPr>
        <w:t xml:space="preserve"> предостави</w:t>
      </w:r>
      <w:r w:rsidRPr="00DF710C">
        <w:rPr>
          <w:rFonts w:ascii="Times New Roman" w:hAnsi="Times New Roman" w:cs="Times New Roman"/>
          <w:color w:val="000000"/>
          <w:sz w:val="24"/>
          <w:szCs w:val="24"/>
          <w:lang w:bidi="ru-RU"/>
        </w:rPr>
        <w:t>л</w:t>
      </w:r>
      <w:r w:rsidR="0001669C" w:rsidRPr="00DF710C">
        <w:rPr>
          <w:rFonts w:ascii="Times New Roman" w:hAnsi="Times New Roman" w:cs="Times New Roman"/>
          <w:color w:val="000000"/>
          <w:sz w:val="24"/>
          <w:szCs w:val="24"/>
          <w:lang w:bidi="ru-RU"/>
        </w:rPr>
        <w:t xml:space="preserve"> уточняющую информацию или данные (дополнительные фотографии чеков</w:t>
      </w:r>
      <w:r w:rsidR="00CB07DC">
        <w:rPr>
          <w:rFonts w:ascii="Times New Roman" w:hAnsi="Times New Roman" w:cs="Times New Roman"/>
          <w:color w:val="000000"/>
          <w:sz w:val="24"/>
          <w:szCs w:val="24"/>
          <w:lang w:bidi="ru-RU"/>
        </w:rPr>
        <w:t>, страниц паспорта</w:t>
      </w:r>
      <w:r w:rsidR="0001669C" w:rsidRPr="00DF710C">
        <w:rPr>
          <w:rFonts w:ascii="Times New Roman" w:hAnsi="Times New Roman" w:cs="Times New Roman"/>
          <w:color w:val="000000"/>
          <w:sz w:val="24"/>
          <w:szCs w:val="24"/>
          <w:lang w:bidi="ru-RU"/>
        </w:rPr>
        <w:t xml:space="preserve"> или прочие данные, позволяющие подтвердить факт совершения покупки), запрашиваемые Организатором </w:t>
      </w:r>
      <w:r w:rsidR="0018035E" w:rsidRPr="00DF710C">
        <w:rPr>
          <w:rFonts w:ascii="Times New Roman" w:hAnsi="Times New Roman" w:cs="Times New Roman"/>
          <w:color w:val="000000"/>
          <w:sz w:val="24"/>
          <w:szCs w:val="24"/>
          <w:lang w:bidi="ru-RU"/>
        </w:rPr>
        <w:t>для подтверждения выполнения</w:t>
      </w:r>
      <w:r w:rsidR="0001669C" w:rsidRPr="00DF710C">
        <w:rPr>
          <w:rFonts w:ascii="Times New Roman" w:hAnsi="Times New Roman" w:cs="Times New Roman"/>
          <w:color w:val="000000"/>
          <w:sz w:val="24"/>
          <w:szCs w:val="24"/>
          <w:lang w:bidi="ru-RU"/>
        </w:rPr>
        <w:t xml:space="preserve"> Участником Правил Акции.</w:t>
      </w:r>
    </w:p>
    <w:p w14:paraId="72B4484D" w14:textId="40001113" w:rsidR="00561034" w:rsidRPr="00DF710C" w:rsidRDefault="00561034">
      <w:pPr>
        <w:pStyle w:val="110"/>
        <w:numPr>
          <w:ilvl w:val="0"/>
          <w:numId w:val="8"/>
        </w:numPr>
        <w:tabs>
          <w:tab w:val="left" w:pos="851"/>
        </w:tabs>
        <w:spacing w:after="0" w:line="240" w:lineRule="auto"/>
        <w:ind w:left="0"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отказался подписывать акт приема-передачи Приза.</w:t>
      </w:r>
    </w:p>
    <w:p w14:paraId="758D84BE" w14:textId="77777777" w:rsidR="00817D1D" w:rsidRPr="00DF710C" w:rsidRDefault="0001669C">
      <w:pPr>
        <w:pStyle w:val="afa"/>
        <w:numPr>
          <w:ilvl w:val="1"/>
          <w:numId w:val="3"/>
        </w:numPr>
        <w:tabs>
          <w:tab w:val="left" w:pos="567"/>
        </w:tabs>
        <w:spacing w:after="0"/>
        <w:ind w:left="0" w:firstLine="0"/>
        <w:jc w:val="both"/>
        <w:rPr>
          <w:rFonts w:cs="Times New Roman"/>
          <w:szCs w:val="24"/>
        </w:rPr>
      </w:pPr>
      <w:r w:rsidRPr="00DF710C">
        <w:rPr>
          <w:rFonts w:cs="Times New Roman"/>
          <w:szCs w:val="24"/>
        </w:rPr>
        <w:t>Для получения права на призы Участнику Акции необходимо, чтобы в Анкете участника в Личном кабинете на Сайте Акции были указаны:</w:t>
      </w:r>
    </w:p>
    <w:p w14:paraId="512A66EE" w14:textId="3D68948B" w:rsidR="00817D1D" w:rsidRPr="00DF710C" w:rsidRDefault="0001669C">
      <w:pPr>
        <w:pStyle w:val="110"/>
        <w:numPr>
          <w:ilvl w:val="0"/>
          <w:numId w:val="8"/>
        </w:numPr>
        <w:tabs>
          <w:tab w:val="left" w:pos="851"/>
        </w:tabs>
        <w:spacing w:after="0" w:line="240" w:lineRule="auto"/>
        <w:ind w:left="567"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 xml:space="preserve">номер </w:t>
      </w:r>
      <w:r w:rsidR="00CB07DC">
        <w:rPr>
          <w:rFonts w:ascii="Times New Roman" w:hAnsi="Times New Roman" w:cs="Times New Roman"/>
          <w:color w:val="000000"/>
          <w:sz w:val="24"/>
          <w:szCs w:val="24"/>
          <w:lang w:bidi="ru-RU"/>
        </w:rPr>
        <w:t xml:space="preserve">мобильного </w:t>
      </w:r>
      <w:r w:rsidRPr="00DF710C">
        <w:rPr>
          <w:rFonts w:ascii="Times New Roman" w:hAnsi="Times New Roman" w:cs="Times New Roman"/>
          <w:color w:val="000000"/>
          <w:sz w:val="24"/>
          <w:szCs w:val="24"/>
          <w:lang w:bidi="ru-RU"/>
        </w:rPr>
        <w:t>телефона Участника,</w:t>
      </w:r>
    </w:p>
    <w:p w14:paraId="62BBA6AE" w14:textId="0730222C" w:rsidR="00817D1D" w:rsidRPr="00DF710C" w:rsidRDefault="00CB07DC">
      <w:pPr>
        <w:pStyle w:val="110"/>
        <w:numPr>
          <w:ilvl w:val="0"/>
          <w:numId w:val="8"/>
        </w:numPr>
        <w:tabs>
          <w:tab w:val="left" w:pos="851"/>
        </w:tabs>
        <w:spacing w:after="0" w:line="240" w:lineRule="auto"/>
        <w:ind w:left="567"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полное </w:t>
      </w:r>
      <w:r w:rsidR="0001669C" w:rsidRPr="00DF710C">
        <w:rPr>
          <w:rFonts w:ascii="Times New Roman" w:hAnsi="Times New Roman" w:cs="Times New Roman"/>
          <w:color w:val="000000"/>
          <w:sz w:val="24"/>
          <w:szCs w:val="24"/>
          <w:lang w:bidi="ru-RU"/>
        </w:rPr>
        <w:t>ФИО Участника,</w:t>
      </w:r>
    </w:p>
    <w:p w14:paraId="53F64278" w14:textId="77777777" w:rsidR="00817D1D" w:rsidRPr="00DF710C" w:rsidRDefault="0001669C">
      <w:pPr>
        <w:pStyle w:val="110"/>
        <w:numPr>
          <w:ilvl w:val="0"/>
          <w:numId w:val="8"/>
        </w:numPr>
        <w:tabs>
          <w:tab w:val="left" w:pos="851"/>
        </w:tabs>
        <w:spacing w:after="0" w:line="240" w:lineRule="auto"/>
        <w:ind w:left="567"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е-</w:t>
      </w:r>
      <w:proofErr w:type="spellStart"/>
      <w:r w:rsidRPr="00DF710C">
        <w:rPr>
          <w:rFonts w:ascii="Times New Roman" w:hAnsi="Times New Roman" w:cs="Times New Roman"/>
          <w:color w:val="000000"/>
          <w:sz w:val="24"/>
          <w:szCs w:val="24"/>
          <w:lang w:bidi="ru-RU"/>
        </w:rPr>
        <w:t>mail</w:t>
      </w:r>
      <w:proofErr w:type="spellEnd"/>
      <w:r w:rsidRPr="00DF710C">
        <w:rPr>
          <w:rFonts w:ascii="Times New Roman" w:hAnsi="Times New Roman" w:cs="Times New Roman"/>
          <w:color w:val="000000"/>
          <w:sz w:val="24"/>
          <w:szCs w:val="24"/>
          <w:lang w:bidi="ru-RU"/>
        </w:rPr>
        <w:t>,</w:t>
      </w:r>
    </w:p>
    <w:p w14:paraId="2960C698" w14:textId="69FD591F" w:rsidR="00817D1D" w:rsidRPr="00DF710C" w:rsidRDefault="00CB07DC">
      <w:pPr>
        <w:pStyle w:val="110"/>
        <w:numPr>
          <w:ilvl w:val="0"/>
          <w:numId w:val="8"/>
        </w:numPr>
        <w:tabs>
          <w:tab w:val="left" w:pos="851"/>
        </w:tabs>
        <w:spacing w:after="0" w:line="240" w:lineRule="auto"/>
        <w:ind w:left="567" w:firstLine="0"/>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w:t>
      </w:r>
      <w:r w:rsidR="0001669C" w:rsidRPr="00DF710C">
        <w:rPr>
          <w:rFonts w:ascii="Times New Roman" w:hAnsi="Times New Roman" w:cs="Times New Roman"/>
          <w:color w:val="000000"/>
          <w:sz w:val="24"/>
          <w:szCs w:val="24"/>
          <w:lang w:bidi="ru-RU"/>
        </w:rPr>
        <w:t>ата рождения</w:t>
      </w:r>
    </w:p>
    <w:p w14:paraId="00AF7643" w14:textId="77777777" w:rsidR="00817D1D" w:rsidRPr="00DF710C" w:rsidRDefault="0001669C">
      <w:pPr>
        <w:pStyle w:val="110"/>
        <w:numPr>
          <w:ilvl w:val="0"/>
          <w:numId w:val="8"/>
        </w:numPr>
        <w:tabs>
          <w:tab w:val="left" w:pos="851"/>
        </w:tabs>
        <w:spacing w:after="0" w:line="240" w:lineRule="auto"/>
        <w:ind w:left="567" w:firstLine="0"/>
        <w:jc w:val="both"/>
        <w:rPr>
          <w:rFonts w:ascii="Times New Roman" w:hAnsi="Times New Roman" w:cs="Times New Roman"/>
          <w:color w:val="000000"/>
          <w:sz w:val="24"/>
          <w:szCs w:val="24"/>
          <w:lang w:bidi="ru-RU"/>
        </w:rPr>
      </w:pPr>
      <w:r w:rsidRPr="00DF710C">
        <w:rPr>
          <w:rFonts w:ascii="Times New Roman" w:hAnsi="Times New Roman" w:cs="Times New Roman"/>
          <w:color w:val="000000"/>
          <w:sz w:val="24"/>
          <w:szCs w:val="24"/>
          <w:lang w:bidi="ru-RU"/>
        </w:rPr>
        <w:t>город проживания.</w:t>
      </w:r>
    </w:p>
    <w:p w14:paraId="66588EED" w14:textId="34FEE5E3" w:rsidR="00817D1D" w:rsidRPr="00DF710C" w:rsidRDefault="0001669C">
      <w:pPr>
        <w:tabs>
          <w:tab w:val="left" w:pos="0"/>
          <w:tab w:val="left" w:pos="1701"/>
        </w:tabs>
        <w:spacing w:after="0"/>
        <w:jc w:val="both"/>
        <w:rPr>
          <w:rFonts w:cs="Times New Roman"/>
          <w:szCs w:val="24"/>
        </w:rPr>
      </w:pPr>
      <w:r w:rsidRPr="00DF710C">
        <w:rPr>
          <w:rFonts w:cs="Times New Roman"/>
          <w:szCs w:val="24"/>
        </w:rPr>
        <w:t xml:space="preserve">Организатор вправе отказать в выдаче призов тем </w:t>
      </w:r>
      <w:r w:rsidR="0018035E" w:rsidRPr="00DF710C">
        <w:rPr>
          <w:rFonts w:cs="Times New Roman"/>
          <w:szCs w:val="24"/>
        </w:rPr>
        <w:t>У</w:t>
      </w:r>
      <w:r w:rsidRPr="00DF710C">
        <w:rPr>
          <w:rFonts w:cs="Times New Roman"/>
          <w:szCs w:val="24"/>
        </w:rPr>
        <w:t>частникам, чьи анкетные данные не были заполнены должным образом (была введена неполная или некорректная информация).</w:t>
      </w:r>
    </w:p>
    <w:p w14:paraId="6E7008D7" w14:textId="77777777" w:rsidR="00817D1D" w:rsidRPr="00DF710C" w:rsidRDefault="0001669C">
      <w:pPr>
        <w:pStyle w:val="afa"/>
        <w:numPr>
          <w:ilvl w:val="1"/>
          <w:numId w:val="3"/>
        </w:numPr>
        <w:tabs>
          <w:tab w:val="left" w:pos="567"/>
        </w:tabs>
        <w:spacing w:after="0"/>
        <w:ind w:left="0" w:firstLine="0"/>
        <w:jc w:val="both"/>
        <w:rPr>
          <w:rFonts w:cs="Times New Roman"/>
          <w:szCs w:val="24"/>
        </w:rPr>
      </w:pPr>
      <w:r w:rsidRPr="00DF710C">
        <w:rPr>
          <w:rFonts w:cs="Times New Roman"/>
          <w:szCs w:val="24"/>
        </w:rPr>
        <w:t>Персональные данные, добровольно предоставляемые Участником на Сайте Акции, используются Организатором и/или его уполномоченными лицами в целях проведения Акции, а также в целях дальнейшего декларирования, полученного Участником Акции дохода в соответствии с требованиями налогового законодательства Российской Федерации.</w:t>
      </w:r>
    </w:p>
    <w:p w14:paraId="5B10173D" w14:textId="77777777" w:rsidR="00817D1D" w:rsidRPr="00DF710C" w:rsidRDefault="0001669C">
      <w:pPr>
        <w:pStyle w:val="afa"/>
        <w:numPr>
          <w:ilvl w:val="1"/>
          <w:numId w:val="3"/>
        </w:numPr>
        <w:tabs>
          <w:tab w:val="left" w:pos="567"/>
        </w:tabs>
        <w:ind w:left="0" w:firstLine="0"/>
        <w:jc w:val="both"/>
        <w:rPr>
          <w:rFonts w:cs="Times New Roman"/>
          <w:szCs w:val="24"/>
        </w:rPr>
      </w:pPr>
      <w:r w:rsidRPr="00DF710C">
        <w:rPr>
          <w:rFonts w:cs="Times New Roman"/>
          <w:szCs w:val="24"/>
        </w:rPr>
        <w:t>Копии документов должны быть четкими со всеми читаемыми буквами и цифрами, копии страниц паспорта содержать фамилию, имя, отчество, дату рождения, место рождения, данные о серии и номере паспорта, месте и дате выдачи паспорта, информацию об адресе последней регистрации по месту жительства.</w:t>
      </w:r>
    </w:p>
    <w:p w14:paraId="1358782C" w14:textId="77777777" w:rsidR="00817D1D" w:rsidRPr="00DF710C" w:rsidRDefault="0001669C">
      <w:pPr>
        <w:pStyle w:val="afa"/>
        <w:numPr>
          <w:ilvl w:val="1"/>
          <w:numId w:val="3"/>
        </w:numPr>
        <w:tabs>
          <w:tab w:val="left" w:pos="567"/>
        </w:tabs>
        <w:ind w:left="0" w:firstLine="0"/>
        <w:jc w:val="both"/>
        <w:rPr>
          <w:rFonts w:cs="Times New Roman"/>
          <w:szCs w:val="24"/>
        </w:rPr>
      </w:pPr>
      <w:r w:rsidRPr="00DF710C">
        <w:rPr>
          <w:rFonts w:cs="Times New Roman"/>
          <w:szCs w:val="24"/>
        </w:rPr>
        <w:t xml:space="preserve">Участник несет ответственность за достоверность информации и сведений, предоставленных по запросу Организатора и указанных на Сайте Акции. </w:t>
      </w:r>
    </w:p>
    <w:p w14:paraId="4406F0DF" w14:textId="326477FC" w:rsidR="00817D1D" w:rsidRPr="00DF710C" w:rsidRDefault="0001669C">
      <w:pPr>
        <w:pStyle w:val="afa"/>
        <w:numPr>
          <w:ilvl w:val="1"/>
          <w:numId w:val="3"/>
        </w:numPr>
        <w:tabs>
          <w:tab w:val="left" w:pos="567"/>
        </w:tabs>
        <w:ind w:left="0" w:firstLine="0"/>
        <w:jc w:val="both"/>
        <w:rPr>
          <w:rFonts w:eastAsia="Times New Roman" w:cs="Times New Roman"/>
          <w:szCs w:val="24"/>
          <w:lang w:eastAsia="ru-RU"/>
        </w:rPr>
      </w:pPr>
      <w:r w:rsidRPr="00C81EE7">
        <w:rPr>
          <w:rFonts w:cs="Times New Roman"/>
          <w:szCs w:val="24"/>
        </w:rPr>
        <w:t xml:space="preserve">Организатор </w:t>
      </w:r>
      <w:r w:rsidR="0018035E" w:rsidRPr="00C81EE7">
        <w:rPr>
          <w:rFonts w:cs="Times New Roman"/>
          <w:szCs w:val="24"/>
        </w:rPr>
        <w:t xml:space="preserve">вправе запросить у любого </w:t>
      </w:r>
      <w:r w:rsidRPr="00C81EE7">
        <w:rPr>
          <w:rFonts w:cs="Times New Roman"/>
          <w:szCs w:val="24"/>
        </w:rPr>
        <w:t>Участника</w:t>
      </w:r>
      <w:r w:rsidR="0018035E" w:rsidRPr="00C81EE7">
        <w:rPr>
          <w:rFonts w:cs="Times New Roman"/>
          <w:szCs w:val="24"/>
        </w:rPr>
        <w:t xml:space="preserve"> на своё усмотрение</w:t>
      </w:r>
      <w:r w:rsidRPr="00C81EE7">
        <w:rPr>
          <w:rFonts w:cs="Times New Roman"/>
          <w:szCs w:val="24"/>
        </w:rPr>
        <w:t xml:space="preserve"> необходимые документы</w:t>
      </w:r>
      <w:r w:rsidR="0018035E" w:rsidRPr="00C81EE7">
        <w:rPr>
          <w:rFonts w:cs="Times New Roman"/>
          <w:szCs w:val="24"/>
        </w:rPr>
        <w:t xml:space="preserve"> </w:t>
      </w:r>
      <w:r w:rsidRPr="00C81EE7">
        <w:rPr>
          <w:rFonts w:cs="Times New Roman"/>
          <w:szCs w:val="24"/>
        </w:rPr>
        <w:t>(перечисленные в п. 9.</w:t>
      </w:r>
      <w:r w:rsidR="008B310A" w:rsidRPr="00C81EE7">
        <w:rPr>
          <w:rFonts w:cs="Times New Roman"/>
          <w:szCs w:val="24"/>
        </w:rPr>
        <w:t>6</w:t>
      </w:r>
      <w:r w:rsidRPr="00C81EE7">
        <w:rPr>
          <w:rFonts w:cs="Times New Roman"/>
          <w:szCs w:val="24"/>
        </w:rPr>
        <w:t>.)</w:t>
      </w:r>
      <w:r w:rsidRPr="00DF710C">
        <w:rPr>
          <w:rFonts w:cs="Times New Roman"/>
          <w:szCs w:val="24"/>
        </w:rPr>
        <w:t xml:space="preserve"> в оригиналах, а также иные подтверждающие данные</w:t>
      </w:r>
      <w:r w:rsidR="0018035E" w:rsidRPr="00DF710C">
        <w:rPr>
          <w:rFonts w:cs="Times New Roman"/>
          <w:szCs w:val="24"/>
        </w:rPr>
        <w:t xml:space="preserve"> для подтверждения </w:t>
      </w:r>
      <w:r w:rsidR="00544375" w:rsidRPr="00DF710C">
        <w:rPr>
          <w:rFonts w:cs="Times New Roman"/>
          <w:szCs w:val="24"/>
        </w:rPr>
        <w:t xml:space="preserve">выполнения </w:t>
      </w:r>
      <w:r w:rsidR="00242D19" w:rsidRPr="00DF710C">
        <w:rPr>
          <w:rFonts w:cs="Times New Roman"/>
          <w:szCs w:val="24"/>
        </w:rPr>
        <w:t>Участником Правил Акции</w:t>
      </w:r>
      <w:r w:rsidRPr="00DF710C">
        <w:rPr>
          <w:rFonts w:cs="Times New Roman"/>
          <w:szCs w:val="24"/>
        </w:rPr>
        <w:t xml:space="preserve">. </w:t>
      </w:r>
    </w:p>
    <w:p w14:paraId="59538063" w14:textId="77777777" w:rsidR="00817D1D" w:rsidRPr="00DF710C" w:rsidRDefault="0001669C">
      <w:pPr>
        <w:pStyle w:val="afa"/>
        <w:numPr>
          <w:ilvl w:val="2"/>
          <w:numId w:val="3"/>
        </w:numPr>
        <w:ind w:left="0" w:firstLine="567"/>
        <w:jc w:val="both"/>
        <w:rPr>
          <w:rFonts w:eastAsia="Times New Roman" w:cs="Times New Roman"/>
          <w:szCs w:val="24"/>
          <w:lang w:eastAsia="ru-RU"/>
        </w:rPr>
      </w:pPr>
      <w:bookmarkStart w:id="1" w:name="OLE_LINK10"/>
      <w:bookmarkStart w:id="2" w:name="OLE_LINK9"/>
      <w:r w:rsidRPr="00DF710C">
        <w:rPr>
          <w:rFonts w:eastAsia="Times New Roman" w:cs="Times New Roman"/>
          <w:szCs w:val="24"/>
          <w:lang w:eastAsia="ru-RU"/>
        </w:rPr>
        <w:t xml:space="preserve">С момента запроса и до выяснения обстоятельств аккаунт Участника будет заблокирован. </w:t>
      </w:r>
      <w:bookmarkEnd w:id="1"/>
      <w:bookmarkEnd w:id="2"/>
    </w:p>
    <w:p w14:paraId="73714CF3" w14:textId="54ACD13C" w:rsidR="00817D1D" w:rsidRPr="00DF710C" w:rsidRDefault="0001669C">
      <w:pPr>
        <w:pStyle w:val="afa"/>
        <w:numPr>
          <w:ilvl w:val="1"/>
          <w:numId w:val="3"/>
        </w:numPr>
        <w:tabs>
          <w:tab w:val="left" w:pos="567"/>
        </w:tabs>
        <w:spacing w:after="0"/>
        <w:ind w:left="0" w:firstLine="0"/>
        <w:jc w:val="both"/>
        <w:rPr>
          <w:rFonts w:cs="Times New Roman"/>
          <w:szCs w:val="24"/>
        </w:rPr>
      </w:pPr>
      <w:r w:rsidRPr="00DF710C">
        <w:rPr>
          <w:rFonts w:cs="Times New Roman"/>
          <w:szCs w:val="24"/>
        </w:rPr>
        <w:t xml:space="preserve">Организатор Акции имеет право блокировать анкеты </w:t>
      </w:r>
      <w:r w:rsidR="00242D19" w:rsidRPr="00DF710C">
        <w:rPr>
          <w:rFonts w:cs="Times New Roman"/>
          <w:szCs w:val="24"/>
        </w:rPr>
        <w:t>У</w:t>
      </w:r>
      <w:r w:rsidRPr="00DF710C">
        <w:rPr>
          <w:rFonts w:cs="Times New Roman"/>
          <w:szCs w:val="24"/>
        </w:rPr>
        <w:t>частников без объяснения причин в случае обнаружения подозрительной активности или установления факта нарушения Правил Акции.</w:t>
      </w:r>
    </w:p>
    <w:p w14:paraId="5CA1F133" w14:textId="77777777" w:rsidR="00817D1D" w:rsidRPr="00DF710C" w:rsidRDefault="00817D1D">
      <w:pPr>
        <w:pStyle w:val="afa"/>
        <w:tabs>
          <w:tab w:val="left" w:pos="567"/>
        </w:tabs>
        <w:spacing w:after="0"/>
        <w:ind w:left="0"/>
        <w:jc w:val="both"/>
        <w:rPr>
          <w:rFonts w:cs="Times New Roman"/>
          <w:szCs w:val="24"/>
        </w:rPr>
      </w:pPr>
    </w:p>
    <w:p w14:paraId="4BAF1329" w14:textId="77777777" w:rsidR="00817D1D" w:rsidRPr="00DF710C" w:rsidRDefault="0001669C">
      <w:pPr>
        <w:pStyle w:val="2"/>
        <w:numPr>
          <w:ilvl w:val="0"/>
          <w:numId w:val="3"/>
        </w:numPr>
        <w:ind w:left="0" w:firstLine="0"/>
      </w:pPr>
      <w:r w:rsidRPr="00DF710C">
        <w:rPr>
          <w:lang w:bidi="ru-RU"/>
        </w:rPr>
        <w:t>Права и обязанности Организатора Акции</w:t>
      </w:r>
    </w:p>
    <w:p w14:paraId="167ED960"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Организатор обязуется провести Акцию и определить Получателей Призов Акции среди Участников Акции.</w:t>
      </w:r>
    </w:p>
    <w:p w14:paraId="1B65E44F"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2EF47986" w14:textId="535BC654"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 xml:space="preserve">Организатор не несет ответственности за любой ущерб, понесенный Участником Акции/ Получателем Приза Акции вследствие использования им Приза и/или участия в Акции, если ущерб </w:t>
      </w:r>
      <w:r w:rsidRPr="00DF710C">
        <w:rPr>
          <w:rFonts w:eastAsia="Arial" w:cs="Times New Roman"/>
          <w:szCs w:val="24"/>
        </w:rPr>
        <w:lastRenderedPageBreak/>
        <w:t xml:space="preserve">причинен не по вине Организатора. Организатор не несет ответственности в случае предоставления Получателем Приза Акции нечетких или ошибочных данных. В этом случае, а также в случае, если Получатель Приза Акции не направит Организатору документы и информацию, </w:t>
      </w:r>
      <w:r w:rsidRPr="00C81EE7">
        <w:rPr>
          <w:rFonts w:eastAsia="Arial" w:cs="Times New Roman"/>
          <w:szCs w:val="24"/>
        </w:rPr>
        <w:t xml:space="preserve">указанные в п. </w:t>
      </w:r>
      <w:r w:rsidR="00DF710C" w:rsidRPr="00C81EE7">
        <w:rPr>
          <w:rFonts w:eastAsia="Arial" w:cs="Times New Roman"/>
          <w:szCs w:val="24"/>
        </w:rPr>
        <w:t>9</w:t>
      </w:r>
      <w:r w:rsidRPr="00C81EE7">
        <w:rPr>
          <w:rFonts w:eastAsia="Arial" w:cs="Times New Roman"/>
          <w:szCs w:val="24"/>
        </w:rPr>
        <w:t>.</w:t>
      </w:r>
      <w:r w:rsidR="008B310A" w:rsidRPr="00C81EE7">
        <w:rPr>
          <w:rFonts w:eastAsia="Arial" w:cs="Times New Roman"/>
          <w:szCs w:val="24"/>
        </w:rPr>
        <w:t>6</w:t>
      </w:r>
      <w:r w:rsidRPr="00C81EE7">
        <w:rPr>
          <w:rFonts w:eastAsia="Arial" w:cs="Times New Roman"/>
          <w:szCs w:val="24"/>
        </w:rPr>
        <w:t>.</w:t>
      </w:r>
      <w:r w:rsidRPr="00DF710C">
        <w:rPr>
          <w:rFonts w:eastAsia="Arial" w:cs="Times New Roman"/>
          <w:szCs w:val="24"/>
        </w:rPr>
        <w:t xml:space="preserve"> настоящих правил, в течение 2 (Двух) календарных дней, Организатор вправе отказать Победителю в выдаче приза и вправе использовать Приз по своему усмотрению.</w:t>
      </w:r>
    </w:p>
    <w:p w14:paraId="73E6E6D0"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Решения Организатора по всем вопросам, связанным с проведением Акции, являются окончательными и не подлежащими пересмотру.</w:t>
      </w:r>
    </w:p>
    <w:p w14:paraId="7C31B14B" w14:textId="5DA0492C"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Организатор оставляет за собой право размещать дополнительную информацию о</w:t>
      </w:r>
      <w:r w:rsidR="00242D19" w:rsidRPr="00DF710C">
        <w:rPr>
          <w:rFonts w:eastAsia="Arial" w:cs="Times New Roman"/>
          <w:szCs w:val="24"/>
        </w:rPr>
        <w:t>б</w:t>
      </w:r>
      <w:r w:rsidRPr="00DF710C">
        <w:rPr>
          <w:rFonts w:eastAsia="Arial" w:cs="Times New Roman"/>
          <w:szCs w:val="24"/>
        </w:rPr>
        <w:t xml:space="preserve"> Акции.</w:t>
      </w:r>
    </w:p>
    <w:p w14:paraId="196B94A4"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регистрации для участия в Акции, или же проведения Акции,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Акции.</w:t>
      </w:r>
    </w:p>
    <w:p w14:paraId="4F321DEF"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имеет право на свое единоличное усмотрение аннулировать, прекратить, изменить или временно прекратить проведение Акции.</w:t>
      </w:r>
    </w:p>
    <w:p w14:paraId="50B3492B" w14:textId="77777777"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Организатор оставляет за собой право не вступать в письменные переговоры либо иные контакты с Участниками Акции.</w:t>
      </w:r>
    </w:p>
    <w:p w14:paraId="090ACD51" w14:textId="04E3D726" w:rsidR="00817D1D" w:rsidRPr="00DF710C" w:rsidRDefault="0001669C">
      <w:pPr>
        <w:pStyle w:val="afa"/>
        <w:numPr>
          <w:ilvl w:val="1"/>
          <w:numId w:val="3"/>
        </w:numPr>
        <w:ind w:left="0" w:firstLine="0"/>
        <w:jc w:val="both"/>
        <w:rPr>
          <w:rFonts w:eastAsia="Arial" w:cs="Times New Roman"/>
          <w:szCs w:val="24"/>
        </w:rPr>
      </w:pPr>
      <w:r w:rsidRPr="00DF710C">
        <w:rPr>
          <w:rFonts w:eastAsia="Arial" w:cs="Times New Roman"/>
          <w:szCs w:val="24"/>
        </w:rPr>
        <w:t xml:space="preserve">Организатор имеет право отказать в выдаче Приза в случае несоблюдения Участником Акции/Получателем Приза Акции каких-либо условий, установленных настоящими </w:t>
      </w:r>
      <w:r w:rsidR="00242D19" w:rsidRPr="00DF710C">
        <w:rPr>
          <w:rFonts w:eastAsia="Arial" w:cs="Times New Roman"/>
          <w:szCs w:val="24"/>
        </w:rPr>
        <w:t>П</w:t>
      </w:r>
      <w:r w:rsidRPr="00DF710C">
        <w:rPr>
          <w:rFonts w:eastAsia="Arial" w:cs="Times New Roman"/>
          <w:szCs w:val="24"/>
        </w:rPr>
        <w:t>равилами.</w:t>
      </w:r>
    </w:p>
    <w:p w14:paraId="7E7355F8" w14:textId="77777777" w:rsidR="00817D1D" w:rsidRPr="00DF710C" w:rsidRDefault="0001669C">
      <w:pPr>
        <w:pStyle w:val="afa"/>
        <w:numPr>
          <w:ilvl w:val="1"/>
          <w:numId w:val="3"/>
        </w:numPr>
        <w:spacing w:after="0"/>
        <w:ind w:left="0" w:firstLine="0"/>
        <w:jc w:val="both"/>
        <w:rPr>
          <w:rFonts w:eastAsia="Arial" w:cs="Times New Roman"/>
          <w:szCs w:val="24"/>
        </w:rPr>
      </w:pPr>
      <w:r w:rsidRPr="00DF710C">
        <w:rPr>
          <w:rFonts w:eastAsia="Arial" w:cs="Times New Roman"/>
          <w:szCs w:val="24"/>
        </w:rPr>
        <w:t>Организатор имеет право воспользоваться невостребованным Призом по собственному усмотрению.</w:t>
      </w:r>
    </w:p>
    <w:p w14:paraId="29B5F81E" w14:textId="77777777" w:rsidR="00817D1D" w:rsidRPr="00DF710C" w:rsidRDefault="00817D1D">
      <w:pPr>
        <w:pStyle w:val="afa"/>
        <w:spacing w:after="0"/>
        <w:ind w:left="0"/>
        <w:jc w:val="both"/>
        <w:rPr>
          <w:rFonts w:eastAsia="Arial" w:cs="Times New Roman"/>
          <w:szCs w:val="24"/>
        </w:rPr>
      </w:pPr>
    </w:p>
    <w:p w14:paraId="44FC5577" w14:textId="77777777" w:rsidR="00817D1D" w:rsidRPr="00DF710C" w:rsidRDefault="0001669C">
      <w:pPr>
        <w:pStyle w:val="2"/>
        <w:numPr>
          <w:ilvl w:val="0"/>
          <w:numId w:val="3"/>
        </w:numPr>
        <w:ind w:left="0" w:firstLine="0"/>
      </w:pPr>
      <w:r w:rsidRPr="00DF710C">
        <w:rPr>
          <w:lang w:bidi="ru-RU"/>
        </w:rPr>
        <w:t>Иные Условия.</w:t>
      </w:r>
    </w:p>
    <w:p w14:paraId="1F678369" w14:textId="77777777" w:rsidR="00817D1D" w:rsidRPr="00DF710C" w:rsidRDefault="0001669C">
      <w:pPr>
        <w:numPr>
          <w:ilvl w:val="1"/>
          <w:numId w:val="3"/>
        </w:numPr>
        <w:tabs>
          <w:tab w:val="left" w:pos="0"/>
        </w:tabs>
        <w:spacing w:after="0" w:line="240" w:lineRule="auto"/>
        <w:ind w:left="0" w:firstLine="0"/>
        <w:contextualSpacing/>
        <w:jc w:val="both"/>
      </w:pPr>
      <w:r w:rsidRPr="00DF710C">
        <w:rPr>
          <w:color w:val="000000"/>
          <w:lang w:bidi="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61290A11" w14:textId="77777777" w:rsidR="00817D1D" w:rsidRPr="00DF710C" w:rsidRDefault="0001669C">
      <w:pPr>
        <w:numPr>
          <w:ilvl w:val="1"/>
          <w:numId w:val="3"/>
        </w:numPr>
        <w:tabs>
          <w:tab w:val="left" w:pos="0"/>
        </w:tabs>
        <w:spacing w:after="0" w:line="240" w:lineRule="auto"/>
        <w:ind w:left="0" w:firstLine="0"/>
        <w:contextualSpacing/>
        <w:jc w:val="both"/>
      </w:pPr>
      <w:r w:rsidRPr="00DF710C">
        <w:t>Участие</w:t>
      </w:r>
      <w:r w:rsidRPr="00DF710C">
        <w:rPr>
          <w:color w:val="000000"/>
          <w:lang w:bidi="ru-RU"/>
        </w:rPr>
        <w:t xml:space="preserve"> в Акции автоматически подразумевает самостоятельное ознакомление и полное согласие Участников Акции с настоящими Правилами.</w:t>
      </w:r>
    </w:p>
    <w:p w14:paraId="7E740D7B" w14:textId="77777777" w:rsidR="00817D1D" w:rsidRPr="00DF710C" w:rsidRDefault="0001669C">
      <w:pPr>
        <w:numPr>
          <w:ilvl w:val="1"/>
          <w:numId w:val="3"/>
        </w:numPr>
        <w:tabs>
          <w:tab w:val="left" w:pos="0"/>
        </w:tabs>
        <w:spacing w:after="0" w:line="240" w:lineRule="auto"/>
        <w:ind w:left="0" w:firstLine="0"/>
        <w:contextualSpacing/>
        <w:jc w:val="both"/>
      </w:pPr>
      <w:r w:rsidRPr="00DF710C">
        <w:rPr>
          <w:color w:val="000000"/>
          <w:lang w:bidi="ru-RU"/>
        </w:rPr>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w:t>
      </w:r>
    </w:p>
    <w:p w14:paraId="453629AF" w14:textId="3B989B38" w:rsidR="00817D1D" w:rsidRPr="00B66E6E" w:rsidRDefault="0001669C">
      <w:pPr>
        <w:numPr>
          <w:ilvl w:val="1"/>
          <w:numId w:val="3"/>
        </w:numPr>
        <w:tabs>
          <w:tab w:val="left" w:pos="0"/>
        </w:tabs>
        <w:spacing w:after="0" w:line="240" w:lineRule="auto"/>
        <w:ind w:left="0" w:firstLine="0"/>
        <w:contextualSpacing/>
        <w:jc w:val="both"/>
      </w:pPr>
      <w:r w:rsidRPr="00DF710C">
        <w:t>Внешний</w:t>
      </w:r>
      <w:r w:rsidRPr="00DF710C">
        <w:rPr>
          <w:color w:val="000000"/>
          <w:lang w:bidi="ru-RU"/>
        </w:rPr>
        <w:t xml:space="preserve"> вид призов может отличаться от их изображения в рекламных материалах.</w:t>
      </w:r>
    </w:p>
    <w:p w14:paraId="68879293" w14:textId="2C5481B2" w:rsidR="00B66E6E" w:rsidRPr="00B66E6E" w:rsidRDefault="00B66E6E">
      <w:pPr>
        <w:numPr>
          <w:ilvl w:val="1"/>
          <w:numId w:val="3"/>
        </w:numPr>
        <w:tabs>
          <w:tab w:val="left" w:pos="0"/>
        </w:tabs>
        <w:spacing w:after="0" w:line="240" w:lineRule="auto"/>
        <w:ind w:left="0" w:firstLine="0"/>
        <w:contextualSpacing/>
        <w:jc w:val="both"/>
      </w:pPr>
      <w:r>
        <w:rPr>
          <w:color w:val="000000"/>
          <w:lang w:bidi="ru-RU"/>
        </w:rPr>
        <w:t>Модель Приза может быть изменена по независящим от Организатора причинам.</w:t>
      </w:r>
    </w:p>
    <w:p w14:paraId="4100568A" w14:textId="77777777" w:rsidR="00B66E6E" w:rsidRPr="00DF710C" w:rsidRDefault="00B66E6E">
      <w:pPr>
        <w:numPr>
          <w:ilvl w:val="1"/>
          <w:numId w:val="3"/>
        </w:numPr>
        <w:tabs>
          <w:tab w:val="left" w:pos="0"/>
        </w:tabs>
        <w:spacing w:after="0" w:line="240" w:lineRule="auto"/>
        <w:ind w:left="0" w:firstLine="0"/>
        <w:contextualSpacing/>
        <w:jc w:val="both"/>
      </w:pPr>
    </w:p>
    <w:p w14:paraId="49E9FE1C" w14:textId="77777777" w:rsidR="00817D1D" w:rsidRPr="00DF710C" w:rsidRDefault="0001669C">
      <w:pPr>
        <w:numPr>
          <w:ilvl w:val="1"/>
          <w:numId w:val="3"/>
        </w:numPr>
        <w:tabs>
          <w:tab w:val="left" w:pos="0"/>
          <w:tab w:val="left" w:pos="851"/>
        </w:tabs>
        <w:spacing w:after="0" w:line="240" w:lineRule="auto"/>
        <w:ind w:left="0" w:firstLine="0"/>
        <w:contextualSpacing/>
        <w:jc w:val="both"/>
      </w:pPr>
      <w:r w:rsidRPr="00DF710C">
        <w:rPr>
          <w:color w:val="000000"/>
          <w:lang w:bidi="ru-RU"/>
        </w:rPr>
        <w:t xml:space="preserve">Все Участники Акции самостоятельно оплачивают все расходы, понесенные ими в связи с </w:t>
      </w:r>
      <w:r w:rsidRPr="00DF710C">
        <w:t>участием</w:t>
      </w:r>
      <w:r w:rsidRPr="00DF710C">
        <w:rPr>
          <w:color w:val="000000"/>
          <w:lang w:bidi="ru-RU"/>
        </w:rPr>
        <w:t xml:space="preserve"> в Акции (в том числе, включая коммуникационные или транспортные расходы).</w:t>
      </w:r>
    </w:p>
    <w:p w14:paraId="30C6425A" w14:textId="77777777" w:rsidR="00817D1D" w:rsidRPr="00DF710C" w:rsidRDefault="0001669C">
      <w:pPr>
        <w:numPr>
          <w:ilvl w:val="1"/>
          <w:numId w:val="3"/>
        </w:numPr>
        <w:tabs>
          <w:tab w:val="left" w:pos="0"/>
          <w:tab w:val="left" w:pos="851"/>
        </w:tabs>
        <w:spacing w:after="0" w:line="240" w:lineRule="auto"/>
        <w:ind w:left="0" w:firstLine="0"/>
        <w:contextualSpacing/>
        <w:jc w:val="both"/>
      </w:pPr>
      <w:r w:rsidRPr="00DF710C">
        <w:rPr>
          <w:color w:val="000000"/>
          <w:lang w:bidi="ru-RU"/>
        </w:rPr>
        <w:t xml:space="preserve">В </w:t>
      </w:r>
      <w:r w:rsidRPr="00DF710C">
        <w:t>случае</w:t>
      </w:r>
      <w:r w:rsidRPr="00DF710C">
        <w:rPr>
          <w:color w:val="000000"/>
          <w:lang w:bidi="ru-RU"/>
        </w:rPr>
        <w:t xml:space="preserve"> отправки письменного отказа от Приза, претендент теряет право требования Приза от Организатора.</w:t>
      </w:r>
    </w:p>
    <w:p w14:paraId="40EC49CB" w14:textId="77777777" w:rsidR="00817D1D" w:rsidRPr="00DF710C" w:rsidRDefault="0001669C">
      <w:pPr>
        <w:numPr>
          <w:ilvl w:val="1"/>
          <w:numId w:val="3"/>
        </w:numPr>
        <w:tabs>
          <w:tab w:val="left" w:pos="0"/>
          <w:tab w:val="left" w:pos="851"/>
        </w:tabs>
        <w:spacing w:after="0" w:line="240" w:lineRule="auto"/>
        <w:ind w:left="0" w:firstLine="0"/>
        <w:contextualSpacing/>
        <w:jc w:val="both"/>
      </w:pPr>
      <w:r w:rsidRPr="00DF710C">
        <w:rPr>
          <w:color w:val="000000"/>
          <w:lang w:bidi="ru-RU"/>
        </w:rPr>
        <w:t>Все персональные данные, сообщенные Участниками для участия в Акции, будут храниться в соответствии с условиями действующего законодательства РФ.</w:t>
      </w:r>
    </w:p>
    <w:p w14:paraId="43D7B515" w14:textId="77777777" w:rsidR="00817D1D" w:rsidRPr="00DF710C" w:rsidRDefault="0001669C">
      <w:pPr>
        <w:numPr>
          <w:ilvl w:val="1"/>
          <w:numId w:val="3"/>
        </w:numPr>
        <w:tabs>
          <w:tab w:val="left" w:pos="0"/>
          <w:tab w:val="left" w:pos="851"/>
        </w:tabs>
        <w:spacing w:after="0" w:line="240" w:lineRule="auto"/>
        <w:ind w:left="0" w:firstLine="0"/>
        <w:contextualSpacing/>
        <w:jc w:val="both"/>
      </w:pPr>
      <w:r w:rsidRPr="00DF710C">
        <w:rPr>
          <w:color w:val="000000"/>
          <w:lang w:bidi="ru-RU"/>
        </w:rPr>
        <w:t>Термины, употребляемые в настоящих Правилах, относятся исключительно к настоящей Акции.</w:t>
      </w:r>
    </w:p>
    <w:p w14:paraId="454AB348" w14:textId="77777777" w:rsidR="00817D1D" w:rsidRPr="00DF710C" w:rsidRDefault="0001669C">
      <w:pPr>
        <w:numPr>
          <w:ilvl w:val="1"/>
          <w:numId w:val="3"/>
        </w:numPr>
        <w:tabs>
          <w:tab w:val="left" w:pos="0"/>
          <w:tab w:val="left" w:pos="851"/>
        </w:tabs>
        <w:spacing w:after="0" w:line="240" w:lineRule="auto"/>
        <w:ind w:left="0" w:firstLine="0"/>
        <w:contextualSpacing/>
        <w:jc w:val="both"/>
      </w:pPr>
      <w:r w:rsidRPr="00DF710C">
        <w:rPr>
          <w:color w:val="000000"/>
          <w:lang w:bidi="ru-RU"/>
        </w:rPr>
        <w:t>Все спорные вопросы, касающиеся настоящей Акции, регулируются на основе действующего законодательства РФ.</w:t>
      </w:r>
    </w:p>
    <w:p w14:paraId="5DCCA407" w14:textId="16EF1CDD" w:rsidR="00817D1D" w:rsidRPr="00C81EE7" w:rsidRDefault="0001669C">
      <w:pPr>
        <w:numPr>
          <w:ilvl w:val="1"/>
          <w:numId w:val="3"/>
        </w:numPr>
        <w:tabs>
          <w:tab w:val="left" w:pos="0"/>
          <w:tab w:val="left" w:pos="851"/>
        </w:tabs>
        <w:spacing w:after="240" w:line="240" w:lineRule="auto"/>
        <w:ind w:left="0" w:firstLine="0"/>
        <w:contextualSpacing/>
        <w:jc w:val="both"/>
      </w:pPr>
      <w:r w:rsidRPr="00DF710C">
        <w:t xml:space="preserve">В случае если по завершении Акции остались нераспределенные призы, Организатор оставляет за собой право распорядиться такими призами по своему усмотрению любыми способами, не противоречащими действующему законодательству Российской Федерации, в том числе выдать их иным участникам Акции, выбранным </w:t>
      </w:r>
      <w:r w:rsidRPr="00C81EE7">
        <w:t xml:space="preserve">согласно </w:t>
      </w:r>
      <w:r w:rsidR="00C81EE7" w:rsidRPr="00C81EE7">
        <w:t xml:space="preserve">п. </w:t>
      </w:r>
      <w:r w:rsidR="008B310A" w:rsidRPr="00C81EE7">
        <w:t>8.9.</w:t>
      </w:r>
    </w:p>
    <w:p w14:paraId="0EBD7657" w14:textId="77777777" w:rsidR="00817D1D" w:rsidRPr="00DF710C" w:rsidRDefault="00817D1D">
      <w:pPr>
        <w:tabs>
          <w:tab w:val="left" w:pos="0"/>
          <w:tab w:val="left" w:pos="851"/>
        </w:tabs>
        <w:spacing w:after="240"/>
        <w:jc w:val="both"/>
      </w:pPr>
    </w:p>
    <w:p w14:paraId="15719A43" w14:textId="77777777" w:rsidR="00817D1D" w:rsidRPr="00DF710C" w:rsidRDefault="0001669C">
      <w:pPr>
        <w:pStyle w:val="2"/>
        <w:numPr>
          <w:ilvl w:val="0"/>
          <w:numId w:val="3"/>
        </w:numPr>
        <w:ind w:left="0" w:firstLine="0"/>
      </w:pPr>
      <w:r w:rsidRPr="00DF710C">
        <w:rPr>
          <w:lang w:bidi="ru-RU"/>
        </w:rPr>
        <w:lastRenderedPageBreak/>
        <w:t>Защита персональных данных</w:t>
      </w:r>
    </w:p>
    <w:p w14:paraId="4237A7B9" w14:textId="77777777" w:rsidR="00817D1D" w:rsidRPr="00DF710C" w:rsidRDefault="0001669C">
      <w:pPr>
        <w:numPr>
          <w:ilvl w:val="1"/>
          <w:numId w:val="3"/>
        </w:numPr>
        <w:tabs>
          <w:tab w:val="left" w:pos="0"/>
        </w:tabs>
        <w:spacing w:after="0" w:line="240" w:lineRule="auto"/>
        <w:ind w:left="0" w:firstLine="0"/>
        <w:contextualSpacing/>
        <w:jc w:val="both"/>
      </w:pPr>
      <w:r w:rsidRPr="00DF710C">
        <w:rPr>
          <w:color w:val="000000"/>
          <w:lang w:bidi="ru-RU"/>
        </w:rPr>
        <w:t xml:space="preserve">Факт регистрации на сайте Организатора для участия в Акции является согласием Участника на обработку персональных данных (номер мобильного телефона, фамилия, имя и </w:t>
      </w:r>
      <w:r w:rsidRPr="00DF710C">
        <w:t>отчество</w:t>
      </w:r>
      <w:r w:rsidRPr="00DF710C">
        <w:rPr>
          <w:color w:val="000000"/>
          <w:lang w:bidi="ru-RU"/>
        </w:rPr>
        <w:t xml:space="preserve">, адрес фактического места жительства) самим Организатором или привлеченными им лицами в строгом соответствии с целями, установленными настоящими Правилами. </w:t>
      </w:r>
      <w:r w:rsidRPr="00DF710C">
        <w:rPr>
          <w:rFonts w:eastAsia="Calibri"/>
          <w:color w:val="000000"/>
        </w:rPr>
        <w:t>Победители, у которых общая стоимость призов, полученных ими по Акции, достигает или превышает 4000 рублей, дополнительно обязуются предоставить: паспортные данные, ИНН.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6C2A4490"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Цель обработки персональных данных – проведение Акции в соответствии с настоящими Правилами и действующим законодательством.</w:t>
      </w:r>
    </w:p>
    <w:p w14:paraId="2C9538C8"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Перечень персональных данных, которые предоставляются Участником и обрабатываются Организатором или привлекаемыми им лицами, установлен и ограничивается настоящими Правилами.</w:t>
      </w:r>
    </w:p>
    <w:p w14:paraId="73B01CDB"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464FF359"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Трансграничная передача персональных данных в рамках проведения Акции не осуществляется.</w:t>
      </w:r>
    </w:p>
    <w:p w14:paraId="0437657E"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Организатор и привлеченные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обеспечение безопасности персональных данных при их обработке, включая требования к защите, установленные ст. 19 названного Закона.</w:t>
      </w:r>
    </w:p>
    <w:p w14:paraId="5C3D432D"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Организатор осуществляет обработку персональных данных в срок проведения Акции.</w:t>
      </w:r>
    </w:p>
    <w:p w14:paraId="7F46FF9A" w14:textId="56535466" w:rsidR="00817D1D" w:rsidRPr="002F2D5C" w:rsidRDefault="0001669C" w:rsidP="002F2D5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Участник вправе в любое время отозвать разрешение на обработку персональных данных путем направления письменного заявления через Почту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w:t>
      </w:r>
    </w:p>
    <w:p w14:paraId="61C8C289" w14:textId="77777777" w:rsidR="00817D1D" w:rsidRPr="00DF710C" w:rsidRDefault="0001669C">
      <w:pPr>
        <w:pStyle w:val="2"/>
        <w:numPr>
          <w:ilvl w:val="0"/>
          <w:numId w:val="3"/>
        </w:numPr>
        <w:ind w:left="0" w:firstLine="0"/>
        <w:rPr>
          <w:lang w:bidi="ru-RU"/>
        </w:rPr>
      </w:pPr>
      <w:r w:rsidRPr="00DF710C">
        <w:rPr>
          <w:lang w:bidi="ru-RU"/>
        </w:rPr>
        <w:t>Заключительные положения</w:t>
      </w:r>
    </w:p>
    <w:p w14:paraId="6DDBEAE4"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Участие в Акции автоматически подразумевает ознакомление, и полное согласие Участников со всеми положениями настоящих правил.</w:t>
      </w:r>
    </w:p>
    <w:p w14:paraId="28CF26F7"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Участник Акции подтверждает свое согласие на получение информационных сообщений от Организатора посредством уведомлений на номер Участника и электронной почты Участника, предоставленных Организатору в ходе проведения Акции.</w:t>
      </w:r>
    </w:p>
    <w:p w14:paraId="2E168834" w14:textId="77777777" w:rsidR="00817D1D" w:rsidRPr="00DF710C" w:rsidRDefault="0001669C">
      <w:pPr>
        <w:numPr>
          <w:ilvl w:val="1"/>
          <w:numId w:val="3"/>
        </w:numPr>
        <w:tabs>
          <w:tab w:val="left" w:pos="0"/>
        </w:tabs>
        <w:spacing w:after="0" w:line="240" w:lineRule="auto"/>
        <w:ind w:left="0" w:firstLine="0"/>
        <w:contextualSpacing/>
        <w:jc w:val="both"/>
        <w:rPr>
          <w:color w:val="000000"/>
          <w:lang w:bidi="ru-RU"/>
        </w:rPr>
      </w:pPr>
      <w:r w:rsidRPr="00DF710C">
        <w:rPr>
          <w:color w:val="000000"/>
          <w:lang w:bidi="ru-RU"/>
        </w:rPr>
        <w:t>Все спорные вопросы, касающиеся Акции, регулируются на основании положений действующего законодательства Российской Федерации.</w:t>
      </w:r>
    </w:p>
    <w:p w14:paraId="31740EC1" w14:textId="77777777" w:rsidR="00817D1D" w:rsidRPr="00DF710C" w:rsidRDefault="0001669C">
      <w:pPr>
        <w:pStyle w:val="afc"/>
        <w:jc w:val="both"/>
        <w:rPr>
          <w:rFonts w:cs="Times New Roman"/>
          <w:szCs w:val="24"/>
        </w:rPr>
      </w:pPr>
      <w:r w:rsidRPr="00DF710C">
        <w:rPr>
          <w:rFonts w:cs="Times New Roman"/>
          <w:szCs w:val="24"/>
        </w:rPr>
        <w:t>Присоединение Участников Акции к настоящим правилам:</w:t>
      </w:r>
    </w:p>
    <w:p w14:paraId="4C66D01D" w14:textId="5640E508" w:rsidR="00817D1D" w:rsidRDefault="0001669C" w:rsidP="002F2D5C">
      <w:pPr>
        <w:pStyle w:val="afa"/>
        <w:tabs>
          <w:tab w:val="left" w:pos="0"/>
        </w:tabs>
        <w:spacing w:after="240"/>
        <w:ind w:left="0"/>
        <w:contextualSpacing w:val="0"/>
        <w:jc w:val="both"/>
        <w:rPr>
          <w:rFonts w:eastAsia="Arial" w:cs="Times New Roman"/>
          <w:szCs w:val="24"/>
        </w:rPr>
      </w:pPr>
      <w:r w:rsidRPr="00DF710C">
        <w:rPr>
          <w:rFonts w:eastAsia="Arial" w:cs="Times New Roman"/>
          <w:szCs w:val="24"/>
        </w:rPr>
        <w:t xml:space="preserve">Совершение Участником Акции действий, указанных в разделе </w:t>
      </w:r>
      <w:r w:rsidR="00DF710C" w:rsidRPr="00DF710C">
        <w:rPr>
          <w:rFonts w:eastAsia="Arial" w:cs="Times New Roman"/>
          <w:szCs w:val="24"/>
        </w:rPr>
        <w:t xml:space="preserve">5 </w:t>
      </w:r>
      <w:r w:rsidRPr="00DF710C">
        <w:rPr>
          <w:rFonts w:eastAsia="Arial" w:cs="Times New Roman"/>
          <w:szCs w:val="24"/>
        </w:rPr>
        <w:t>настоящих Правил, является подтверждением присоединения соответствующего Участника к настоящим правилам. В связи с таким присоединением, Участник Акции подтверждает полное согласие со всеми положениями настоящих Правил,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Акции. Участник Акции, в любом случае, не вправе требовать изменения условий настоящих Правил.</w:t>
      </w:r>
    </w:p>
    <w:p w14:paraId="087D01E9" w14:textId="77777777" w:rsidR="00864A66" w:rsidRDefault="002F2D5C" w:rsidP="00864A66">
      <w:pPr>
        <w:spacing w:line="276" w:lineRule="auto"/>
        <w:jc w:val="both"/>
        <w:rPr>
          <w:rFonts w:cs="Times New Roman"/>
        </w:rPr>
      </w:pPr>
      <w:r w:rsidRPr="00F76EC4">
        <w:rPr>
          <w:rFonts w:cs="Times New Roman"/>
        </w:rPr>
        <w:tab/>
      </w:r>
      <w:r w:rsidRPr="00F76EC4">
        <w:rPr>
          <w:rFonts w:cs="Times New Roman"/>
        </w:rPr>
        <w:tab/>
      </w:r>
    </w:p>
    <w:tbl>
      <w:tblPr>
        <w:tblpPr w:leftFromText="180" w:rightFromText="180" w:vertAnchor="text" w:horzAnchor="page" w:tblpX="2710" w:tblpY="861"/>
        <w:tblOverlap w:val="never"/>
        <w:tblW w:w="9213" w:type="dxa"/>
        <w:tblLayout w:type="fixed"/>
        <w:tblLook w:val="01E0" w:firstRow="1" w:lastRow="1" w:firstColumn="1" w:lastColumn="1" w:noHBand="0" w:noVBand="0"/>
      </w:tblPr>
      <w:tblGrid>
        <w:gridCol w:w="4533"/>
        <w:gridCol w:w="4680"/>
      </w:tblGrid>
      <w:tr w:rsidR="00864A66" w:rsidRPr="00864A66" w14:paraId="3CD26070" w14:textId="77777777" w:rsidTr="009021F1">
        <w:trPr>
          <w:trHeight w:val="568"/>
        </w:trPr>
        <w:tc>
          <w:tcPr>
            <w:tcW w:w="4533" w:type="dxa"/>
          </w:tcPr>
          <w:p w14:paraId="3E9812BD" w14:textId="77777777" w:rsidR="00864A66" w:rsidRPr="00864A66" w:rsidRDefault="00864A66" w:rsidP="00864A66">
            <w:pPr>
              <w:widowControl w:val="0"/>
              <w:suppressAutoHyphens/>
              <w:spacing w:after="0" w:line="240" w:lineRule="auto"/>
              <w:jc w:val="both"/>
              <w:rPr>
                <w:rFonts w:eastAsia="Batang" w:cs="Times New Roman"/>
                <w:b/>
                <w:sz w:val="22"/>
                <w:lang w:eastAsia="ru-RU"/>
              </w:rPr>
            </w:pPr>
            <w:r w:rsidRPr="00864A66">
              <w:rPr>
                <w:rFonts w:eastAsia="Batang" w:cs="Times New Roman"/>
                <w:b/>
                <w:sz w:val="22"/>
                <w:lang w:eastAsia="ru-RU"/>
              </w:rPr>
              <w:t>АО «ОРИГИНАЛ»</w:t>
            </w:r>
          </w:p>
          <w:p w14:paraId="6B13A809" w14:textId="77777777" w:rsidR="00864A66" w:rsidRPr="00864A66" w:rsidRDefault="00864A66" w:rsidP="00864A66">
            <w:pPr>
              <w:widowControl w:val="0"/>
              <w:suppressAutoHyphens/>
              <w:spacing w:after="0" w:line="240" w:lineRule="auto"/>
              <w:jc w:val="both"/>
              <w:rPr>
                <w:rFonts w:eastAsia="Times New Roman" w:cs="Times New Roman"/>
                <w:sz w:val="22"/>
                <w:lang w:eastAsia="ru-RU"/>
              </w:rPr>
            </w:pPr>
            <w:r w:rsidRPr="00864A66">
              <w:rPr>
                <w:rFonts w:eastAsia="Times New Roman" w:cs="Times New Roman"/>
                <w:sz w:val="22"/>
                <w:lang w:eastAsia="ru-RU"/>
              </w:rPr>
              <w:t>Генеральный директор</w:t>
            </w:r>
          </w:p>
          <w:p w14:paraId="6C225721"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7C75828C"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431E34E9" w14:textId="77777777" w:rsidR="00864A66" w:rsidRPr="00864A66" w:rsidRDefault="00864A66" w:rsidP="00864A66">
            <w:pPr>
              <w:widowControl w:val="0"/>
              <w:suppressAutoHyphens/>
              <w:spacing w:after="0" w:line="240" w:lineRule="auto"/>
              <w:jc w:val="both"/>
              <w:rPr>
                <w:rFonts w:eastAsia="Batang" w:cs="Times New Roman"/>
                <w:sz w:val="22"/>
                <w:lang w:eastAsia="ru-RU"/>
              </w:rPr>
            </w:pPr>
            <w:r w:rsidRPr="00864A66">
              <w:rPr>
                <w:rFonts w:eastAsia="Batang" w:cs="Times New Roman"/>
                <w:sz w:val="22"/>
                <w:lang w:eastAsia="ru-RU"/>
              </w:rPr>
              <w:t>___________________ /</w:t>
            </w:r>
            <w:proofErr w:type="spellStart"/>
            <w:r w:rsidRPr="00864A66">
              <w:rPr>
                <w:rFonts w:eastAsia="Batang" w:cs="Times New Roman"/>
                <w:sz w:val="22"/>
                <w:lang w:eastAsia="ru-RU"/>
              </w:rPr>
              <w:t>Гимадиев</w:t>
            </w:r>
            <w:proofErr w:type="spellEnd"/>
            <w:r w:rsidRPr="00864A66">
              <w:rPr>
                <w:rFonts w:eastAsia="Batang" w:cs="Times New Roman"/>
                <w:sz w:val="22"/>
                <w:lang w:eastAsia="ru-RU"/>
              </w:rPr>
              <w:t xml:space="preserve"> Р.Х./</w:t>
            </w:r>
          </w:p>
          <w:p w14:paraId="78E0B8D1"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601F1286" w14:textId="77777777" w:rsidR="00864A66" w:rsidRPr="00864A66" w:rsidRDefault="00864A66" w:rsidP="00864A66">
            <w:pPr>
              <w:widowControl w:val="0"/>
              <w:suppressAutoHyphens/>
              <w:spacing w:after="0" w:line="240" w:lineRule="auto"/>
              <w:jc w:val="both"/>
              <w:rPr>
                <w:rFonts w:eastAsia="Batang" w:cs="Times New Roman"/>
                <w:sz w:val="22"/>
                <w:lang w:eastAsia="ru-RU"/>
              </w:rPr>
            </w:pPr>
            <w:r w:rsidRPr="00864A66">
              <w:rPr>
                <w:rFonts w:eastAsia="Batang" w:cs="Times New Roman"/>
                <w:sz w:val="22"/>
                <w:lang w:eastAsia="ru-RU"/>
              </w:rPr>
              <w:t>М.П.</w:t>
            </w:r>
          </w:p>
          <w:p w14:paraId="23168E66" w14:textId="77777777" w:rsidR="00864A66" w:rsidRPr="00864A66" w:rsidRDefault="00864A66" w:rsidP="00864A66">
            <w:pPr>
              <w:widowControl w:val="0"/>
              <w:suppressAutoHyphens/>
              <w:spacing w:after="0" w:line="240" w:lineRule="auto"/>
              <w:jc w:val="both"/>
              <w:rPr>
                <w:rFonts w:eastAsia="Times New Roman" w:cs="Times New Roman"/>
                <w:sz w:val="22"/>
                <w:lang w:eastAsia="ru-RU"/>
              </w:rPr>
            </w:pPr>
          </w:p>
        </w:tc>
        <w:tc>
          <w:tcPr>
            <w:tcW w:w="4680" w:type="dxa"/>
          </w:tcPr>
          <w:p w14:paraId="45FF2660" w14:textId="77777777" w:rsidR="00864A66" w:rsidRPr="00864A66" w:rsidRDefault="00864A66" w:rsidP="00864A66">
            <w:pPr>
              <w:widowControl w:val="0"/>
              <w:suppressAutoHyphens/>
              <w:spacing w:after="0" w:line="240" w:lineRule="auto"/>
              <w:jc w:val="both"/>
              <w:rPr>
                <w:rFonts w:eastAsia="Batang" w:cs="Times New Roman"/>
                <w:b/>
                <w:sz w:val="22"/>
                <w:lang w:eastAsia="ru-RU"/>
              </w:rPr>
            </w:pPr>
            <w:r w:rsidRPr="00864A66">
              <w:rPr>
                <w:rFonts w:eastAsia="Batang" w:cs="Times New Roman"/>
                <w:b/>
                <w:sz w:val="22"/>
                <w:lang w:eastAsia="ru-RU"/>
              </w:rPr>
              <w:t>ООО «Савушкин продукт»</w:t>
            </w:r>
          </w:p>
          <w:p w14:paraId="686FF967" w14:textId="77777777" w:rsidR="00864A66" w:rsidRPr="00864A66" w:rsidRDefault="00864A66" w:rsidP="00864A66">
            <w:pPr>
              <w:widowControl w:val="0"/>
              <w:suppressAutoHyphens/>
              <w:spacing w:after="0" w:line="240" w:lineRule="auto"/>
              <w:jc w:val="both"/>
              <w:rPr>
                <w:rFonts w:eastAsia="Batang" w:cs="Times New Roman"/>
                <w:sz w:val="22"/>
                <w:lang w:eastAsia="ru-RU"/>
              </w:rPr>
            </w:pPr>
            <w:r w:rsidRPr="00864A66">
              <w:rPr>
                <w:rFonts w:eastAsia="Batang" w:cs="Times New Roman"/>
                <w:sz w:val="22"/>
                <w:lang w:eastAsia="ru-RU"/>
              </w:rPr>
              <w:t>Генеральный директор</w:t>
            </w:r>
          </w:p>
          <w:p w14:paraId="2ABFDE07"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1DB584D1"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57B50A56" w14:textId="77777777" w:rsidR="00864A66" w:rsidRPr="00864A66" w:rsidRDefault="00864A66" w:rsidP="00864A66">
            <w:pPr>
              <w:widowControl w:val="0"/>
              <w:suppressAutoHyphens/>
              <w:spacing w:after="0" w:line="240" w:lineRule="auto"/>
              <w:jc w:val="both"/>
              <w:rPr>
                <w:rFonts w:eastAsia="Batang" w:cs="Times New Roman"/>
                <w:sz w:val="22"/>
                <w:lang w:eastAsia="ru-RU"/>
              </w:rPr>
            </w:pPr>
            <w:r w:rsidRPr="00864A66">
              <w:rPr>
                <w:rFonts w:eastAsia="Batang" w:cs="Times New Roman"/>
                <w:sz w:val="22"/>
                <w:lang w:eastAsia="ru-RU"/>
              </w:rPr>
              <w:t>___________________ /Остапченко А.А./</w:t>
            </w:r>
          </w:p>
          <w:p w14:paraId="575A58DC" w14:textId="77777777" w:rsidR="00864A66" w:rsidRPr="00864A66" w:rsidRDefault="00864A66" w:rsidP="00864A66">
            <w:pPr>
              <w:widowControl w:val="0"/>
              <w:suppressAutoHyphens/>
              <w:spacing w:after="0" w:line="240" w:lineRule="auto"/>
              <w:jc w:val="both"/>
              <w:rPr>
                <w:rFonts w:eastAsia="Batang" w:cs="Times New Roman"/>
                <w:sz w:val="22"/>
                <w:lang w:eastAsia="ru-RU"/>
              </w:rPr>
            </w:pPr>
          </w:p>
          <w:p w14:paraId="400FE509" w14:textId="77777777" w:rsidR="00864A66" w:rsidRPr="00864A66" w:rsidRDefault="00864A66" w:rsidP="00864A66">
            <w:pPr>
              <w:widowControl w:val="0"/>
              <w:suppressAutoHyphens/>
              <w:spacing w:after="0" w:line="240" w:lineRule="auto"/>
              <w:jc w:val="both"/>
              <w:rPr>
                <w:rFonts w:eastAsia="Batang" w:cs="Times New Roman"/>
                <w:i/>
                <w:sz w:val="22"/>
                <w:lang w:eastAsia="ru-RU"/>
              </w:rPr>
            </w:pPr>
            <w:r w:rsidRPr="00864A66">
              <w:rPr>
                <w:rFonts w:eastAsia="Batang" w:cs="Times New Roman"/>
                <w:sz w:val="22"/>
                <w:lang w:eastAsia="ru-RU"/>
              </w:rPr>
              <w:t>М.П.</w:t>
            </w:r>
          </w:p>
        </w:tc>
      </w:tr>
    </w:tbl>
    <w:p w14:paraId="1F4AC5C0" w14:textId="64EBF9E0" w:rsidR="00817D1D" w:rsidRPr="00864A66" w:rsidRDefault="00864A66" w:rsidP="00864A66">
      <w:pPr>
        <w:spacing w:line="276" w:lineRule="auto"/>
        <w:jc w:val="both"/>
        <w:rPr>
          <w:rFonts w:cs="Times New Roman"/>
        </w:rPr>
      </w:pPr>
      <w:r>
        <w:rPr>
          <w:rFonts w:eastAsia="Times New Roman" w:cs="Times New Roman"/>
          <w:b/>
          <w:bCs/>
          <w:sz w:val="22"/>
          <w:lang w:eastAsia="ru-RU"/>
        </w:rPr>
        <w:t xml:space="preserve">                                                                                               </w:t>
      </w:r>
      <w:r w:rsidRPr="00864A66">
        <w:rPr>
          <w:rFonts w:eastAsia="Times New Roman" w:cs="Times New Roman"/>
          <w:b/>
          <w:bCs/>
          <w:sz w:val="22"/>
          <w:lang w:eastAsia="ru-RU"/>
        </w:rPr>
        <w:t>ПОДПИСИ</w:t>
      </w:r>
      <w:r w:rsidR="002F2D5C">
        <w:rPr>
          <w:rFonts w:cs="Times New Roman"/>
        </w:rPr>
        <w:tab/>
      </w:r>
      <w:r w:rsidR="002F2D5C">
        <w:rPr>
          <w:rFonts w:cs="Times New Roman"/>
        </w:rPr>
        <w:tab/>
      </w:r>
      <w:r w:rsidR="002F2D5C">
        <w:rPr>
          <w:rFonts w:cs="Times New Roman"/>
        </w:rPr>
        <w:tab/>
      </w:r>
    </w:p>
    <w:sectPr w:rsidR="00817D1D" w:rsidRPr="00864A66" w:rsidSect="005A337A">
      <w:pgSz w:w="11906" w:h="16838"/>
      <w:pgMar w:top="284" w:right="282"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EAE7" w14:textId="77777777" w:rsidR="007E1007" w:rsidRDefault="007E1007">
      <w:pPr>
        <w:spacing w:after="0" w:line="240" w:lineRule="auto"/>
      </w:pPr>
      <w:r>
        <w:separator/>
      </w:r>
    </w:p>
  </w:endnote>
  <w:endnote w:type="continuationSeparator" w:id="0">
    <w:p w14:paraId="66058E6E" w14:textId="77777777" w:rsidR="007E1007" w:rsidRDefault="007E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default"/>
    <w:sig w:usb0="00000203" w:usb1="288F0000" w:usb2="0000000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6175" w14:textId="77777777" w:rsidR="007E1007" w:rsidRDefault="007E1007">
      <w:pPr>
        <w:spacing w:after="0" w:line="240" w:lineRule="auto"/>
      </w:pPr>
      <w:r>
        <w:separator/>
      </w:r>
    </w:p>
  </w:footnote>
  <w:footnote w:type="continuationSeparator" w:id="0">
    <w:p w14:paraId="3665E19C" w14:textId="77777777" w:rsidR="007E1007" w:rsidRDefault="007E1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2E0"/>
    <w:multiLevelType w:val="hybridMultilevel"/>
    <w:tmpl w:val="E6AE5782"/>
    <w:lvl w:ilvl="0" w:tplc="A5706C88">
      <w:start w:val="1"/>
      <w:numFmt w:val="bullet"/>
      <w:lvlText w:val=""/>
      <w:lvlJc w:val="left"/>
      <w:pPr>
        <w:ind w:left="720" w:hanging="360"/>
      </w:pPr>
      <w:rPr>
        <w:rFonts w:ascii="Wingdings" w:hAnsi="Wingdings" w:cs="Wingdings" w:hint="default"/>
      </w:rPr>
    </w:lvl>
    <w:lvl w:ilvl="1" w:tplc="2836F1BA">
      <w:start w:val="1"/>
      <w:numFmt w:val="lowerLetter"/>
      <w:lvlText w:val="%2."/>
      <w:lvlJc w:val="left"/>
      <w:pPr>
        <w:ind w:left="1440" w:hanging="360"/>
      </w:pPr>
    </w:lvl>
    <w:lvl w:ilvl="2" w:tplc="1518A71A">
      <w:start w:val="1"/>
      <w:numFmt w:val="lowerRoman"/>
      <w:lvlText w:val="%3."/>
      <w:lvlJc w:val="right"/>
      <w:pPr>
        <w:ind w:left="2160" w:hanging="180"/>
      </w:pPr>
    </w:lvl>
    <w:lvl w:ilvl="3" w:tplc="0ED20526">
      <w:start w:val="1"/>
      <w:numFmt w:val="decimal"/>
      <w:lvlText w:val="%4."/>
      <w:lvlJc w:val="left"/>
      <w:pPr>
        <w:ind w:left="2880" w:hanging="360"/>
      </w:pPr>
    </w:lvl>
    <w:lvl w:ilvl="4" w:tplc="E6CE1A3C">
      <w:start w:val="1"/>
      <w:numFmt w:val="lowerLetter"/>
      <w:lvlText w:val="%5."/>
      <w:lvlJc w:val="left"/>
      <w:pPr>
        <w:ind w:left="3600" w:hanging="360"/>
      </w:pPr>
    </w:lvl>
    <w:lvl w:ilvl="5" w:tplc="F8E049EC">
      <w:start w:val="1"/>
      <w:numFmt w:val="lowerRoman"/>
      <w:lvlText w:val="%6."/>
      <w:lvlJc w:val="right"/>
      <w:pPr>
        <w:ind w:left="4320" w:hanging="180"/>
      </w:pPr>
    </w:lvl>
    <w:lvl w:ilvl="6" w:tplc="72BE7B40">
      <w:start w:val="1"/>
      <w:numFmt w:val="decimal"/>
      <w:lvlText w:val="%7."/>
      <w:lvlJc w:val="left"/>
      <w:pPr>
        <w:ind w:left="5040" w:hanging="360"/>
      </w:pPr>
    </w:lvl>
    <w:lvl w:ilvl="7" w:tplc="D4AC6076">
      <w:start w:val="1"/>
      <w:numFmt w:val="lowerLetter"/>
      <w:lvlText w:val="%8."/>
      <w:lvlJc w:val="left"/>
      <w:pPr>
        <w:ind w:left="5760" w:hanging="360"/>
      </w:pPr>
    </w:lvl>
    <w:lvl w:ilvl="8" w:tplc="2AEC11A8">
      <w:start w:val="1"/>
      <w:numFmt w:val="lowerRoman"/>
      <w:lvlText w:val="%9."/>
      <w:lvlJc w:val="right"/>
      <w:pPr>
        <w:ind w:left="6480" w:hanging="180"/>
      </w:pPr>
    </w:lvl>
  </w:abstractNum>
  <w:abstractNum w:abstractNumId="1" w15:restartNumberingAfterBreak="0">
    <w:nsid w:val="0B6B4118"/>
    <w:multiLevelType w:val="hybridMultilevel"/>
    <w:tmpl w:val="0AACAADC"/>
    <w:lvl w:ilvl="0" w:tplc="29006B12">
      <w:start w:val="1"/>
      <w:numFmt w:val="bullet"/>
      <w:lvlText w:val=""/>
      <w:lvlJc w:val="left"/>
      <w:pPr>
        <w:ind w:left="1366" w:hanging="360"/>
      </w:pPr>
      <w:rPr>
        <w:rFonts w:ascii="Wingdings" w:hAnsi="Wingdings" w:cs="Wingdings" w:hint="default"/>
      </w:rPr>
    </w:lvl>
    <w:lvl w:ilvl="1" w:tplc="14BE206A">
      <w:start w:val="1"/>
      <w:numFmt w:val="bullet"/>
      <w:lvlText w:val="o"/>
      <w:lvlJc w:val="left"/>
      <w:pPr>
        <w:ind w:left="2086" w:hanging="360"/>
      </w:pPr>
      <w:rPr>
        <w:rFonts w:ascii="Courier New" w:hAnsi="Courier New" w:cs="Courier New" w:hint="default"/>
      </w:rPr>
    </w:lvl>
    <w:lvl w:ilvl="2" w:tplc="D5163994">
      <w:start w:val="1"/>
      <w:numFmt w:val="bullet"/>
      <w:lvlText w:val=""/>
      <w:lvlJc w:val="left"/>
      <w:pPr>
        <w:ind w:left="2806" w:hanging="360"/>
      </w:pPr>
      <w:rPr>
        <w:rFonts w:ascii="Wingdings" w:hAnsi="Wingdings" w:cs="Wingdings" w:hint="default"/>
      </w:rPr>
    </w:lvl>
    <w:lvl w:ilvl="3" w:tplc="556C91B4">
      <w:start w:val="1"/>
      <w:numFmt w:val="bullet"/>
      <w:lvlText w:val=""/>
      <w:lvlJc w:val="left"/>
      <w:pPr>
        <w:ind w:left="3526" w:hanging="360"/>
      </w:pPr>
      <w:rPr>
        <w:rFonts w:ascii="Symbol" w:hAnsi="Symbol" w:cs="Symbol" w:hint="default"/>
      </w:rPr>
    </w:lvl>
    <w:lvl w:ilvl="4" w:tplc="1DE8BA30">
      <w:start w:val="1"/>
      <w:numFmt w:val="bullet"/>
      <w:lvlText w:val="o"/>
      <w:lvlJc w:val="left"/>
      <w:pPr>
        <w:ind w:left="4246" w:hanging="360"/>
      </w:pPr>
      <w:rPr>
        <w:rFonts w:ascii="Courier New" w:hAnsi="Courier New" w:cs="Courier New" w:hint="default"/>
      </w:rPr>
    </w:lvl>
    <w:lvl w:ilvl="5" w:tplc="6C50C934">
      <w:start w:val="1"/>
      <w:numFmt w:val="bullet"/>
      <w:lvlText w:val=""/>
      <w:lvlJc w:val="left"/>
      <w:pPr>
        <w:ind w:left="4966" w:hanging="360"/>
      </w:pPr>
      <w:rPr>
        <w:rFonts w:ascii="Wingdings" w:hAnsi="Wingdings" w:cs="Wingdings" w:hint="default"/>
      </w:rPr>
    </w:lvl>
    <w:lvl w:ilvl="6" w:tplc="81E4AF70">
      <w:start w:val="1"/>
      <w:numFmt w:val="bullet"/>
      <w:lvlText w:val=""/>
      <w:lvlJc w:val="left"/>
      <w:pPr>
        <w:ind w:left="5686" w:hanging="360"/>
      </w:pPr>
      <w:rPr>
        <w:rFonts w:ascii="Symbol" w:hAnsi="Symbol" w:cs="Symbol" w:hint="default"/>
      </w:rPr>
    </w:lvl>
    <w:lvl w:ilvl="7" w:tplc="D4E2944A">
      <w:start w:val="1"/>
      <w:numFmt w:val="bullet"/>
      <w:lvlText w:val="o"/>
      <w:lvlJc w:val="left"/>
      <w:pPr>
        <w:ind w:left="6406" w:hanging="360"/>
      </w:pPr>
      <w:rPr>
        <w:rFonts w:ascii="Courier New" w:hAnsi="Courier New" w:cs="Courier New" w:hint="default"/>
      </w:rPr>
    </w:lvl>
    <w:lvl w:ilvl="8" w:tplc="6544633C">
      <w:start w:val="1"/>
      <w:numFmt w:val="bullet"/>
      <w:lvlText w:val=""/>
      <w:lvlJc w:val="left"/>
      <w:pPr>
        <w:ind w:left="7126" w:hanging="360"/>
      </w:pPr>
      <w:rPr>
        <w:rFonts w:ascii="Wingdings" w:hAnsi="Wingdings" w:cs="Wingdings" w:hint="default"/>
      </w:rPr>
    </w:lvl>
  </w:abstractNum>
  <w:abstractNum w:abstractNumId="2" w15:restartNumberingAfterBreak="0">
    <w:nsid w:val="1B5F4EC7"/>
    <w:multiLevelType w:val="multilevel"/>
    <w:tmpl w:val="5D9CA5C8"/>
    <w:lvl w:ilvl="0">
      <w:start w:val="7"/>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E997B6E"/>
    <w:multiLevelType w:val="hybridMultilevel"/>
    <w:tmpl w:val="0A247C14"/>
    <w:lvl w:ilvl="0" w:tplc="04190001">
      <w:start w:val="1"/>
      <w:numFmt w:val="bullet"/>
      <w:lvlText w:val=""/>
      <w:lvlJc w:val="left"/>
      <w:pPr>
        <w:ind w:left="1366" w:hanging="360"/>
      </w:pPr>
      <w:rPr>
        <w:rFonts w:ascii="Symbol" w:hAnsi="Symbol" w:hint="default"/>
      </w:rPr>
    </w:lvl>
    <w:lvl w:ilvl="1" w:tplc="69A2D916">
      <w:numFmt w:val="bullet"/>
      <w:lvlText w:val="•"/>
      <w:lvlJc w:val="left"/>
      <w:pPr>
        <w:ind w:left="2086" w:hanging="360"/>
      </w:pPr>
      <w:rPr>
        <w:rFonts w:ascii="Times New Roman" w:eastAsiaTheme="minorHAnsi" w:hAnsi="Times New Roman" w:cs="Times New Roman"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4" w15:restartNumberingAfterBreak="0">
    <w:nsid w:val="2C7676C2"/>
    <w:multiLevelType w:val="hybridMultilevel"/>
    <w:tmpl w:val="8D6857D0"/>
    <w:lvl w:ilvl="0" w:tplc="24808DCE">
      <w:start w:val="1"/>
      <w:numFmt w:val="bullet"/>
      <w:lvlText w:val=""/>
      <w:lvlJc w:val="left"/>
      <w:pPr>
        <w:tabs>
          <w:tab w:val="num" w:pos="420"/>
        </w:tabs>
        <w:ind w:left="420" w:hanging="420"/>
      </w:pPr>
      <w:rPr>
        <w:rFonts w:ascii="Wingdings" w:hAnsi="Wingdings" w:cs="Wingdings" w:hint="default"/>
        <w:sz w:val="24"/>
      </w:rPr>
    </w:lvl>
    <w:lvl w:ilvl="1" w:tplc="93CC9DAE">
      <w:start w:val="1"/>
      <w:numFmt w:val="decimal"/>
      <w:lvlText w:val="%2."/>
      <w:lvlJc w:val="left"/>
      <w:pPr>
        <w:tabs>
          <w:tab w:val="num" w:pos="1080"/>
        </w:tabs>
        <w:ind w:left="1080" w:hanging="360"/>
      </w:pPr>
    </w:lvl>
    <w:lvl w:ilvl="2" w:tplc="8460F95C">
      <w:start w:val="1"/>
      <w:numFmt w:val="decimal"/>
      <w:lvlText w:val="%3."/>
      <w:lvlJc w:val="left"/>
      <w:pPr>
        <w:tabs>
          <w:tab w:val="num" w:pos="1440"/>
        </w:tabs>
        <w:ind w:left="1440" w:hanging="360"/>
      </w:pPr>
    </w:lvl>
    <w:lvl w:ilvl="3" w:tplc="CA92D4BE">
      <w:start w:val="1"/>
      <w:numFmt w:val="decimal"/>
      <w:lvlText w:val="%4."/>
      <w:lvlJc w:val="left"/>
      <w:pPr>
        <w:tabs>
          <w:tab w:val="num" w:pos="1800"/>
        </w:tabs>
        <w:ind w:left="1800" w:hanging="360"/>
      </w:pPr>
    </w:lvl>
    <w:lvl w:ilvl="4" w:tplc="17FCA51C">
      <w:start w:val="1"/>
      <w:numFmt w:val="decimal"/>
      <w:lvlText w:val="%5."/>
      <w:lvlJc w:val="left"/>
      <w:pPr>
        <w:tabs>
          <w:tab w:val="num" w:pos="2160"/>
        </w:tabs>
        <w:ind w:left="2160" w:hanging="360"/>
      </w:pPr>
    </w:lvl>
    <w:lvl w:ilvl="5" w:tplc="98D0DF4C">
      <w:start w:val="1"/>
      <w:numFmt w:val="decimal"/>
      <w:lvlText w:val="%6."/>
      <w:lvlJc w:val="left"/>
      <w:pPr>
        <w:tabs>
          <w:tab w:val="num" w:pos="2520"/>
        </w:tabs>
        <w:ind w:left="2520" w:hanging="360"/>
      </w:pPr>
    </w:lvl>
    <w:lvl w:ilvl="6" w:tplc="E1DC721E">
      <w:start w:val="1"/>
      <w:numFmt w:val="decimal"/>
      <w:lvlText w:val="%7."/>
      <w:lvlJc w:val="left"/>
      <w:pPr>
        <w:tabs>
          <w:tab w:val="num" w:pos="2880"/>
        </w:tabs>
        <w:ind w:left="2880" w:hanging="360"/>
      </w:pPr>
    </w:lvl>
    <w:lvl w:ilvl="7" w:tplc="652E21FE">
      <w:start w:val="1"/>
      <w:numFmt w:val="decimal"/>
      <w:lvlText w:val="%8."/>
      <w:lvlJc w:val="left"/>
      <w:pPr>
        <w:tabs>
          <w:tab w:val="num" w:pos="3240"/>
        </w:tabs>
        <w:ind w:left="3240" w:hanging="360"/>
      </w:pPr>
    </w:lvl>
    <w:lvl w:ilvl="8" w:tplc="6E320F8C">
      <w:start w:val="1"/>
      <w:numFmt w:val="decimal"/>
      <w:lvlText w:val="%9."/>
      <w:lvlJc w:val="left"/>
      <w:pPr>
        <w:tabs>
          <w:tab w:val="num" w:pos="3600"/>
        </w:tabs>
        <w:ind w:left="3600" w:hanging="360"/>
      </w:pPr>
    </w:lvl>
  </w:abstractNum>
  <w:abstractNum w:abstractNumId="5" w15:restartNumberingAfterBreak="0">
    <w:nsid w:val="2CC6712C"/>
    <w:multiLevelType w:val="hybridMultilevel"/>
    <w:tmpl w:val="EBDE3360"/>
    <w:lvl w:ilvl="0" w:tplc="38080A2C">
      <w:start w:val="1"/>
      <w:numFmt w:val="bullet"/>
      <w:lvlText w:val=""/>
      <w:lvlJc w:val="left"/>
      <w:pPr>
        <w:ind w:left="720" w:hanging="360"/>
      </w:pPr>
      <w:rPr>
        <w:rFonts w:ascii="Wingdings" w:hAnsi="Wingdings" w:cs="Wingdings" w:hint="default"/>
      </w:rPr>
    </w:lvl>
    <w:lvl w:ilvl="1" w:tplc="A036CA78">
      <w:start w:val="1"/>
      <w:numFmt w:val="lowerLetter"/>
      <w:lvlText w:val="%2."/>
      <w:lvlJc w:val="left"/>
      <w:pPr>
        <w:ind w:left="1440" w:hanging="360"/>
      </w:pPr>
    </w:lvl>
    <w:lvl w:ilvl="2" w:tplc="EB8CDC4C">
      <w:start w:val="1"/>
      <w:numFmt w:val="lowerRoman"/>
      <w:lvlText w:val="%3."/>
      <w:lvlJc w:val="right"/>
      <w:pPr>
        <w:ind w:left="2160" w:hanging="180"/>
      </w:pPr>
    </w:lvl>
    <w:lvl w:ilvl="3" w:tplc="FEC8D99A">
      <w:start w:val="1"/>
      <w:numFmt w:val="decimal"/>
      <w:lvlText w:val="%4."/>
      <w:lvlJc w:val="left"/>
      <w:pPr>
        <w:ind w:left="2880" w:hanging="360"/>
      </w:pPr>
    </w:lvl>
    <w:lvl w:ilvl="4" w:tplc="996A0AA8">
      <w:start w:val="1"/>
      <w:numFmt w:val="lowerLetter"/>
      <w:lvlText w:val="%5."/>
      <w:lvlJc w:val="left"/>
      <w:pPr>
        <w:ind w:left="3600" w:hanging="360"/>
      </w:pPr>
    </w:lvl>
    <w:lvl w:ilvl="5" w:tplc="18B8D2E0">
      <w:start w:val="1"/>
      <w:numFmt w:val="lowerRoman"/>
      <w:lvlText w:val="%6."/>
      <w:lvlJc w:val="right"/>
      <w:pPr>
        <w:ind w:left="4320" w:hanging="180"/>
      </w:pPr>
    </w:lvl>
    <w:lvl w:ilvl="6" w:tplc="50BA6CCA">
      <w:start w:val="1"/>
      <w:numFmt w:val="decimal"/>
      <w:lvlText w:val="%7."/>
      <w:lvlJc w:val="left"/>
      <w:pPr>
        <w:ind w:left="5040" w:hanging="360"/>
      </w:pPr>
    </w:lvl>
    <w:lvl w:ilvl="7" w:tplc="15D622C2">
      <w:start w:val="1"/>
      <w:numFmt w:val="lowerLetter"/>
      <w:lvlText w:val="%8."/>
      <w:lvlJc w:val="left"/>
      <w:pPr>
        <w:ind w:left="5760" w:hanging="360"/>
      </w:pPr>
    </w:lvl>
    <w:lvl w:ilvl="8" w:tplc="F6281378">
      <w:start w:val="1"/>
      <w:numFmt w:val="lowerRoman"/>
      <w:lvlText w:val="%9."/>
      <w:lvlJc w:val="right"/>
      <w:pPr>
        <w:ind w:left="6480" w:hanging="180"/>
      </w:pPr>
    </w:lvl>
  </w:abstractNum>
  <w:abstractNum w:abstractNumId="6" w15:restartNumberingAfterBreak="0">
    <w:nsid w:val="325A617E"/>
    <w:multiLevelType w:val="multilevel"/>
    <w:tmpl w:val="626C5C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2"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BC2154"/>
    <w:multiLevelType w:val="multilevel"/>
    <w:tmpl w:val="4C3AAB12"/>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5290BC0"/>
    <w:multiLevelType w:val="hybridMultilevel"/>
    <w:tmpl w:val="121AF222"/>
    <w:lvl w:ilvl="0" w:tplc="4306B6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490585"/>
    <w:multiLevelType w:val="hybridMultilevel"/>
    <w:tmpl w:val="BC688846"/>
    <w:lvl w:ilvl="0" w:tplc="744C0FFA">
      <w:start w:val="1"/>
      <w:numFmt w:val="bullet"/>
      <w:lvlText w:val=""/>
      <w:lvlJc w:val="left"/>
      <w:pPr>
        <w:ind w:left="720" w:hanging="360"/>
      </w:pPr>
      <w:rPr>
        <w:rFonts w:ascii="Wingdings" w:hAnsi="Wingdings" w:cs="Wingdings" w:hint="default"/>
      </w:rPr>
    </w:lvl>
    <w:lvl w:ilvl="1" w:tplc="59B8675C">
      <w:start w:val="1"/>
      <w:numFmt w:val="lowerLetter"/>
      <w:lvlText w:val="%2."/>
      <w:lvlJc w:val="left"/>
      <w:pPr>
        <w:ind w:left="1440" w:hanging="360"/>
      </w:pPr>
    </w:lvl>
    <w:lvl w:ilvl="2" w:tplc="9490BD86">
      <w:start w:val="1"/>
      <w:numFmt w:val="lowerRoman"/>
      <w:lvlText w:val="%3."/>
      <w:lvlJc w:val="right"/>
      <w:pPr>
        <w:ind w:left="2160" w:hanging="180"/>
      </w:pPr>
    </w:lvl>
    <w:lvl w:ilvl="3" w:tplc="518CCE0A">
      <w:start w:val="1"/>
      <w:numFmt w:val="decimal"/>
      <w:lvlText w:val="%4."/>
      <w:lvlJc w:val="left"/>
      <w:pPr>
        <w:ind w:left="2880" w:hanging="360"/>
      </w:pPr>
    </w:lvl>
    <w:lvl w:ilvl="4" w:tplc="E2D6D528">
      <w:start w:val="1"/>
      <w:numFmt w:val="lowerLetter"/>
      <w:lvlText w:val="%5."/>
      <w:lvlJc w:val="left"/>
      <w:pPr>
        <w:ind w:left="3600" w:hanging="360"/>
      </w:pPr>
    </w:lvl>
    <w:lvl w:ilvl="5" w:tplc="13FC0386">
      <w:start w:val="1"/>
      <w:numFmt w:val="lowerRoman"/>
      <w:lvlText w:val="%6."/>
      <w:lvlJc w:val="right"/>
      <w:pPr>
        <w:ind w:left="4320" w:hanging="180"/>
      </w:pPr>
    </w:lvl>
    <w:lvl w:ilvl="6" w:tplc="9F9CCD22">
      <w:start w:val="1"/>
      <w:numFmt w:val="decimal"/>
      <w:lvlText w:val="%7."/>
      <w:lvlJc w:val="left"/>
      <w:pPr>
        <w:ind w:left="5040" w:hanging="360"/>
      </w:pPr>
    </w:lvl>
    <w:lvl w:ilvl="7" w:tplc="4D005780">
      <w:start w:val="1"/>
      <w:numFmt w:val="lowerLetter"/>
      <w:lvlText w:val="%8."/>
      <w:lvlJc w:val="left"/>
      <w:pPr>
        <w:ind w:left="5760" w:hanging="360"/>
      </w:pPr>
    </w:lvl>
    <w:lvl w:ilvl="8" w:tplc="58FA0352">
      <w:start w:val="1"/>
      <w:numFmt w:val="lowerRoman"/>
      <w:lvlText w:val="%9."/>
      <w:lvlJc w:val="right"/>
      <w:pPr>
        <w:ind w:left="6480" w:hanging="180"/>
      </w:pPr>
    </w:lvl>
  </w:abstractNum>
  <w:abstractNum w:abstractNumId="10" w15:restartNumberingAfterBreak="0">
    <w:nsid w:val="5DC639AB"/>
    <w:multiLevelType w:val="hybridMultilevel"/>
    <w:tmpl w:val="061CA860"/>
    <w:lvl w:ilvl="0" w:tplc="139C9318">
      <w:start w:val="1"/>
      <w:numFmt w:val="decimal"/>
      <w:lvlText w:val="%1.1"/>
      <w:lvlJc w:val="left"/>
      <w:pPr>
        <w:ind w:left="720" w:hanging="360"/>
      </w:pPr>
      <w:rPr>
        <w:rFonts w:hint="default"/>
      </w:rPr>
    </w:lvl>
    <w:lvl w:ilvl="1" w:tplc="91667D96">
      <w:start w:val="1"/>
      <w:numFmt w:val="decimal"/>
      <w:pStyle w:val="a"/>
      <w:lvlText w:val="%2."/>
      <w:lvlJc w:val="left"/>
      <w:pPr>
        <w:ind w:left="1785" w:hanging="705"/>
      </w:pPr>
      <w:rPr>
        <w:rFonts w:hint="default"/>
      </w:rPr>
    </w:lvl>
    <w:lvl w:ilvl="2" w:tplc="694AD378">
      <w:start w:val="8"/>
      <w:numFmt w:val="bullet"/>
      <w:lvlText w:val="•"/>
      <w:lvlJc w:val="left"/>
      <w:pPr>
        <w:ind w:left="2685" w:hanging="705"/>
      </w:pPr>
      <w:rPr>
        <w:rFonts w:ascii="Times New Roman" w:eastAsiaTheme="minorHAnsi" w:hAnsi="Times New Roman" w:cs="Times New Roman" w:hint="default"/>
      </w:rPr>
    </w:lvl>
    <w:lvl w:ilvl="3" w:tplc="588C76FE">
      <w:start w:val="1"/>
      <w:numFmt w:val="decimal"/>
      <w:lvlText w:val="%4."/>
      <w:lvlJc w:val="left"/>
      <w:pPr>
        <w:ind w:left="2880" w:hanging="360"/>
      </w:pPr>
    </w:lvl>
    <w:lvl w:ilvl="4" w:tplc="63368E36">
      <w:start w:val="1"/>
      <w:numFmt w:val="lowerLetter"/>
      <w:lvlText w:val="%5."/>
      <w:lvlJc w:val="left"/>
      <w:pPr>
        <w:ind w:left="3600" w:hanging="360"/>
      </w:pPr>
    </w:lvl>
    <w:lvl w:ilvl="5" w:tplc="4F7224FE">
      <w:start w:val="1"/>
      <w:numFmt w:val="lowerRoman"/>
      <w:lvlText w:val="%6."/>
      <w:lvlJc w:val="right"/>
      <w:pPr>
        <w:ind w:left="4320" w:hanging="180"/>
      </w:pPr>
    </w:lvl>
    <w:lvl w:ilvl="6" w:tplc="76FAD338">
      <w:start w:val="1"/>
      <w:numFmt w:val="decimal"/>
      <w:lvlText w:val="%7."/>
      <w:lvlJc w:val="left"/>
      <w:pPr>
        <w:ind w:left="5040" w:hanging="360"/>
      </w:pPr>
    </w:lvl>
    <w:lvl w:ilvl="7" w:tplc="A0C41D7A">
      <w:start w:val="1"/>
      <w:numFmt w:val="lowerLetter"/>
      <w:lvlText w:val="%8."/>
      <w:lvlJc w:val="left"/>
      <w:pPr>
        <w:ind w:left="5760" w:hanging="360"/>
      </w:pPr>
    </w:lvl>
    <w:lvl w:ilvl="8" w:tplc="1C902D52">
      <w:start w:val="1"/>
      <w:numFmt w:val="lowerRoman"/>
      <w:lvlText w:val="%9."/>
      <w:lvlJc w:val="right"/>
      <w:pPr>
        <w:ind w:left="6480" w:hanging="180"/>
      </w:pPr>
    </w:lvl>
  </w:abstractNum>
  <w:abstractNum w:abstractNumId="11" w15:restartNumberingAfterBreak="0">
    <w:nsid w:val="617B6C99"/>
    <w:multiLevelType w:val="multilevel"/>
    <w:tmpl w:val="E41E0060"/>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b/>
        <w:sz w:val="24"/>
        <w:szCs w:val="24"/>
      </w:rPr>
    </w:lvl>
    <w:lvl w:ilvl="2">
      <w:start w:val="1"/>
      <w:numFmt w:val="decimal"/>
      <w:lvlText w:val="%1.%2.%3."/>
      <w:lvlJc w:val="left"/>
      <w:pPr>
        <w:ind w:left="646"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C42472"/>
    <w:multiLevelType w:val="hybridMultilevel"/>
    <w:tmpl w:val="A7AE7094"/>
    <w:lvl w:ilvl="0" w:tplc="3E0CCA3C">
      <w:start w:val="1"/>
      <w:numFmt w:val="bullet"/>
      <w:lvlText w:val=""/>
      <w:lvlJc w:val="left"/>
      <w:pPr>
        <w:ind w:left="720" w:hanging="360"/>
      </w:pPr>
      <w:rPr>
        <w:rFonts w:ascii="Wingdings" w:hAnsi="Wingdings" w:cs="Wingdings" w:hint="default"/>
      </w:rPr>
    </w:lvl>
    <w:lvl w:ilvl="1" w:tplc="07C8E1C0">
      <w:start w:val="1"/>
      <w:numFmt w:val="lowerLetter"/>
      <w:lvlText w:val="%2."/>
      <w:lvlJc w:val="left"/>
      <w:pPr>
        <w:ind w:left="1440" w:hanging="360"/>
      </w:pPr>
    </w:lvl>
    <w:lvl w:ilvl="2" w:tplc="35DA601E">
      <w:start w:val="1"/>
      <w:numFmt w:val="lowerRoman"/>
      <w:lvlText w:val="%3."/>
      <w:lvlJc w:val="right"/>
      <w:pPr>
        <w:ind w:left="2160" w:hanging="180"/>
      </w:pPr>
    </w:lvl>
    <w:lvl w:ilvl="3" w:tplc="D22A3984">
      <w:start w:val="1"/>
      <w:numFmt w:val="decimal"/>
      <w:lvlText w:val="%4."/>
      <w:lvlJc w:val="left"/>
      <w:pPr>
        <w:ind w:left="2880" w:hanging="360"/>
      </w:pPr>
    </w:lvl>
    <w:lvl w:ilvl="4" w:tplc="FB5A3E0C">
      <w:start w:val="1"/>
      <w:numFmt w:val="lowerLetter"/>
      <w:lvlText w:val="%5."/>
      <w:lvlJc w:val="left"/>
      <w:pPr>
        <w:ind w:left="3600" w:hanging="360"/>
      </w:pPr>
    </w:lvl>
    <w:lvl w:ilvl="5" w:tplc="B2CCED90">
      <w:start w:val="1"/>
      <w:numFmt w:val="lowerRoman"/>
      <w:lvlText w:val="%6."/>
      <w:lvlJc w:val="right"/>
      <w:pPr>
        <w:ind w:left="4320" w:hanging="180"/>
      </w:pPr>
    </w:lvl>
    <w:lvl w:ilvl="6" w:tplc="637AA4C0">
      <w:start w:val="1"/>
      <w:numFmt w:val="decimal"/>
      <w:lvlText w:val="%7."/>
      <w:lvlJc w:val="left"/>
      <w:pPr>
        <w:ind w:left="5040" w:hanging="360"/>
      </w:pPr>
    </w:lvl>
    <w:lvl w:ilvl="7" w:tplc="CBEE0D66">
      <w:start w:val="1"/>
      <w:numFmt w:val="lowerLetter"/>
      <w:lvlText w:val="%8."/>
      <w:lvlJc w:val="left"/>
      <w:pPr>
        <w:ind w:left="5760" w:hanging="360"/>
      </w:pPr>
    </w:lvl>
    <w:lvl w:ilvl="8" w:tplc="40D46CF2">
      <w:start w:val="1"/>
      <w:numFmt w:val="lowerRoman"/>
      <w:lvlText w:val="%9."/>
      <w:lvlJc w:val="right"/>
      <w:pPr>
        <w:ind w:left="6480" w:hanging="180"/>
      </w:pPr>
    </w:lvl>
  </w:abstractNum>
  <w:abstractNum w:abstractNumId="13" w15:restartNumberingAfterBreak="0">
    <w:nsid w:val="688E5AB7"/>
    <w:multiLevelType w:val="hybridMultilevel"/>
    <w:tmpl w:val="B670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DE7E9A"/>
    <w:multiLevelType w:val="hybridMultilevel"/>
    <w:tmpl w:val="45C2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BB2E54"/>
    <w:multiLevelType w:val="multilevel"/>
    <w:tmpl w:val="F14CA3A4"/>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b/>
        <w:sz w:val="24"/>
        <w:szCs w:val="24"/>
      </w:rPr>
    </w:lvl>
    <w:lvl w:ilvl="2">
      <w:start w:val="1"/>
      <w:numFmt w:val="bullet"/>
      <w:lvlText w:val=""/>
      <w:lvlJc w:val="left"/>
      <w:pPr>
        <w:ind w:left="646" w:hanging="504"/>
      </w:pPr>
      <w:rPr>
        <w:rFonts w:ascii="Symbol" w:hAnsi="Symbol"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1077C5"/>
    <w:multiLevelType w:val="hybridMultilevel"/>
    <w:tmpl w:val="2E086A24"/>
    <w:lvl w:ilvl="0" w:tplc="3ECC7178">
      <w:start w:val="1"/>
      <w:numFmt w:val="bullet"/>
      <w:lvlText w:val=""/>
      <w:lvlJc w:val="left"/>
      <w:pPr>
        <w:ind w:left="927" w:hanging="360"/>
      </w:pPr>
      <w:rPr>
        <w:rFonts w:ascii="Symbol" w:hAnsi="Symbol" w:hint="default"/>
      </w:rPr>
    </w:lvl>
    <w:lvl w:ilvl="1" w:tplc="8A66DA26">
      <w:start w:val="1"/>
      <w:numFmt w:val="bullet"/>
      <w:lvlText w:val="o"/>
      <w:lvlJc w:val="left"/>
      <w:pPr>
        <w:ind w:left="1440" w:hanging="360"/>
      </w:pPr>
      <w:rPr>
        <w:rFonts w:ascii="Courier New" w:hAnsi="Courier New" w:cs="Courier New" w:hint="default"/>
      </w:rPr>
    </w:lvl>
    <w:lvl w:ilvl="2" w:tplc="7E7CEE4E">
      <w:start w:val="1"/>
      <w:numFmt w:val="bullet"/>
      <w:lvlText w:val=""/>
      <w:lvlJc w:val="left"/>
      <w:pPr>
        <w:ind w:left="2160" w:hanging="360"/>
      </w:pPr>
      <w:rPr>
        <w:rFonts w:ascii="Wingdings" w:hAnsi="Wingdings" w:hint="default"/>
      </w:rPr>
    </w:lvl>
    <w:lvl w:ilvl="3" w:tplc="DD3E38A4">
      <w:start w:val="1"/>
      <w:numFmt w:val="bullet"/>
      <w:lvlText w:val=""/>
      <w:lvlJc w:val="left"/>
      <w:pPr>
        <w:ind w:left="2880" w:hanging="360"/>
      </w:pPr>
      <w:rPr>
        <w:rFonts w:ascii="Symbol" w:hAnsi="Symbol" w:hint="default"/>
      </w:rPr>
    </w:lvl>
    <w:lvl w:ilvl="4" w:tplc="5BB237EE">
      <w:start w:val="1"/>
      <w:numFmt w:val="bullet"/>
      <w:lvlText w:val="o"/>
      <w:lvlJc w:val="left"/>
      <w:pPr>
        <w:ind w:left="3600" w:hanging="360"/>
      </w:pPr>
      <w:rPr>
        <w:rFonts w:ascii="Courier New" w:hAnsi="Courier New" w:cs="Courier New" w:hint="default"/>
      </w:rPr>
    </w:lvl>
    <w:lvl w:ilvl="5" w:tplc="F20E8B1C">
      <w:start w:val="1"/>
      <w:numFmt w:val="bullet"/>
      <w:lvlText w:val=""/>
      <w:lvlJc w:val="left"/>
      <w:pPr>
        <w:ind w:left="4320" w:hanging="360"/>
      </w:pPr>
      <w:rPr>
        <w:rFonts w:ascii="Wingdings" w:hAnsi="Wingdings" w:hint="default"/>
      </w:rPr>
    </w:lvl>
    <w:lvl w:ilvl="6" w:tplc="2ABEFF2C">
      <w:start w:val="1"/>
      <w:numFmt w:val="bullet"/>
      <w:lvlText w:val=""/>
      <w:lvlJc w:val="left"/>
      <w:pPr>
        <w:ind w:left="5040" w:hanging="360"/>
      </w:pPr>
      <w:rPr>
        <w:rFonts w:ascii="Symbol" w:hAnsi="Symbol" w:hint="default"/>
      </w:rPr>
    </w:lvl>
    <w:lvl w:ilvl="7" w:tplc="EBEC49E8">
      <w:start w:val="1"/>
      <w:numFmt w:val="bullet"/>
      <w:lvlText w:val="o"/>
      <w:lvlJc w:val="left"/>
      <w:pPr>
        <w:ind w:left="5760" w:hanging="360"/>
      </w:pPr>
      <w:rPr>
        <w:rFonts w:ascii="Courier New" w:hAnsi="Courier New" w:cs="Courier New" w:hint="default"/>
      </w:rPr>
    </w:lvl>
    <w:lvl w:ilvl="8" w:tplc="ABE064A0">
      <w:start w:val="1"/>
      <w:numFmt w:val="bullet"/>
      <w:lvlText w:val=""/>
      <w:lvlJc w:val="left"/>
      <w:pPr>
        <w:ind w:left="6480" w:hanging="360"/>
      </w:pPr>
      <w:rPr>
        <w:rFonts w:ascii="Wingdings" w:hAnsi="Wingdings" w:hint="default"/>
      </w:rPr>
    </w:lvl>
  </w:abstractNum>
  <w:abstractNum w:abstractNumId="17" w15:restartNumberingAfterBreak="0">
    <w:nsid w:val="7F570E02"/>
    <w:multiLevelType w:val="multilevel"/>
    <w:tmpl w:val="CFA8036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E00CC9"/>
    <w:multiLevelType w:val="multilevel"/>
    <w:tmpl w:val="7794CD6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b/>
        <w:sz w:val="24"/>
        <w:szCs w:val="24"/>
      </w:rPr>
    </w:lvl>
    <w:lvl w:ilvl="2">
      <w:start w:val="1"/>
      <w:numFmt w:val="bullet"/>
      <w:lvlText w:val=""/>
      <w:lvlJc w:val="left"/>
      <w:pPr>
        <w:ind w:left="646" w:hanging="504"/>
      </w:pPr>
      <w:rPr>
        <w:rFonts w:ascii="Wingdings" w:hAnsi="Wingdings"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1"/>
  </w:num>
  <w:num w:numId="4">
    <w:abstractNumId w:val="5"/>
  </w:num>
  <w:num w:numId="5">
    <w:abstractNumId w:val="12"/>
  </w:num>
  <w:num w:numId="6">
    <w:abstractNumId w:val="0"/>
  </w:num>
  <w:num w:numId="7">
    <w:abstractNumId w:val="9"/>
  </w:num>
  <w:num w:numId="8">
    <w:abstractNumId w:val="4"/>
  </w:num>
  <w:num w:numId="9">
    <w:abstractNumId w:val="6"/>
  </w:num>
  <w:num w:numId="10">
    <w:abstractNumId w:val="16"/>
  </w:num>
  <w:num w:numId="11">
    <w:abstractNumId w:val="2"/>
  </w:num>
  <w:num w:numId="12">
    <w:abstractNumId w:val="17"/>
  </w:num>
  <w:num w:numId="13">
    <w:abstractNumId w:val="18"/>
  </w:num>
  <w:num w:numId="14">
    <w:abstractNumId w:val="3"/>
  </w:num>
  <w:num w:numId="15">
    <w:abstractNumId w:val="13"/>
  </w:num>
  <w:num w:numId="16">
    <w:abstractNumId w:val="14"/>
  </w:num>
  <w:num w:numId="17">
    <w:abstractNumId w:val="1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1D"/>
    <w:rsid w:val="0001669C"/>
    <w:rsid w:val="00080580"/>
    <w:rsid w:val="000A1388"/>
    <w:rsid w:val="000A28BF"/>
    <w:rsid w:val="00117F2D"/>
    <w:rsid w:val="00151DDC"/>
    <w:rsid w:val="0018035E"/>
    <w:rsid w:val="001B3E7B"/>
    <w:rsid w:val="001B4AF5"/>
    <w:rsid w:val="001C2FA9"/>
    <w:rsid w:val="001C36F1"/>
    <w:rsid w:val="001F307B"/>
    <w:rsid w:val="00236A4C"/>
    <w:rsid w:val="00242D19"/>
    <w:rsid w:val="002E7BDF"/>
    <w:rsid w:val="002F2D5C"/>
    <w:rsid w:val="00301545"/>
    <w:rsid w:val="0030437A"/>
    <w:rsid w:val="00313617"/>
    <w:rsid w:val="0042374A"/>
    <w:rsid w:val="00450ED6"/>
    <w:rsid w:val="00455E17"/>
    <w:rsid w:val="0047737C"/>
    <w:rsid w:val="004A3EDE"/>
    <w:rsid w:val="004A6E59"/>
    <w:rsid w:val="004F68DF"/>
    <w:rsid w:val="005011F4"/>
    <w:rsid w:val="00544375"/>
    <w:rsid w:val="00551EEF"/>
    <w:rsid w:val="00561034"/>
    <w:rsid w:val="00563E1B"/>
    <w:rsid w:val="0057518B"/>
    <w:rsid w:val="00596941"/>
    <w:rsid w:val="005A337A"/>
    <w:rsid w:val="00600ABB"/>
    <w:rsid w:val="006440BA"/>
    <w:rsid w:val="0067359F"/>
    <w:rsid w:val="006C0D96"/>
    <w:rsid w:val="006D610F"/>
    <w:rsid w:val="006E68F3"/>
    <w:rsid w:val="007245BD"/>
    <w:rsid w:val="00732B0F"/>
    <w:rsid w:val="00746271"/>
    <w:rsid w:val="00754C82"/>
    <w:rsid w:val="00793837"/>
    <w:rsid w:val="007E1007"/>
    <w:rsid w:val="00817D1D"/>
    <w:rsid w:val="008342A9"/>
    <w:rsid w:val="00844A97"/>
    <w:rsid w:val="00864A66"/>
    <w:rsid w:val="00890E3A"/>
    <w:rsid w:val="008A76F3"/>
    <w:rsid w:val="008B310A"/>
    <w:rsid w:val="008F0CC7"/>
    <w:rsid w:val="00903B80"/>
    <w:rsid w:val="009639D7"/>
    <w:rsid w:val="00975C97"/>
    <w:rsid w:val="00984BF4"/>
    <w:rsid w:val="009A6E7B"/>
    <w:rsid w:val="009D6AEA"/>
    <w:rsid w:val="00A05152"/>
    <w:rsid w:val="00A0659D"/>
    <w:rsid w:val="00A17710"/>
    <w:rsid w:val="00A355BD"/>
    <w:rsid w:val="00A4120F"/>
    <w:rsid w:val="00A665AA"/>
    <w:rsid w:val="00A678AD"/>
    <w:rsid w:val="00A73090"/>
    <w:rsid w:val="00A919F3"/>
    <w:rsid w:val="00AA49CB"/>
    <w:rsid w:val="00AA7268"/>
    <w:rsid w:val="00AB49BD"/>
    <w:rsid w:val="00AC1088"/>
    <w:rsid w:val="00AC162C"/>
    <w:rsid w:val="00AC279C"/>
    <w:rsid w:val="00AC6E23"/>
    <w:rsid w:val="00AD0CE2"/>
    <w:rsid w:val="00AE34B4"/>
    <w:rsid w:val="00B222E0"/>
    <w:rsid w:val="00B41FFD"/>
    <w:rsid w:val="00B66E6E"/>
    <w:rsid w:val="00BB21F8"/>
    <w:rsid w:val="00C03A7C"/>
    <w:rsid w:val="00C14BBB"/>
    <w:rsid w:val="00C22175"/>
    <w:rsid w:val="00C35CD8"/>
    <w:rsid w:val="00C81EE7"/>
    <w:rsid w:val="00C85A64"/>
    <w:rsid w:val="00C944F7"/>
    <w:rsid w:val="00C97977"/>
    <w:rsid w:val="00CB07DC"/>
    <w:rsid w:val="00CD5E2B"/>
    <w:rsid w:val="00D11986"/>
    <w:rsid w:val="00D11CBC"/>
    <w:rsid w:val="00D27345"/>
    <w:rsid w:val="00D3503E"/>
    <w:rsid w:val="00D606FA"/>
    <w:rsid w:val="00D65499"/>
    <w:rsid w:val="00DA184B"/>
    <w:rsid w:val="00DA3170"/>
    <w:rsid w:val="00DA7470"/>
    <w:rsid w:val="00DB7FC2"/>
    <w:rsid w:val="00DE6F64"/>
    <w:rsid w:val="00DF710C"/>
    <w:rsid w:val="00E375D3"/>
    <w:rsid w:val="00E51FE1"/>
    <w:rsid w:val="00E853EB"/>
    <w:rsid w:val="00EA4CB9"/>
    <w:rsid w:val="00ED19BE"/>
    <w:rsid w:val="00F12AF0"/>
    <w:rsid w:val="00F14E7B"/>
    <w:rsid w:val="00F14EEA"/>
    <w:rsid w:val="00F31F87"/>
    <w:rsid w:val="00F4161F"/>
    <w:rsid w:val="00F55D81"/>
    <w:rsid w:val="00F759AA"/>
    <w:rsid w:val="00F92351"/>
    <w:rsid w:val="00F92479"/>
    <w:rsid w:val="00F9418E"/>
    <w:rsid w:val="00FA2978"/>
    <w:rsid w:val="00FB6E89"/>
    <w:rsid w:val="00FE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31B4"/>
  <w15:docId w15:val="{9B051978-7809-4A01-A955-04C23B62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hAnsi="Times New Roman"/>
      <w:sz w:val="24"/>
    </w:rPr>
  </w:style>
  <w:style w:type="paragraph" w:styleId="1">
    <w:name w:val="heading 1"/>
    <w:basedOn w:val="a0"/>
    <w:next w:val="a0"/>
    <w:link w:val="10"/>
    <w:uiPriority w:val="9"/>
    <w:qFormat/>
    <w:pPr>
      <w:keepNext/>
      <w:keepLines/>
      <w:spacing w:before="240" w:after="0"/>
      <w:jc w:val="center"/>
      <w:outlineLvl w:val="0"/>
    </w:pPr>
    <w:rPr>
      <w:rFonts w:eastAsiaTheme="majorEastAsia" w:cstheme="majorBidi"/>
      <w:b/>
      <w:szCs w:val="32"/>
    </w:rPr>
  </w:style>
  <w:style w:type="paragraph" w:styleId="2">
    <w:name w:val="heading 2"/>
    <w:basedOn w:val="a0"/>
    <w:next w:val="a0"/>
    <w:link w:val="20"/>
    <w:uiPriority w:val="9"/>
    <w:unhideWhenUsed/>
    <w:qFormat/>
    <w:pPr>
      <w:keepNext/>
      <w:keepLines/>
      <w:spacing w:before="40" w:after="0"/>
      <w:jc w:val="center"/>
      <w:outlineLvl w:val="1"/>
    </w:pPr>
    <w:rPr>
      <w:rFonts w:eastAsiaTheme="majorEastAsia" w:cstheme="majorBidi"/>
      <w:b/>
      <w:sz w:val="26"/>
      <w:szCs w:val="26"/>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after="0" w:line="240" w:lineRule="auto"/>
    </w:pPr>
  </w:style>
  <w:style w:type="paragraph" w:styleId="a5">
    <w:name w:val="Title"/>
    <w:basedOn w:val="a0"/>
    <w:next w:val="a0"/>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0"/>
    <w:next w:val="a0"/>
    <w:link w:val="a8"/>
    <w:uiPriority w:val="11"/>
    <w:qFormat/>
    <w:pPr>
      <w:spacing w:before="200" w:after="200"/>
    </w:pPr>
    <w:rPr>
      <w:szCs w:val="24"/>
    </w:rPr>
  </w:style>
  <w:style w:type="character" w:customStyle="1" w:styleId="a8">
    <w:name w:val="Подзаголовок Знак"/>
    <w:basedOn w:val="a1"/>
    <w:link w:val="a7"/>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0"/>
    <w:next w:val="a0"/>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0"/>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1"/>
    <w:link w:val="ab"/>
    <w:uiPriority w:val="99"/>
  </w:style>
  <w:style w:type="paragraph" w:styleId="ad">
    <w:name w:val="footer"/>
    <w:basedOn w:val="a0"/>
    <w:link w:val="ae"/>
    <w:uiPriority w:val="99"/>
    <w:unhideWhenUsed/>
    <w:pPr>
      <w:tabs>
        <w:tab w:val="center" w:pos="7143"/>
        <w:tab w:val="right" w:pos="14287"/>
      </w:tabs>
      <w:spacing w:after="0" w:line="240" w:lineRule="auto"/>
    </w:pPr>
  </w:style>
  <w:style w:type="character" w:customStyle="1" w:styleId="FooterChar">
    <w:name w:val="Footer Char"/>
    <w:basedOn w:val="a1"/>
    <w:uiPriority w:val="99"/>
  </w:style>
  <w:style w:type="paragraph" w:styleId="af">
    <w:name w:val="caption"/>
    <w:basedOn w:val="a0"/>
    <w:next w:val="a0"/>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0"/>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1"/>
    <w:uiPriority w:val="99"/>
    <w:unhideWhenUsed/>
    <w:rPr>
      <w:vertAlign w:val="superscript"/>
    </w:rPr>
  </w:style>
  <w:style w:type="paragraph" w:styleId="af5">
    <w:name w:val="endnote text"/>
    <w:basedOn w:val="a0"/>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1"/>
    <w:uiPriority w:val="99"/>
    <w:semiHidden/>
    <w:unhideWhenUsed/>
    <w:rPr>
      <w:vertAlign w:val="superscript"/>
    </w:rPr>
  </w:style>
  <w:style w:type="paragraph" w:styleId="12">
    <w:name w:val="toc 1"/>
    <w:basedOn w:val="a0"/>
    <w:next w:val="a0"/>
    <w:uiPriority w:val="39"/>
    <w:unhideWhenUsed/>
    <w:pPr>
      <w:spacing w:after="57"/>
    </w:pPr>
  </w:style>
  <w:style w:type="paragraph" w:styleId="24">
    <w:name w:val="toc 2"/>
    <w:basedOn w:val="a0"/>
    <w:next w:val="a0"/>
    <w:uiPriority w:val="39"/>
    <w:unhideWhenUsed/>
    <w:pPr>
      <w:spacing w:after="57"/>
      <w:ind w:left="283"/>
    </w:pPr>
  </w:style>
  <w:style w:type="paragraph" w:styleId="32">
    <w:name w:val="toc 3"/>
    <w:basedOn w:val="a0"/>
    <w:next w:val="a0"/>
    <w:uiPriority w:val="39"/>
    <w:unhideWhenUsed/>
    <w:pPr>
      <w:spacing w:after="57"/>
      <w:ind w:left="567"/>
    </w:pPr>
  </w:style>
  <w:style w:type="paragraph" w:styleId="42">
    <w:name w:val="toc 4"/>
    <w:basedOn w:val="a0"/>
    <w:next w:val="a0"/>
    <w:uiPriority w:val="39"/>
    <w:unhideWhenUsed/>
    <w:pPr>
      <w:spacing w:after="57"/>
      <w:ind w:left="850"/>
    </w:pPr>
  </w:style>
  <w:style w:type="paragraph" w:styleId="52">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8">
    <w:name w:val="TOC Heading"/>
    <w:uiPriority w:val="39"/>
    <w:unhideWhenUsed/>
  </w:style>
  <w:style w:type="paragraph" w:styleId="af9">
    <w:name w:val="table of figures"/>
    <w:basedOn w:val="a0"/>
    <w:next w:val="a0"/>
    <w:uiPriority w:val="99"/>
    <w:unhideWhenUsed/>
    <w:pPr>
      <w:spacing w:after="0"/>
    </w:pPr>
  </w:style>
  <w:style w:type="paragraph" w:customStyle="1" w:styleId="a">
    <w:name w:val="ГЕЙТС заголовок"/>
    <w:basedOn w:val="afa"/>
    <w:link w:val="afb"/>
    <w:qFormat/>
    <w:pPr>
      <w:numPr>
        <w:ilvl w:val="1"/>
        <w:numId w:val="1"/>
      </w:numPr>
      <w:spacing w:after="0" w:line="240" w:lineRule="auto"/>
      <w:ind w:left="0" w:firstLine="0"/>
      <w:jc w:val="center"/>
    </w:pPr>
    <w:rPr>
      <w:rFonts w:cs="Times New Roman"/>
      <w:b/>
      <w:szCs w:val="24"/>
    </w:rPr>
  </w:style>
  <w:style w:type="character" w:customStyle="1" w:styleId="afb">
    <w:name w:val="ГЕЙТС заголовок Знак"/>
    <w:basedOn w:val="a1"/>
    <w:link w:val="a"/>
    <w:rPr>
      <w:rFonts w:ascii="Times New Roman" w:hAnsi="Times New Roman" w:cs="Times New Roman"/>
      <w:b/>
      <w:sz w:val="24"/>
      <w:szCs w:val="24"/>
    </w:rPr>
  </w:style>
  <w:style w:type="paragraph" w:styleId="afa">
    <w:name w:val="List Paragraph"/>
    <w:basedOn w:val="a0"/>
    <w:uiPriority w:val="1"/>
    <w:qFormat/>
    <w:pPr>
      <w:ind w:left="720"/>
      <w:contextualSpacing/>
    </w:pPr>
  </w:style>
  <w:style w:type="character" w:customStyle="1" w:styleId="10">
    <w:name w:val="Заголовок 1 Знак"/>
    <w:basedOn w:val="a1"/>
    <w:link w:val="1"/>
    <w:uiPriority w:val="9"/>
    <w:rPr>
      <w:rFonts w:ascii="Times New Roman" w:eastAsiaTheme="majorEastAsia" w:hAnsi="Times New Roman" w:cstheme="majorBidi"/>
      <w:b/>
      <w:sz w:val="24"/>
      <w:szCs w:val="32"/>
    </w:rPr>
  </w:style>
  <w:style w:type="character" w:customStyle="1" w:styleId="20">
    <w:name w:val="Заголовок 2 Знак"/>
    <w:basedOn w:val="a1"/>
    <w:link w:val="2"/>
    <w:uiPriority w:val="9"/>
    <w:rPr>
      <w:rFonts w:ascii="Times New Roman" w:eastAsiaTheme="majorEastAsia" w:hAnsi="Times New Roman" w:cstheme="majorBidi"/>
      <w:b/>
      <w:sz w:val="26"/>
      <w:szCs w:val="26"/>
    </w:rPr>
  </w:style>
  <w:style w:type="paragraph" w:customStyle="1" w:styleId="afc">
    <w:name w:val="Хоккей"/>
    <w:basedOn w:val="1"/>
    <w:qFormat/>
    <w:pPr>
      <w:tabs>
        <w:tab w:val="left" w:pos="0"/>
      </w:tabs>
      <w:spacing w:before="120" w:after="120" w:line="240" w:lineRule="auto"/>
    </w:pPr>
    <w:rPr>
      <w:rFonts w:eastAsia="Arial"/>
      <w:color w:val="800080"/>
      <w:lang w:eastAsia="ru-RU"/>
    </w:rPr>
  </w:style>
  <w:style w:type="paragraph" w:customStyle="1" w:styleId="afd">
    <w:name w:val="Рязанка Прямая"/>
    <w:basedOn w:val="a0"/>
    <w:qFormat/>
    <w:pPr>
      <w:spacing w:after="0" w:line="240" w:lineRule="auto"/>
      <w:ind w:firstLine="709"/>
      <w:contextualSpacing/>
    </w:pPr>
  </w:style>
  <w:style w:type="paragraph" w:customStyle="1" w:styleId="110">
    <w:name w:val="Абзац списка11"/>
    <w:basedOn w:val="a0"/>
    <w:uiPriority w:val="34"/>
    <w:qFormat/>
    <w:pPr>
      <w:spacing w:after="200" w:line="276" w:lineRule="auto"/>
      <w:ind w:left="720"/>
      <w:contextualSpacing/>
    </w:pPr>
    <w:rPr>
      <w:rFonts w:ascii="Calibri" w:eastAsia="Times New Roman" w:hAnsi="Calibri" w:cs="Calibri"/>
      <w:color w:val="00000A"/>
      <w:sz w:val="22"/>
      <w:lang w:eastAsia="zh-CN"/>
    </w:rPr>
  </w:style>
  <w:style w:type="character" w:styleId="afe">
    <w:name w:val="annotation reference"/>
    <w:basedOn w:val="a1"/>
    <w:uiPriority w:val="99"/>
    <w:semiHidden/>
    <w:unhideWhenUsed/>
    <w:rPr>
      <w:sz w:val="16"/>
      <w:szCs w:val="16"/>
    </w:rPr>
  </w:style>
  <w:style w:type="paragraph" w:styleId="aff">
    <w:name w:val="annotation text"/>
    <w:basedOn w:val="a0"/>
    <w:link w:val="aff0"/>
    <w:uiPriority w:val="99"/>
    <w:semiHidden/>
    <w:unhideWhenUsed/>
    <w:pPr>
      <w:spacing w:line="240" w:lineRule="auto"/>
    </w:pPr>
    <w:rPr>
      <w:sz w:val="20"/>
      <w:szCs w:val="20"/>
    </w:rPr>
  </w:style>
  <w:style w:type="character" w:customStyle="1" w:styleId="aff0">
    <w:name w:val="Текст примечания Знак"/>
    <w:basedOn w:val="a1"/>
    <w:link w:val="aff"/>
    <w:uiPriority w:val="99"/>
    <w:semiHidden/>
    <w:rPr>
      <w:rFonts w:ascii="Times New Roman" w:hAnsi="Times New Roman"/>
      <w:sz w:val="20"/>
      <w:szCs w:val="20"/>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hAnsi="Times New Roman"/>
      <w:b/>
      <w:bCs/>
      <w:sz w:val="20"/>
      <w:szCs w:val="20"/>
    </w:rPr>
  </w:style>
  <w:style w:type="paragraph" w:styleId="aff3">
    <w:name w:val="Balloon Text"/>
    <w:basedOn w:val="a0"/>
    <w:link w:val="aff4"/>
    <w:uiPriority w:val="99"/>
    <w:semiHidden/>
    <w:unhideWhenUsed/>
    <w:pPr>
      <w:spacing w:after="0" w:line="240" w:lineRule="auto"/>
    </w:pPr>
    <w:rPr>
      <w:rFonts w:ascii="Segoe UI" w:hAnsi="Segoe UI" w:cs="Segoe UI"/>
      <w:sz w:val="18"/>
      <w:szCs w:val="18"/>
    </w:rPr>
  </w:style>
  <w:style w:type="character" w:customStyle="1" w:styleId="aff4">
    <w:name w:val="Текст выноски Знак"/>
    <w:basedOn w:val="a1"/>
    <w:link w:val="aff3"/>
    <w:uiPriority w:val="99"/>
    <w:semiHidden/>
    <w:rPr>
      <w:rFonts w:ascii="Segoe UI" w:hAnsi="Segoe UI" w:cs="Segoe UI"/>
      <w:sz w:val="18"/>
      <w:szCs w:val="18"/>
    </w:rPr>
  </w:style>
  <w:style w:type="paragraph" w:styleId="aff5">
    <w:name w:val="Revision"/>
    <w:hidden/>
    <w:uiPriority w:val="99"/>
    <w:semiHidden/>
    <w:rsid w:val="00A678AD"/>
    <w:pPr>
      <w:spacing w:after="0" w:line="240" w:lineRule="auto"/>
    </w:pPr>
    <w:rPr>
      <w:rFonts w:ascii="Times New Roman" w:hAnsi="Times New Roman"/>
      <w:sz w:val="24"/>
    </w:rPr>
  </w:style>
  <w:style w:type="character" w:customStyle="1" w:styleId="CharAttribute1">
    <w:name w:val="CharAttribute1"/>
    <w:qFormat/>
    <w:rsid w:val="00D3503E"/>
    <w:rPr>
      <w:rFonts w:ascii="Times New Roman" w:eastAsia="Times New Roman" w:hAnsi="Times New Roman" w:cs="Times New Roman"/>
      <w:sz w:val="22"/>
    </w:rPr>
  </w:style>
  <w:style w:type="character" w:customStyle="1" w:styleId="CharAttribute9">
    <w:name w:val="CharAttribute9"/>
    <w:qFormat/>
    <w:rsid w:val="00D3503E"/>
    <w:rPr>
      <w:rFonts w:ascii="Times New Roman" w:eastAsia="Times New Roman" w:hAnsi="Times New Roman" w:cs="Times New Roman"/>
      <w:b/>
      <w:bCs w:val="0"/>
      <w:i/>
      <w:iCs w:val="0"/>
      <w:sz w:val="22"/>
    </w:rPr>
  </w:style>
  <w:style w:type="character" w:customStyle="1" w:styleId="CharAttribute10">
    <w:name w:val="CharAttribute10"/>
    <w:qFormat/>
    <w:rsid w:val="00D3503E"/>
    <w:rPr>
      <w:rFonts w:ascii="Times New Roman" w:eastAsia="Times New Roman" w:hAnsi="Times New Roman" w:cs="Times New Roman"/>
      <w:i/>
      <w:iCs w:val="0"/>
      <w:sz w:val="22"/>
    </w:rPr>
  </w:style>
  <w:style w:type="paragraph" w:customStyle="1" w:styleId="ParaAttribute2">
    <w:name w:val="ParaAttribute2"/>
    <w:qFormat/>
    <w:rsid w:val="00D3503E"/>
    <w:pPr>
      <w:widowControl w:val="0"/>
      <w:suppressAutoHyphens/>
      <w:spacing w:after="0" w:line="240" w:lineRule="auto"/>
      <w:jc w:val="both"/>
    </w:pPr>
    <w:rPr>
      <w:rFonts w:ascii="Times New Roman" w:eastAsia="Batang" w:hAnsi="Times New Roman" w:cs="Times New Roman"/>
      <w:sz w:val="20"/>
      <w:szCs w:val="20"/>
      <w:lang w:eastAsia="ru-RU"/>
    </w:rPr>
  </w:style>
  <w:style w:type="paragraph" w:customStyle="1" w:styleId="ParaAttribute16">
    <w:name w:val="ParaAttribute16"/>
    <w:qFormat/>
    <w:rsid w:val="00D3503E"/>
    <w:pPr>
      <w:widowControl w:val="0"/>
      <w:suppressAutoHyphens/>
      <w:spacing w:after="0" w:line="240" w:lineRule="auto"/>
      <w:ind w:right="-180"/>
      <w:jc w:val="both"/>
    </w:pPr>
    <w:rPr>
      <w:rFonts w:ascii="Times New Roman" w:eastAsia="Batang"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83637">
      <w:bodyDiv w:val="1"/>
      <w:marLeft w:val="0"/>
      <w:marRight w:val="0"/>
      <w:marTop w:val="0"/>
      <w:marBottom w:val="0"/>
      <w:divBdr>
        <w:top w:val="none" w:sz="0" w:space="0" w:color="auto"/>
        <w:left w:val="none" w:sz="0" w:space="0" w:color="auto"/>
        <w:bottom w:val="none" w:sz="0" w:space="0" w:color="auto"/>
        <w:right w:val="none" w:sz="0" w:space="0" w:color="auto"/>
      </w:divBdr>
    </w:div>
    <w:div w:id="1259480590">
      <w:bodyDiv w:val="1"/>
      <w:marLeft w:val="0"/>
      <w:marRight w:val="0"/>
      <w:marTop w:val="0"/>
      <w:marBottom w:val="0"/>
      <w:divBdr>
        <w:top w:val="none" w:sz="0" w:space="0" w:color="auto"/>
        <w:left w:val="none" w:sz="0" w:space="0" w:color="auto"/>
        <w:bottom w:val="none" w:sz="0" w:space="0" w:color="auto"/>
        <w:right w:val="none" w:sz="0" w:space="0" w:color="auto"/>
      </w:divBdr>
    </w:div>
    <w:div w:id="1401946241">
      <w:bodyDiv w:val="1"/>
      <w:marLeft w:val="0"/>
      <w:marRight w:val="0"/>
      <w:marTop w:val="0"/>
      <w:marBottom w:val="0"/>
      <w:divBdr>
        <w:top w:val="none" w:sz="0" w:space="0" w:color="auto"/>
        <w:left w:val="none" w:sz="0" w:space="0" w:color="auto"/>
        <w:bottom w:val="none" w:sz="0" w:space="0" w:color="auto"/>
        <w:right w:val="none" w:sz="0" w:space="0" w:color="auto"/>
      </w:divBdr>
    </w:div>
    <w:div w:id="1422485170">
      <w:bodyDiv w:val="1"/>
      <w:marLeft w:val="0"/>
      <w:marRight w:val="0"/>
      <w:marTop w:val="0"/>
      <w:marBottom w:val="0"/>
      <w:divBdr>
        <w:top w:val="none" w:sz="0" w:space="0" w:color="auto"/>
        <w:left w:val="none" w:sz="0" w:space="0" w:color="auto"/>
        <w:bottom w:val="none" w:sz="0" w:space="0" w:color="auto"/>
        <w:right w:val="none" w:sz="0" w:space="0" w:color="auto"/>
      </w:divBdr>
    </w:div>
    <w:div w:id="16791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Елена Юрьевна</dc:creator>
  <cp:keywords/>
  <dc:description/>
  <cp:lastModifiedBy>Roman Morozov</cp:lastModifiedBy>
  <cp:revision>11</cp:revision>
  <cp:lastPrinted>2022-11-14T11:37:00Z</cp:lastPrinted>
  <dcterms:created xsi:type="dcterms:W3CDTF">2023-11-13T16:27:00Z</dcterms:created>
  <dcterms:modified xsi:type="dcterms:W3CDTF">2023-11-23T10:10:00Z</dcterms:modified>
</cp:coreProperties>
</file>