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6"/>
        </w:rPr>
      </w:pPr>
      <w:r w:rsidRPr="001C15CD">
        <w:rPr>
          <w:rFonts w:ascii="Arial" w:hAnsi="Arial" w:cs="Arial"/>
          <w:b/>
          <w:bCs/>
          <w:color w:val="000000"/>
          <w:sz w:val="16"/>
        </w:rPr>
        <w:t>Правила проведения и условия участия в рекламной Акции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6"/>
        </w:rPr>
      </w:pPr>
      <w:r w:rsidRPr="001C15CD">
        <w:rPr>
          <w:rFonts w:ascii="Arial" w:hAnsi="Arial" w:cs="Arial"/>
          <w:b/>
          <w:bCs/>
          <w:color w:val="000000"/>
          <w:sz w:val="16"/>
        </w:rPr>
        <w:t>«Королевское чаепитие RICHARD в Магните!»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6"/>
        </w:rPr>
      </w:pPr>
      <w:r w:rsidRPr="001C15CD">
        <w:rPr>
          <w:rFonts w:ascii="Arial" w:hAnsi="Arial" w:cs="Arial"/>
          <w:b/>
          <w:bCs/>
          <w:color w:val="000000"/>
          <w:sz w:val="16"/>
        </w:rPr>
        <w:t xml:space="preserve">1. 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Рекламная акция под условным наименованием </w:t>
      </w:r>
      <w:r w:rsidRPr="001C15CD">
        <w:rPr>
          <w:rFonts w:ascii="Arial" w:hAnsi="Arial" w:cs="Arial"/>
          <w:b/>
          <w:bCs/>
          <w:color w:val="000000"/>
          <w:sz w:val="16"/>
        </w:rPr>
        <w:t xml:space="preserve">«Королевское чаепитие RICHARD </w:t>
      </w:r>
      <w:proofErr w:type="gramStart"/>
      <w:r w:rsidRPr="001C15CD">
        <w:rPr>
          <w:rFonts w:ascii="Arial" w:hAnsi="Arial" w:cs="Arial"/>
          <w:b/>
          <w:bCs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hAnsi="Arial" w:cs="Arial"/>
          <w:b/>
          <w:bCs/>
          <w:color w:val="000000"/>
          <w:sz w:val="16"/>
        </w:rPr>
        <w:t xml:space="preserve">Магните!» 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(далее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Акция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) направлена на продвижение Продукции, выпускаемой под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товарным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знаком RichardR (далее –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Продукция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). Акция проводится с целью привлечения внимания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покупателей к Продукции и стимулированию потребительского спроса на Продукцию,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указанную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в п. 3 настоящих Правил. Принимая участие в Конкурсе, Участник подтверждает свое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согласие с настоящими Правилами.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hAnsi="Arial" w:cs="Arial"/>
          <w:b/>
          <w:bCs/>
          <w:color w:val="000000"/>
          <w:sz w:val="16"/>
        </w:rPr>
        <w:t xml:space="preserve">2. 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Акция не является лотереей, не содержит элемента риска и проводится в соответствии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настоящими условиями (далее -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Правила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6"/>
        </w:rPr>
      </w:pPr>
      <w:r w:rsidRPr="001C15CD">
        <w:rPr>
          <w:rFonts w:ascii="Arial" w:hAnsi="Arial" w:cs="Arial"/>
          <w:b/>
          <w:bCs/>
          <w:color w:val="000000"/>
          <w:sz w:val="16"/>
        </w:rPr>
        <w:t>3. В Акции принимает участие следующая Продукция: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1000165831 RICHARD Royal Ceylon RegattaЧай чер круп/лист80г ж/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б(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  <w:lang w:val="en-US"/>
        </w:rPr>
      </w:pP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1000202172 RICHARD Royal English Breakfas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черный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25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пак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*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2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г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  <w:lang w:val="en-US"/>
        </w:rPr>
      </w:pP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1000159760 RICHARD Royal Green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байх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зел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китайский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90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г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к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/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уп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):14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1000208514 RICHARD Royal Green Чай зелен китай 100пак*2г 200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г(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Май):6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1000203889 RICHARD Royal Green Чай зеленый байховый 25пак 2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г(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1000195356 RICHARD Royal Love Чай черн бергамот и ваниль80г ж/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б(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1000140163 RICHARD Royal Ceylon Чай черный 25пак*2г 50г к/у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п(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1000115418 RICHARD Lord Grey Чай чер с бер/цитр 25*2г 50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г(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КомпМай):12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1000140164 RICHARD Royal Ceylon Чай черный 100пак*2г 200г к/у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п(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Май):6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1000140160 RICHARD Royal Ceylon Чай черный лист 90г к/у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п(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Май):14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  <w:lang w:val="en-US"/>
        </w:rPr>
      </w:pP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1000202171 RICHARD Royal English Breakfas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черный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100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пак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*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2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г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):6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1000203957 RICHARD Earl Grey Чай черн цейлон аром берг 100пак*2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г(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Май):6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1000299257 Чай Richard Чай зелёный мелисса/мята/лемонграсс 25пак 37,5г:12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1000115415 RICHARD Kings Tea №1 Чай чер лайм/мята 25с*2г 50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г(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1000215915 RICHARD Royal Чай черн розмарин/чабрец 25пак*2г 50г (Май):12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1000140161 RICHARD Lord Grey Чай чер лист берг и цитр 90г к/у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п(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Май):14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1000247067 RICHARD Royal Ceylon Чай чёрн байх лист 180г к/у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п(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  <w:lang w:val="en-US"/>
        </w:rPr>
      </w:pP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1000281417 RICHARD British Colony Milk Oolong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китай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50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г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ж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/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б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1000264728 RICHARD Royal Чай черн чабрец/розмарин100пак200г к/у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п(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Май):6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1000208515 RICHARD Royal Assam Чай чер индий крупнолист 50г ж/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б(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1000208516 RICHARD Royal Ceylon Чай чер цейлон крупнолис50г ж/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б(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1000208517 RICHARD Royal Kenya Чай чер кений крупнолист 50г ж/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б(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  <w:lang w:val="en-US"/>
        </w:rPr>
      </w:pP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1000278265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Richard Royal Green Jasmine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зелен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байх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25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пак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50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г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  <w:lang w:val="en-US"/>
        </w:rPr>
      </w:pP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1000299258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Richard "Royal Tea Collection" 120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пак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230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,4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г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:5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  <w:lang w:val="en-US"/>
        </w:rPr>
      </w:pP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1000252983 RICHARD Royal Kenya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чёрн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25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пак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50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г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к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/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кор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1000227349 RICHARD Royal Kenya Чай черн 100пак 200г к/у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п(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Май):6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1000277049 RICHARD Royal Ceylon Чай черный 20пир*1,7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г(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1000277048 RICHARD Royal Red Berries Чай черный малина 20пир*1,7г:12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1000277047 RICHARD RoyalMissGrey Чай чер/берг/ванил/цедра 20пир*1,7г:12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  <w:lang w:val="en-US"/>
        </w:rPr>
      </w:pP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1000315812 RICHARD Royal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черный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Black Jasmine 25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пак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45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г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(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Май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  <w:lang w:val="en-US"/>
        </w:rPr>
      </w:pP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1000315813 RICHARD Royal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черный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Orange&amp;Cinnamon 25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пак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50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г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(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Май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):12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  <w:lang w:val="en-US"/>
        </w:rPr>
      </w:pP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1000254489 RICHARD Royal Size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черн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НГ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300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гр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 xml:space="preserve"> </w:t>
      </w:r>
      <w:r w:rsidRPr="001C15CD">
        <w:rPr>
          <w:rFonts w:ascii="Arial" w:hAnsi="Arial" w:cs="Arial"/>
          <w:b/>
          <w:color w:val="000000"/>
          <w:sz w:val="12"/>
          <w:szCs w:val="18"/>
        </w:rPr>
        <w:t>ж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/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б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</w:t>
      </w:r>
      <w:r w:rsidRPr="001C15CD">
        <w:rPr>
          <w:rFonts w:ascii="Arial" w:hAnsi="Arial" w:cs="Arial"/>
          <w:b/>
          <w:color w:val="000000"/>
          <w:sz w:val="12"/>
          <w:szCs w:val="18"/>
          <w:lang w:val="en-US"/>
        </w:rPr>
        <w:t>):6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12"/>
          <w:szCs w:val="18"/>
        </w:rPr>
      </w:pPr>
      <w:r w:rsidRPr="001C15CD">
        <w:rPr>
          <w:rFonts w:ascii="Arial" w:hAnsi="Arial" w:cs="Arial"/>
          <w:b/>
          <w:color w:val="000000"/>
          <w:sz w:val="12"/>
          <w:szCs w:val="18"/>
        </w:rPr>
        <w:t>1000195355 RICHARD Royal Heart Чай черн бергамот и ваниль30г ж/</w:t>
      </w:r>
      <w:proofErr w:type="gramStart"/>
      <w:r w:rsidRPr="001C15CD">
        <w:rPr>
          <w:rFonts w:ascii="Arial" w:hAnsi="Arial" w:cs="Arial"/>
          <w:b/>
          <w:color w:val="000000"/>
          <w:sz w:val="12"/>
          <w:szCs w:val="18"/>
        </w:rPr>
        <w:t>б(</w:t>
      </w:r>
      <w:proofErr w:type="gramEnd"/>
      <w:r w:rsidRPr="001C15CD">
        <w:rPr>
          <w:rFonts w:ascii="Arial" w:hAnsi="Arial" w:cs="Arial"/>
          <w:b/>
          <w:color w:val="000000"/>
          <w:sz w:val="12"/>
          <w:szCs w:val="18"/>
        </w:rPr>
        <w:t>Май):6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hAnsi="Arial" w:cs="Arial"/>
          <w:b/>
          <w:bCs/>
          <w:color w:val="000000"/>
          <w:sz w:val="16"/>
        </w:rPr>
        <w:t xml:space="preserve">4. Акция действует при наличии указанной Продукции в торговой сети «Магнит».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Принять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участие в Акции можно, приобретя Продукцию в продовольственных магазинах торговой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сети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Магнит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- гипермаркеты и универсамы. Полный список Магазинов: указан на сайте: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FF"/>
          <w:sz w:val="16"/>
        </w:rPr>
        <w:t>https://magnit.ru/shops/</w:t>
      </w:r>
      <w:r w:rsidRPr="001C15CD">
        <w:rPr>
          <w:rFonts w:ascii="Arial" w:eastAsia="TimesNewRomanPSMT" w:hAnsi="Arial" w:cs="Arial"/>
          <w:b/>
          <w:color w:val="000000"/>
          <w:sz w:val="16"/>
        </w:rPr>
        <w:t>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6"/>
        </w:rPr>
      </w:pPr>
      <w:r w:rsidRPr="001C15CD">
        <w:rPr>
          <w:rFonts w:ascii="Arial" w:hAnsi="Arial" w:cs="Arial"/>
          <w:b/>
          <w:bCs/>
          <w:color w:val="000000"/>
          <w:sz w:val="16"/>
        </w:rPr>
        <w:t>5. Определения, содержащиеся в настоящих Правилах: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5.1. </w:t>
      </w:r>
      <w:r w:rsidRPr="001C15CD">
        <w:rPr>
          <w:rFonts w:ascii="Arial" w:hAnsi="Arial" w:cs="Arial"/>
          <w:b/>
          <w:bCs/>
          <w:color w:val="000000"/>
          <w:sz w:val="16"/>
        </w:rPr>
        <w:t xml:space="preserve">Организатор Акции: </w:t>
      </w:r>
      <w:proofErr w:type="gramStart"/>
      <w:r w:rsidRPr="001C15CD">
        <w:rPr>
          <w:rFonts w:ascii="Arial" w:hAnsi="Arial" w:cs="Arial"/>
          <w:b/>
          <w:bCs/>
          <w:color w:val="000000"/>
          <w:sz w:val="16"/>
        </w:rPr>
        <w:t xml:space="preserve">Общество с ограниченной ответственностью «Нео-Эдванс»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(ИНН -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7710702663, ОГРН – 1077764552381, Юридический адрес: РФ, 119602, г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.М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>осква, вн.тер.г.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муниципальный округ Тропарево-Никулино, ш. Востряковское, д. 7, стр. 3, этаж 13, помещ. 172,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офис 3б).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5.2. </w:t>
      </w:r>
      <w:r w:rsidRPr="001C15CD">
        <w:rPr>
          <w:rFonts w:ascii="Arial" w:hAnsi="Arial" w:cs="Arial"/>
          <w:b/>
          <w:bCs/>
          <w:color w:val="000000"/>
          <w:sz w:val="16"/>
        </w:rPr>
        <w:t xml:space="preserve">Оператор Акции: </w:t>
      </w:r>
      <w:proofErr w:type="gramStart"/>
      <w:r w:rsidRPr="001C15CD">
        <w:rPr>
          <w:rFonts w:ascii="Arial" w:hAnsi="Arial" w:cs="Arial"/>
          <w:b/>
          <w:bCs/>
          <w:color w:val="000000"/>
          <w:sz w:val="16"/>
        </w:rPr>
        <w:t xml:space="preserve">АО «ТАНДЕР»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(ИНН: 2310031475, ОГРН: 1022301598549, Юридический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адрес: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Краснодарский край, г. Краснодар, ул. Им. Леваневского, д.185).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5.3. </w:t>
      </w:r>
      <w:r w:rsidRPr="001C15CD">
        <w:rPr>
          <w:rFonts w:ascii="Arial" w:hAnsi="Arial" w:cs="Arial"/>
          <w:b/>
          <w:bCs/>
          <w:color w:val="000000"/>
          <w:sz w:val="16"/>
        </w:rPr>
        <w:t xml:space="preserve">Заказчик Акции: </w:t>
      </w:r>
      <w:proofErr w:type="gramStart"/>
      <w:r w:rsidRPr="001C15CD">
        <w:rPr>
          <w:rFonts w:ascii="Arial" w:hAnsi="Arial" w:cs="Arial"/>
          <w:b/>
          <w:bCs/>
          <w:color w:val="000000"/>
          <w:sz w:val="16"/>
        </w:rPr>
        <w:t xml:space="preserve">Общество с ограниченной ответственностью «Май Фудс»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(ИНН –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7722860520 и КПП 505001001, ОГРН 5147746281579, Юридический адрес: 141191,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Московская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область, город Фрязино, улица Озерная, д. 1а, стр. 1, ком. 330).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5.4. </w:t>
      </w:r>
      <w:r w:rsidRPr="001C15CD">
        <w:rPr>
          <w:rFonts w:ascii="Arial" w:hAnsi="Arial" w:cs="Arial"/>
          <w:b/>
          <w:bCs/>
          <w:color w:val="000000"/>
          <w:sz w:val="16"/>
        </w:rPr>
        <w:t xml:space="preserve">Участник Акции -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дееспособные совершеннолетние граждане Российской Федерации,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постоянно проживающие на территории Российской Федерации, подтвердившее свое Участие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4"/>
          <w:szCs w:val="20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Акции путем совершения действий, указанных в п.9 Правил (далее по тексту –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Участник</w:t>
      </w:r>
      <w:r w:rsidRPr="001C15CD">
        <w:rPr>
          <w:rFonts w:ascii="Arial" w:eastAsia="TimesNewRomanPSMT" w:hAnsi="Arial" w:cs="Arial"/>
          <w:b/>
          <w:color w:val="000000"/>
          <w:sz w:val="14"/>
          <w:szCs w:val="20"/>
        </w:rPr>
        <w:t>»).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lastRenderedPageBreak/>
        <w:t>Участниками не могут быть сотрудники и представители Организатора, Заказчика -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производителя Продукции, аффилированные с Организатором и Заказчиком лица, члены их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семей, а также работники других юридических лиц и/или индивидуальных предпринимателей,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причастных к организации и проведению Акции, и члены их семей.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5.5.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Корректный чек –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это чек, подтверждающий покупку Участником Акции Продукции,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указанной в п. 3. Правил, в гипермаркете или универсаме торговой сети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Магнит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. Корректный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чек должен быть прислан для регистрации в Системе в Период приема заявок на участие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Акции,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указанный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в настоящих Правилах (п. 6).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5.6.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Некорректный чек –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это чек, который соответствует одному или нескольким перечисленным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ниже условиям: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прислан до начала Периода приема заявок на участие в Акции или после его окончания;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является повторно регистрируемым чеком;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прислан Участником, который заблокирован;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•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направлен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с нарушением иных требований настоящих Правил, включая требования в п.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9.1 Правил.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5.7.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Карта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ｫ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Магнит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ｻ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 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– бонусная карта постоянного покупателя торговой сети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Магнит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, имеющая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уникальный номер,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которая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в соответствии с Правилами программы лояльности торговой сети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Магнит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(далее – Программа) служит для идентификации Участника в Программе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при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приобретении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им товаров и/или услуг. Карта позволяет накапливать и списывать Бонусы.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5.8.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Бонусы 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- расчетные единицы, зачисляемые на Бонусный счет Участника Программы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за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приобретение товаров и/или услуг у Оператора в соответствии с Правилами Программы, 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также при выполнении Участниками иных условий, определенных Оператором самостоятельно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либо по согласованию с Партнерами, являющихся основанием для начисления Бонусов. Сумма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начисленных Бонусов может быть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использована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Участником для получения скидки при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приобретении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им товаров и/или услуг у Оператора и/или Партнеров, а также для получения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иных Привилегий.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5.9. С полным текстом правил Программы лояльности торговой сети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Магнит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, условиями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получения бонусной карты, её использовании и базовых начислениях можно ознакомиться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на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сайте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</w:t>
      </w:r>
      <w:r w:rsidRPr="001C15CD">
        <w:rPr>
          <w:rFonts w:ascii="Arial" w:eastAsia="TimesNewRomanPSMT" w:hAnsi="Arial" w:cs="Arial"/>
          <w:b/>
          <w:color w:val="0000FF"/>
          <w:sz w:val="16"/>
        </w:rPr>
        <w:t>https://bonus.magnit.ru/</w:t>
      </w:r>
      <w:r w:rsidRPr="001C15CD">
        <w:rPr>
          <w:rFonts w:ascii="Arial" w:eastAsia="TimesNewRomanPSMT" w:hAnsi="Arial" w:cs="Arial"/>
          <w:b/>
          <w:color w:val="000000"/>
          <w:sz w:val="16"/>
        </w:rPr>
        <w:t>. Задать вопросы по начислению бонусов можно по телефону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горячей линии торговой сети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Магнит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: 8-800-200-90-02.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5.10.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Промо-сайт Акции (Промо-сайт) – </w:t>
      </w:r>
      <w:r w:rsidRPr="001C15CD">
        <w:rPr>
          <w:rFonts w:ascii="Arial" w:eastAsia="TimesNewRomanPSMT" w:hAnsi="Arial" w:cs="Arial"/>
          <w:b/>
          <w:color w:val="0000FF"/>
          <w:sz w:val="16"/>
        </w:rPr>
        <w:t>www.richard-promo-m.ru</w:t>
      </w:r>
      <w:r w:rsidRPr="001C15CD">
        <w:rPr>
          <w:rFonts w:ascii="Arial" w:eastAsia="TimesNewRomanPSMT" w:hAnsi="Arial" w:cs="Arial"/>
          <w:b/>
          <w:color w:val="000000"/>
          <w:sz w:val="16"/>
        </w:rPr>
        <w:t>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6. Сроки проведения Акции: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6.1. </w:t>
      </w:r>
      <w:proofErr w:type="gramStart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Общий срок проведения Акции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– с 15 октября 2021 года по 31 декабря 2021 года (далее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по тексту –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Период проведения Акции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6.2.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Общий срок приобретения продукции и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регистрации чеков для участия в розыгрыше Призов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и Подарков – с 00 часов 01 минут по московскому времени 15 октября 2021 года по 23 часов 59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минут по московскому времени 30 ноября 2021 года (ранее и далее по тексту –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Период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приема заявок на участие в Акции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)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6.3.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Период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_________проведения еженедельных розыгрышей для определения Участников,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выигравших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Призы – с 24 октября 2021 года по 03 декабря 2021 года.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6.4.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Дата определения победителя Главного приза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– 05 декабря 2021 года.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6.5.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Период вручения Призов Акции и Бонусов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- с 15 октября 2021 года по 31 декабря 2021 года.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6.6.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Даты розыгрыша Еженедельных Призов: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1-я неделя – 24 октября 2021 года среди чеков, зарегистрированных в период с 15 по 21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октября 2021 года;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2-я неделя - 31 октября 2021 года среди чеков, зарегистрированных в период с 22 по 28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октября 2021 года;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3-я неделя - 07 ноября 2021 года среди чеков, зарегистрированных в период с 29 октября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 04 ноября 2021 года;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4-я неделя - 14 ноября 2021 года среди чеков, зарегистрированных в период с 05 ноября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 11 ноября 2021 года;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5-я неделя - 21 ноября 2021 года среди чеков, зарегистрированных в период с 12 ноября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lastRenderedPageBreak/>
        <w:t>по 18 ноября 2021 года;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6-я неделя - 27 ноября 2021 года среди чеков, зарегистрированных в период с 19 ноября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 25 ноября 2021 года;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7-я неделя - 03 декабря 2021 года среди чеков, зарегистрированных в период 26 ноября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 30 ноября 2021 года.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6.7. Срок определения победителей и публикации результатов розыгрышей на Промо-сайте Акции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по адресу: </w:t>
      </w:r>
      <w:r w:rsidRPr="001C15CD">
        <w:rPr>
          <w:rFonts w:ascii="Arial" w:eastAsia="TimesNewRomanPSMT" w:hAnsi="Arial" w:cs="Arial"/>
          <w:b/>
          <w:color w:val="0000FF"/>
          <w:sz w:val="16"/>
        </w:rPr>
        <w:t xml:space="preserve">www.richard-promo-m.ru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– с 25 октября до 10 декабря 2021 включительно.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7. Способы информирования об Акции: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7.1. Анонсирование Акции проводится в торговой сети Магнит. С полной информацией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об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Организаторе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>, правилах проведения Акции, порядке определения победителей Акции,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количестве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призов по результатам Акции, сроках, месте и порядке их получения можно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получить на Промо-сайте Акции по адресу: </w:t>
      </w:r>
      <w:r w:rsidRPr="001C15CD">
        <w:rPr>
          <w:rFonts w:ascii="Arial" w:eastAsia="TimesNewRomanPSMT" w:hAnsi="Arial" w:cs="Arial"/>
          <w:b/>
          <w:color w:val="810081"/>
          <w:sz w:val="16"/>
        </w:rPr>
        <w:t>www.richard-promo-m.ru</w:t>
      </w:r>
      <w:r w:rsidRPr="001C15CD">
        <w:rPr>
          <w:rFonts w:ascii="Arial" w:eastAsia="TimesNewRomanPSMT" w:hAnsi="Arial" w:cs="Arial"/>
          <w:b/>
          <w:color w:val="000000"/>
          <w:sz w:val="16"/>
        </w:rPr>
        <w:t>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7.2. Об изменениях условий проведения Акции Участники Акции информируются путем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размещения новостного анонса на Промо-сайте Акции по адресу: </w:t>
      </w:r>
      <w:r w:rsidRPr="001C15CD">
        <w:rPr>
          <w:rFonts w:ascii="Arial" w:eastAsia="TimesNewRomanPSMT" w:hAnsi="Arial" w:cs="Arial"/>
          <w:b/>
          <w:color w:val="810081"/>
          <w:sz w:val="16"/>
        </w:rPr>
        <w:t>www.richard-promo-m.ru</w:t>
      </w:r>
      <w:r w:rsidRPr="001C15CD">
        <w:rPr>
          <w:rFonts w:ascii="Arial" w:eastAsia="TimesNewRomanPSMT" w:hAnsi="Arial" w:cs="Arial"/>
          <w:b/>
          <w:color w:val="000000"/>
          <w:sz w:val="16"/>
        </w:rPr>
        <w:t>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8. Призовой фонд Акции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включает в себя следующие призы: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8.1. </w:t>
      </w:r>
      <w:proofErr w:type="gramStart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Бонусы (данное условие действует в отношении лиц - держателей бонусной карты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лояльности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ｫ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Магнит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ｻ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) - 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начисление 30 бонусов на карту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Магнит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при покупке продукции,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указанной в п.3. Правил, от 2 (двух) упаковок в одном чеке.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Бонусы автоматически начисляются на карту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Магнит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Максимальное количество бонусов, которое может выиграть один Участник за весь период Акции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– ограничено их общим количеством.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Общее количество Бонусов – 50 000 (пятьдесят) штук.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8.2. </w:t>
      </w:r>
      <w:proofErr w:type="gramStart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Еженедельный приз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– чайная пара в английском стиле (стоимость одного еженедельного приза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не более четырех тысяч рублей 00 копеек).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Общее количество призов – 315 (триста пятнадцать) штук.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Согласно законодательству РФ не облагаются налогом на доходы физических лиц (НДФЛ)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доходы, не превышающие 4000 рублей, полученные за налоговый период от организаций, в т.ч.,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виде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подарков, выигрышей или призов в проводимых акциях, конкурсах, играх и других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мероприятиях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в целях рекламы товаров (работ, услуг) (п. 28 ст. 217 НК РФ). Само по себе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получение Участниками призов Акции стоимостью менее 4000 рублей не влечёт за собой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обязанности по уплате НДФЛ.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8.3. </w:t>
      </w:r>
      <w:proofErr w:type="gramStart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Главный приз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- денежный приз в размере 1 536 308 (один миллион пятьсот тридцать шесть тысяч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триста восемь) рублей 00 копеек, из которого Участник, ставший обладателем Главного приза,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получает на руки 1 000 000 (один миллион) рублей, денежную сумму в размере 536 308 (пятьсот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тридцать шесть тысяч триста восемь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)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рублей 00 копеек, Организатор удерживает и перечисляет в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качестве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налога в бюджет Российской Федерации.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Количество Главных призов – 1 (одна) штука.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Организатор является налоговым агентом по полученному физическим лицом доходу и на него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возложены обязанности по исчислению, удержанию у налогоплательщика и перечислению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налогов в бюджетную систему Российской Федерации по ставке налога на доходы физических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лиц равной 35%. Доход Участника, получившего Главный приз в размере 1 536 308 (один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миллион пятьсот тридцать шесть тысяч триста восемь) рублей, подлежит обложению налогом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согласно действующему законодательству РФ. В момент получения Главного приза Организатор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Акции, выступая в качестве налогового агента, удерживает из суммы денежного приза налоги.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Таким образом, Участник Акции, получивший Главный приз в сумме 1 536 308 (один миллион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пятьсот тридцать шесть тысяч триста восемь) рублей 00 копеек, фактически на руки получает 1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000 000 (один миллион) рублей.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Налог в сумме 536 308 (пятьсот тридцать шесть тысяч триста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восемь рублей 00 копеек Организатор перечисляет в бюджет Российской Федерации.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Подписывая Акт приема-передачи Главного приза, Участник дает согласие направить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денежную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часть из причитающегося ему денежного приза на уплату НДФЛ в полном объеме.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8.4. Призовой фонд ограничен количеством Призов и Бонусов, указанным в п.8.1., 8.2. и 8.3. Правил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Акции, Призы и Бонусы вручаются Победителям Акции с соблюдением иных Правил Акции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до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lastRenderedPageBreak/>
        <w:t>тех пор, пока данные Призы и Бонусы имеются в налич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ии у О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>рганизатора Акции. В случае если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в течение срока проведения Акции определенная категория Призов и Бонусов заканчивается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связи с выдачей данных Призов и Бонусов Победителям Акции, Акция продолжается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отношении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оставшихся категорий Призов и Бонусов, до момента окончания срока проведения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8.5. Призы и Бонусы не подлежат обмену на денежный эквивалент. Параметры и характеристики,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включая внешний вид Призов, могут отличаться от информации, представленной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рекламных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материалах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>. Призы определяются Организатором и не могут быть изменены по запросу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Победителя.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9. Для того чтобы стать Участником Акции, необходимо в Период приема заявок </w:t>
      </w:r>
      <w:proofErr w:type="gramStart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на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участие в Акции: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9.1. Для получения Бонусов (в соответствии с условиями настоящих правил) необходимо в период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регистрации чеков приобрести в Магазинах-участниках Акции, указанных в п.4, от 2 (двух)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единиц Продукции, указанной в п. 3. настоящих Правил, в одном чеке, предъявить карту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Магнит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перед оплатой покупки на кассе и получить Бонусы, указанный в п.8.1., на карту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Магнит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9.2. Для участия в розыгрыше Призов (в соответствии с условиями настоящих правил) необходимо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приобрести в Магазинах-участниках Акции в период регистрации чеков от 1 (одной) единицы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Продукции, указанной в п. 3. настоящих Правил, зарегистрироваться в качестве Участника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Акции с одновременной загрузкой кассового чека путем нажатия кнопки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З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>агрузить чек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на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сайте </w:t>
      </w:r>
      <w:r w:rsidRPr="001C15CD">
        <w:rPr>
          <w:rFonts w:ascii="Arial" w:eastAsia="TimesNewRomanPSMT" w:hAnsi="Arial" w:cs="Arial"/>
          <w:b/>
          <w:color w:val="0000FF"/>
          <w:sz w:val="16"/>
        </w:rPr>
        <w:t xml:space="preserve">www.richard-promo-m.ru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и после заполнения необходимых полей (номер телефона, эл.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почта). При первой регистрации чека на сайте </w:t>
      </w:r>
      <w:r w:rsidRPr="001C15CD">
        <w:rPr>
          <w:rFonts w:ascii="Arial" w:eastAsia="TimesNewRomanPSMT" w:hAnsi="Arial" w:cs="Arial"/>
          <w:b/>
          <w:color w:val="0000FF"/>
          <w:sz w:val="16"/>
        </w:rPr>
        <w:t>www.richard-promo-m.ru</w:t>
      </w:r>
      <w:r w:rsidRPr="001C15CD">
        <w:rPr>
          <w:rFonts w:ascii="Arial" w:eastAsia="TimesNewRomanPSMT" w:hAnsi="Arial" w:cs="Arial"/>
          <w:b/>
          <w:color w:val="000000"/>
          <w:sz w:val="16"/>
        </w:rPr>
        <w:t>, участнику Акции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отправляется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ответное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sms-сообщение на указанный участником номер мобильного телефона с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паролем участника для доступа к личному кабинету на Сайте Акции и ссылкой на Сайт Акции: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FF"/>
          <w:sz w:val="16"/>
        </w:rPr>
        <w:t>www.richard-promo-m.ru</w:t>
      </w:r>
      <w:r w:rsidRPr="001C15CD">
        <w:rPr>
          <w:rFonts w:ascii="Arial" w:eastAsia="TimesNewRomanPSMT" w:hAnsi="Arial" w:cs="Arial"/>
          <w:b/>
          <w:color w:val="000000"/>
          <w:sz w:val="16"/>
        </w:rPr>
        <w:t>., а также просьбой подтвердить регистрацию путем ввода данного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пароля в Личном кабинете на Сайте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 входе в личный кабинет на сайте логином будет являться номер мобильного телефона,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указанный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при регистрации. Номер мобильного телефона будет являться идентификатором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Участника.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Для восстановления пароля (в случае если Участник, забыл свой пароль, полученный ранее при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регистрации в Акции) для доступа в личный кабинет Сайта Акции Участнику необходимо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заполнить форму восстановления пароля (вводится номер мобильного телефона, указанный при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регистрации и/или эл. почта), новый пароль будет отправлен смс-сообщением на номер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мобильного телефона,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указанный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при регистрации или сообщением на электронную почту,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указанную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при регистрации.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9.3.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Участник обязан сохранить кассовый чек, подтверждающий покупку,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до окончания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Общего срока проведения Акции. В процессе признания Участника Акции обладателем Приза,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Организатор вправе потребовать от такого Участника предоставить оригинал чека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для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подтверждения факта покупки Продукции.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9.4. В случае выигрыша Приза Организатор Акции связывается с победившим Участником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посредством отправки СМС–сообщения или звонка на номер, с которого производилась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регистрация на Промо-сайте, для получения данных, необходимых для вручения Приза,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течение 5 (пяти) рабочих дней с момента объявления результатов Акции в соответствии с п.6.8.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Правил.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9.5. Совершение лицом действий, указанных в п.9.2. настоящих Правил, признается Заявкой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на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участие в Акции (далее –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ｫ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Заявка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ｻ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). По итогам совершения таких действий договор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между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данным лицом и Организатором на участие в Акции считается заключенным, а такое лицо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признается участником Акции и становится претендентом на получение Призов, указанных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п.8 настоящих Правил.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9.6. Сведения о Заявке вносятся в автоматический единый реестр заявок (далее –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ｫ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Реестр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ｻ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),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котором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Заявке присваивается порядковый номер. Порядковые номера Заявок являются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целыми числами, присваиваются в порядке возрастания, без пропусков, в зависимости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от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lastRenderedPageBreak/>
        <w:t>времени поступления заявки Организатору.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9.7. Факт направления Участником Заявки подразумевает, что он ознакомлен и согласен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настоящими Правилами и выражает свое согласие на обработку персональных данных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соответствии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с настоящими Правилами.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9.8. Все Участники самостоятельно оплачивают все расходы, понесенные ими в связи с участием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Акции (в том числе, без ограничений, расходы, связанные с доступом в Интернет, телефонной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связи). С момента получения Призов их обладатели несут риск случайной гибели, утраты или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порчи приза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10. Ограничения при регистрации чеков: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10.1. Участник Акции может получить не более одного Еженедельного приза в течение всего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периода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10.2. Каждый Участник в период регистрации чеков может зарегистрировать не более 10 (десяти)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Корректных чеков за весь период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10.3. При регистрации 5 (пяти) Некорректных чеков за час, возможность дальнейшей регистрации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чеков приостанавливается для такого Участника на 24 часа.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10.4. Если по истечению срока блокировки пользователь вводит еще 5 (пять) Некорректных чеков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подряд, то он блокируется еще на 24 часа.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10.5. Если по истечению второй блокировки пользователь вводит еще 5 (пять) Некорректных чеков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подряд, то он лишается права участия в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10.6. При регистрации более 7 (семи) чеков в минуту Участник лишается права участия в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10.7.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При регистрации чеков запрещено использовать программное обеспечение, механические,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электронные приборы и/или устройства, которые позволяют автоматически генерировать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индивидуальные чеки или регистрировать их, также запрещено использование прочих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несанкционированных методов участия в Акции иным способом, кроме как личное участие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посредством исполнения действий, указанных в п.9 Правил.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10.8. В случае подозрений в использовании Участником специальных программ, скриптов,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позволяющих выполнить подделку и загрузку недостоверных чеков, упростить их регистрацию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в Системе, в таком случае Участник автоматически считается нарушителем условий Акции 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его номер мобильного телефона блокируется для участия в Акции до конца Акции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без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дополнительных уведомлений и объяснений причин. В случае полной блокировки Участника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данные Участника по Акции аннулируются и заработанные ранее, но не выданные призы не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выдаются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>/ блокируются.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10.9. Организатор при определении Победителей Акции и обладателей Призов не учитывает Заявки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Участников, в отношении которых Организатором принято решение об их отстранении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от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участия в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10.10. Организатор Акции в одностороннем порядке и без объяснения причин имеет право в любой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момент исключить из числа Участников или Призеров лиц: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10.10.1. не предоставивших сканы или оригиналы чеков;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10.10.2. не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предоставивших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документы, информацию, сведения, установленные настоящими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Правилами, для вручения Призов;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10.10.3.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подозревающихся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в неоднократной регистрации в Акции;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10.10.4. предоставивших о себе искажённую информацию или в отношении которых имеется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подозрение о совершении мошеннических действий, целью которых является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необоснованное получение Приза;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10.10.5. нарушивших иные положения настоящих Правил, включая, но, не ограничиваясь, условиями,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предусмотренными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в разделе 10 настоящих Правил.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10.11. Идентификация Участников в целях проведения Акции осуществляется по номеру личного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мобильного телефона. В случае возникновения споров, Победителем признаётся владелец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номера,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указанный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в договоре с оператором сотовой связи.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11. Порядок определения Победителей Акции: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11.1. Для получения Еженедельного приза Участник должен успешно выполнить действия,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предусмотренные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пунктами 9.2–9.3. Правил. Каждый зарегистрированный Участником Акции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Корректный чек автоматически принимается в качестве заявки на получения приза.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lastRenderedPageBreak/>
        <w:t xml:space="preserve">Формула выбора обладателей Еженедельного приза основана на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динамической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математической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формуле: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N = КЧ/R, где: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N – порядковый номер Заявки Участника в системе, ставшего претендентом на получение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Еженедельного Приза.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КЧ – это общее количество Заявок за конкретный период (неделя розыгрыша).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R – сумма цифр общего числа Заявок за конкретный период (неделя розыгрыша).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В случае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,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если N – не целое число, округление дробной части производится всегда в большую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сторону до целого числа.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Еженедельно разыгрывается: 45 (сорок пять) Еженедельных призов.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В результате проведения 45 (сорока пяти) розыгрышей в соответствующую дату в порядке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очереди по указанной формуле определяются 45 (сорок пять) претендентов на получение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Еженедельных призов, подавших Заявки, которым присвоены соответствующие порядковые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номера по хронологии регистрации.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То есть после определения соответствующего номера Заявки – претендента на получение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Еженедельного приза такая Заявка выбывает из Реестра, и розыгрыши проводятся снова до тех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пор пока не будут определены все 45 (сорок пять) номеров Заявок – претендентов на получение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Еженедельных призов.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11.2.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Для получения Главного приз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а Участник Акции должен успешно выполнить действия,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предусмотренные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пунктами 9.2–9.3. Правил. Каждый зарегистрированный Участником Акции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Корректный чек автоматически принимается в качестве заявки на участие в определении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обладателя Главного приза.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Формула выбора обладателя Главного приза основана на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динамической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математической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формуле: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N = K</w:t>
      </w:r>
      <w:proofErr w:type="gramStart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*Е</w:t>
      </w:r>
      <w:proofErr w:type="gramEnd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+1, где: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N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– порядковый номер, под которым в Системе был зарегистрирован Корректный чек;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К</w:t>
      </w:r>
      <w:proofErr w:type="gramEnd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 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-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это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количество Корректных чеков, зарегистрированных за период Акции;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Е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– дробная часть числа (четыре цифры после запятой), являющегося курсом евро к рублю РФ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на день определения победителя (официальные курсы валют на заданную дату берутся на сайте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ЦБ РФ: http://www.cbr.ru/currency_base/daily.aspx).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В случае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,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если N – не целое число, округление дробной части производится всегда в большую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сторону до целого числа.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Пример: курс евро 89,7713 → значение для расчета 0,7713.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11.3. При определении Победителей не используются процедуры и алгоритмы, которые позволяют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предопределить результат определения обладателей Призов до начала его проведения.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12. Порядок доставки и получения Еженедельных призов и Главного приза: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12.1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Д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>ля получения Еженедельных призов: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12.1.1. Организатор уведомляет Участников, ставших Победителями Акции согласно п. 9.5. Правил,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посредством отправки СМС - сообщения или звонка на номер мобильного телефона, который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Участник указал при регистрации на Промо-сайте.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12.1.2. Организатор Акции в течение 10 (десяти) рабочих дней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 даты публикации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результатов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розыгрыша Еженедельного приза связывается с соответствующим Победителем Акции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по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телефону, который Участник указал при регистрации на Промо-сайте, для запроса перечня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сведений и документов, необходимых для получения Приза в соответствии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ниже приеденным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списком. После получения информации от Организатора с перечнем документов, необходимых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для вручения Приза, Участник обязуется представить Организатору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следующую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обязательную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информацию и копии документов по электронному адресу </w:t>
      </w:r>
      <w:r w:rsidRPr="001C15CD">
        <w:rPr>
          <w:rFonts w:ascii="Arial" w:eastAsia="TimesNewRomanPSMT" w:hAnsi="Arial" w:cs="Arial"/>
          <w:b/>
          <w:color w:val="0000FF"/>
          <w:sz w:val="16"/>
        </w:rPr>
        <w:t>info@richard-promo-m.ru</w:t>
      </w:r>
      <w:r w:rsidRPr="001C15CD">
        <w:rPr>
          <w:rFonts w:ascii="Arial" w:eastAsia="TimesNewRomanPSMT" w:hAnsi="Arial" w:cs="Arial"/>
          <w:b/>
          <w:color w:val="000000"/>
          <w:sz w:val="16"/>
        </w:rPr>
        <w:t>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12.1.3. Перечень сведений и документов, предоставляемых Участниками по запросу Организатора,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для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получения Еженедельных призов: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Фактический адрес проживания;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Сканированные копии/фотографии всех чеков, зарегистрированных Участником за весь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период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12.2. Для получения Главного приза: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lastRenderedPageBreak/>
        <w:t>12.2.1. Организатор уведомляет Участника, ставшего Победителем розыгрыша Акции согласно п. 9.5.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Правил, посредством отправки СМС - сообщения или звонка на номер мобильного телефона,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который Участник указал при регистрации на Промо-сайте.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12.2.2. Организатор Акции в течение 10 (десяти) рабочих дней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 даты публикации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результатов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розыгрыша Главного приза связывается с соответствующим Победителем Акции по телефону,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который Участник указал при регистрации на Промо-сайте, для запроса перечня сведений 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документов, необходимых для получения Приза в соответствии с ниже приеденным списком.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После получения информации от Организатора с перечнем документов, необходимых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для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вручения Приза, Участник обязуется представить Организатору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следующую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обязательную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FF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информацию и копии документов по электронному адресу </w:t>
      </w:r>
      <w:r w:rsidRPr="001C15CD">
        <w:rPr>
          <w:rFonts w:ascii="Arial" w:eastAsia="TimesNewRomanPSMT" w:hAnsi="Arial" w:cs="Arial"/>
          <w:b/>
          <w:color w:val="0000FF"/>
          <w:sz w:val="16"/>
        </w:rPr>
        <w:t>info@richard-promo-m.ru: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• Сканированные копии страниц паспорта участника (первая страница паспорта с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фотографией и паспортными данными и страница с указанием адреса регистрации);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Фактический адрес проживания;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bookmarkStart w:id="0" w:name="_GoBack"/>
      <w:bookmarkEnd w:id="0"/>
      <w:r w:rsidRPr="001C15CD">
        <w:rPr>
          <w:rFonts w:ascii="Arial" w:eastAsia="TimesNewRomanPSMT" w:hAnsi="Arial" w:cs="Arial"/>
          <w:b/>
          <w:color w:val="000000"/>
          <w:sz w:val="16"/>
        </w:rPr>
        <w:t>• Сканированную копию ИНН;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Банковские реквизиты (номер счета, наименование банка, ИНН, БИК);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• Сканированные копии/фотографии всех чеков, зарегистрированных Участником за весь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период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12.3. Организатор вправе запросить в подтверждение выполнения Участником условий Акции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оригиналы документов и чеков, зарегистрированных Участником согласно п.9.2. настоящих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Правил. Оригиналы зарегистрированных Участником чеков должны быть отправлены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i/>
          <w:iCs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Участником Организатору по его запросу на адрес</w:t>
      </w:r>
      <w:r w:rsidRPr="001C15CD">
        <w:rPr>
          <w:rFonts w:ascii="Arial" w:eastAsia="TimesNewRomanPSMT" w:hAnsi="Arial" w:cs="Arial"/>
          <w:b/>
          <w:bCs/>
          <w:i/>
          <w:iCs/>
          <w:color w:val="000000"/>
          <w:sz w:val="16"/>
        </w:rPr>
        <w:t>: г</w:t>
      </w:r>
      <w:proofErr w:type="gramStart"/>
      <w:r w:rsidRPr="001C15CD">
        <w:rPr>
          <w:rFonts w:ascii="Arial" w:eastAsia="TimesNewRomanPSMT" w:hAnsi="Arial" w:cs="Arial"/>
          <w:b/>
          <w:bCs/>
          <w:i/>
          <w:iCs/>
          <w:color w:val="000000"/>
          <w:sz w:val="16"/>
        </w:rPr>
        <w:t>.М</w:t>
      </w:r>
      <w:proofErr w:type="gramEnd"/>
      <w:r w:rsidRPr="001C15CD">
        <w:rPr>
          <w:rFonts w:ascii="Arial" w:eastAsia="TimesNewRomanPSMT" w:hAnsi="Arial" w:cs="Arial"/>
          <w:b/>
          <w:bCs/>
          <w:i/>
          <w:iCs/>
          <w:color w:val="000000"/>
          <w:sz w:val="16"/>
        </w:rPr>
        <w:t>осква, вн.тер.г. муниципальный округ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i/>
          <w:iCs/>
          <w:color w:val="000000"/>
          <w:sz w:val="16"/>
        </w:rPr>
        <w:t xml:space="preserve">Тропарево-Никулино, ш. Востряковское, д. 7, стр. 3, этаж 13, помещ. 172, офис 3б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в течение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7 (семи) рабочих дней с даты получения запроса Организатором, оригиналы документов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обязательном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порядке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предоставляются Участником при получении Призов.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12.4. Организатор Акции вправе дополнительно запрашивать иные документы и/или сведения,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необходимые для получения Призов.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12.5. Победитель Акции обязан в течение 5 (пяти) рабочих дней с момента запроса Организатора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предоставить по электронному адресу </w:t>
      </w:r>
      <w:r w:rsidRPr="001C15CD">
        <w:rPr>
          <w:rFonts w:ascii="Arial" w:eastAsia="TimesNewRomanPSMT" w:hAnsi="Arial" w:cs="Arial"/>
          <w:b/>
          <w:color w:val="0000FF"/>
          <w:sz w:val="16"/>
        </w:rPr>
        <w:t>info@richard-promo-m.ru</w:t>
      </w:r>
      <w:r w:rsidRPr="001C15CD">
        <w:rPr>
          <w:rFonts w:ascii="Arial" w:eastAsia="TimesNewRomanPSMT" w:hAnsi="Arial" w:cs="Arial"/>
          <w:b/>
          <w:color w:val="000000"/>
          <w:sz w:val="16"/>
        </w:rPr>
        <w:t>, все сведения и копии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документов, необходимые для получения Еженедельных и Главного призов согласно п.п. 12.1. и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12.2.настоящих Правил.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12.6. В случае не предоставления Участником запрошенной информации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указанные в п.п. 12.1.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и/или 12.2. либо 12.4., Участник считается не выполнившим условия Акции и его Приз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считается невостребованным. В таком случае Организатор оставляет за собой право отказать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во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вручении Приза данному Участнику и признать Участника, чей номер заявки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по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Корректному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чеку был следующим (увеличение в большую сторону) за номером заявки Участника,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отказавшегося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предоставлять / не предоставившего необходимую Организатору информацию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Участника, претендентом на получение Главного приза.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12.7. Обязательным условием для получения Главного приза является подписание Участником Акта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приема - передачи приза. Акт подписывается в момент передачи Приза. Участник-получатель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Приза обязуется подписать и направить Организатору Акт приёма-передачи о получении Приза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и прислать на электронную почту Организатора </w:t>
      </w:r>
      <w:r w:rsidRPr="001C15CD">
        <w:rPr>
          <w:rFonts w:ascii="Arial" w:eastAsia="TimesNewRomanPSMT" w:hAnsi="Arial" w:cs="Arial"/>
          <w:b/>
          <w:color w:val="0000FF"/>
          <w:sz w:val="16"/>
        </w:rPr>
        <w:t xml:space="preserve">info@richard-promo-m.ru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копию подписанного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Акта в течение 3 (трёх) календарных дней с момента получения Приза (если применимо).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12.8. Вручение Еженедельных призов происходит с помощью курьерской службы по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почтовому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адресу, который сообщил Участник Организатору Акции. Организатор считается исполнившим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обязательства по выдаче Еженедельных призов Победителям в момент отправки ценной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посылки, но не позднее 31 декабря 2021 года.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12.9. Главный приз вручается Победителю в период, указанный в п.6.6., путем начисления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денежных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средств на расчетный счет Победителя Акции. Организатор считается исполнившим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обязательства по выдаче Главного приза Победителю в момент списания денежных средств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расчётного счета Организатора.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12.10. Организатор не несет ответственности в случае отправки Приза по неправильно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указанному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Участником Акции адресу или не тому адресату вследствие предоставления Участником Акции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неверных фамилии, имени, отчества или почтового адреса, а также отсутствия получателя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по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lastRenderedPageBreak/>
        <w:t>указанному им адресу.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12.11. Оператор не осуществляет повторную рассылку и доставку Приза в случае неверно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указанных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данных Победителями, и/или в случае их отсутствия по указанному адресу.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12.12. Организатор не несет ответственности за работу электронной почты и систем текстовых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сообщений в Глобальной Сети Интернет, а также за фактический срок информирования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победителя. В случае неполучения высланного сообщения, повторно сообщение не высылается, 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Приз признаётся невостребованным, если победитель не обратится к Организатору до истечения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срока проведения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12.13. Призы доставляются Победителям только в пределах Российской Федерации.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13. Права и Обязанности Организатора акции: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13.1. Обязанности Организатора: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13.1.1. Провести Акцию в соответствии с настоящими Правилами.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13.1.2. Выдать Призы Победителям Акции в соответствии с настоящими Правилами.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13.2. Права Организатора: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13.2.1. Организатор пользуется всеми правами, предусмотренными настоящими Правилами 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действующим Законодательством РФ.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13.2.2. Организатор Акции имеет право отказать в выдаче Приза Участнику, который не выполнил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требования, указанные в настоящих Правилах.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13.2.3. Организатор Акции вправе отказать в выдаче Приза Участнику, который не предоставил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документы или информацию, требующиеся или запрошенные в соответствии с Правилами,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установленный срок и выбрать другого победителя согласно Правилам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13.2.4. Организатор обладает правом отказать в выдаче Приза Участнику, который не соответствует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требованиям, указанным в настоящих Правилах.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13.2.5. Организатор оставляет за собой право по своему собственному усмотрению отменить или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приостановить проведение Акции без предварительного уведомления в случае возникновения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форс-мажорных обстоятельств.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13.2.6. Организатор Акции вправе уменьшить или увеличить срок акции по собственному усмотрению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 обязательным публичным уведомлением участников на Сайте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13.2.7. Организатор оставляет за собой право не вступать в письменные переговоры, либо иные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контакты с Участниками Акции, кроме случаев, предусмотренных настоящими Правилами 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действующим законодательством Российской Федерации.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13.2.8. Организатор не обязан увеличивать Призовой фонд.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13.2.9. Организатор оставляет за собой право исключить Участника из Акции в случае возникновения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подозрений в использовании недобросовестных методов и не предоставления Участником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подтверждений законности участия.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13.2.10. В случае если представитель Организатора не сможет дозвониться до Победителя в течение 10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(десяти) дней после объявления Победителей (у Победителя выключен или недоступен номер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телефона, а также, если Победитель не отвечает на входящий звонок), Организатор оставляет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за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собой право данному Победителю Приз не выдавать, а указанный им телефонный номер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исключить из базы Участников Акции, и в дальнейшем к участию в Акции данный номер не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принимать.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14. Права Участника, как субъекта персональных данных: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14.1. Обязанности Участника: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14.1.1. Соблюдать Правила во время ее проведения;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14.1.2. Предоставлять Организатору достоверную информацию о себе в соответствии с Правилами;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14.1.3. Иные обязанности, предусмотренные настоящими Правилами.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14.2. Права Участника: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14.2.1. Ознакомиться с правилами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14.2.2. Принимать участие в Акции в порядке, определенном настоящими Правилами.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14.2.3. Получать Призы в случае выполнения Участником условий для их получения.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14.2.4. Требовать выдачи Призов в случае объявления Участника Победителем Акции и при условии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выполнения Правил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14.2.5. Получать информацию об изменениях в Правилах на Сайте.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lastRenderedPageBreak/>
        <w:t xml:space="preserve">14.2.6. Факт участия в Акции подразумевает, что Участник ознакомлен и согласен с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настоящими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Правилами.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14.2.7. Участник Акции имеет право получить Призы в порядке и сроки, установленные настоящими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Правилами, при выполнении всех необходимых действий, предусмотренных настоящими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Правилами, а также при соблюдении требований, установленных применимыми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законодательными актами РФ. Призы не предоставляются при несоблюдении Участником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настоящих Правил.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14.3. Участник имеет право: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14.3.1. На получение сведений об операторе его персональных данных;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14.3.2. Требовать уточнения своих персональных данных, их блокирования или уничтожения в случае,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если персональные данные являются неполными, устаревшими, недостоверными, незаконно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полученными или не являются необходимыми для заявленной цели обработки в любой удобной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форме (письменное/устное заявление путем отправки его по электронной почте в разделе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Обратная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связь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на сайте акции/ совершив телефонный звонок, по номеру предоставленному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Организатором по факту установления связи с Участником, претендующим на получение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Приза;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14.3.3. Принимать предусмотренные законом меры по защите своих прав;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14.3.4. Иные права, предусмотренные действующим законодательством РФ.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15. Условия обработки Персональных Данных: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15.1. Участники понимают и соглашаются с тем, что персональные данные Участника указанные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ими для участия в Акции, будут обрабатываться Организатором Акции всеми необходимыми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способами, включая сбор, хранение, накопление, систематизацию, уточнение (обновление,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изменение), использование, обезличивание, блокирование, удаление и уничтожение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исключительно в целях проведения Акции (включая,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но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не ограничиваясь, получение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выигрыша, его вручение и предоставление информации о доходах физического лица,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полученных в рамках настоящей Акции в налоговое органы) и дают согласие на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такую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обработку при принятии настоящих Правил, как это предусмотрено настоящими Правилами.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15.2. Персональные данные собираются в следующих целях: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15.2.1. Возможности получения Участником Призов и сообщения Участникам о выигрыше, а также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осуществления любых контактов с Участником в отношении настоящей Акции, направления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информации, относящейся к целям проведения Акции;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15.3. Участие в Акции подтверждает факт предоставления Участником Организатору согласия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на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обработку персональных данных в целях проведения Акции. Обработка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персональных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данных будет осуществляться Организатором Акции с соблюдением принципов и правил,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предусмотренных Федеральным законом РФ № 152-ФЗ от 27 июля 2006 г.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персональных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данных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(далее – Закон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О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персональных данных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15.4. Факт участия в Акции является свободным, конкретным, информированным и сознательным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выражением согласия Участника на обработку Организатором персональных данных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Участника, любыми способами, необходимыми в целях проведения Акции, и в порядке,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предусмотренном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настоящими Правилами.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15.5. Под обработкой персональных данных в настоящих Правилах понимается любое действие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(операция) или совокупность действий (операций), совершаемых с использованием средств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автоматизации или без использования таких сре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дств с п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>ерсональными данными, включая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сбор, запись, систематизацию, накопление, хранение, уточнение (обновление, изменение),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извлечение, использование, передачу (предоставление, доступ), обезличивание,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блокирование, удаление, уничтожение персональных данных Участников в целях проведения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15.6. Обработка Персональных данных может осуществляться Организатором лично, а также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уполномоченным им лицами.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15.7. Обработка Персональных данных может осуществляться как с применением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автоматизированных средств обработки данных, так и без них.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15.8. Персональные данные могут передаваться от операторов персональных данных третьим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лицам, привлекаемым операторами на основании соответствующих договоров в целях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lastRenderedPageBreak/>
        <w:t>исполнения обязанностей как Организатора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15.9. Существенным условием договоров, заключаемых операторами персональных данных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третьими лицами, является обязанность обеспечения третьими лицами конфиденциальности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персональных данных и безопасности их обработки.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15.10. Персональные данные Участника хранятся в течение 5 (пяти) лет.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15.11. Право доступа субъекта персональных данных к своим персональным данным: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15.11.1. Субъект персональных данных имеет право на получение сведений о персональных данных, 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месте их нахождения, о наличии у оператора персональных данных, относящихся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к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соответствующему субъекту персональных данных, а также на ознакомление с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такими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персональными данными, как в письменной форме (по соответствующему запросу,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содержащему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номер основного документа, удостоверяющего личность субъекта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персональных данных или его законного представителя, сведения о дате выдачи указанного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документа и выдавшем его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органе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>, а также собственноручную подпись субъекта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персональных данных или его законного представителя), так и в устной форме посредством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телефонной связи.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15.11.2. Участник вправе получить иную информацию о лице, осуществляющем обработку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персональных данных Участника, в соответствии с Федеральным законом № 152-ФЗ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персональных данных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путем обращения к Организатору любым доступным ему способом.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15.12. Отзыв согласия на обработку персональных данных: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15.12.1. Субъект персональных данных вправе отозвать свое согласие, отправив электронное письмо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Организатору на адрес электронной почты </w:t>
      </w:r>
      <w:r w:rsidRPr="001C15CD">
        <w:rPr>
          <w:rFonts w:ascii="Arial" w:eastAsia="TimesNewRomanPSMT" w:hAnsi="Arial" w:cs="Arial"/>
          <w:b/>
          <w:color w:val="0000FF"/>
          <w:sz w:val="16"/>
        </w:rPr>
        <w:t xml:space="preserve">info@richard-promo-m.ru </w:t>
      </w:r>
      <w:r w:rsidRPr="001C15CD">
        <w:rPr>
          <w:rFonts w:ascii="Arial" w:eastAsia="TimesNewRomanPSMT" w:hAnsi="Arial" w:cs="Arial"/>
          <w:b/>
          <w:color w:val="000000"/>
          <w:sz w:val="16"/>
        </w:rPr>
        <w:t>с указанием в уведомлении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своей фамилии, имени, отчества и телефона, которые Участник сообщал для участия в Акции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числе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своих регистрационных данных, либо направить электронное письмо в разделе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Обратная Связь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на Сайте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15.12.2. Отзыв Участником, согласия на обработку персональных данных до вручения Приза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автоматически влечет за собой прекращения соответствующего Участника в проведении Акции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и делает невозможным получение им Приза.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15.13. Предоставление Участником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неактуальных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(недостоверных) и (или) неточных (некорректных)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данных при регистрации для участия в Акции в порядке, установленном настоящими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Правилами, равно как и последующее непредставление, либо предоставление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неактуальных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(неверных) и (или) неточных (некорректных) данных, освобождает Организатора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от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обязанности по передаче Приза - Участнику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–П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>обедителю.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15.14. Персональные данные Участника могут быть переданы или раскрыты оператором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персональных данных только на основании требования уполномоченных государственных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органов и в иных случаях предусмотренных Правилами и действующим законодательством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РФ.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15.15. Обработка персональных данных Участников осуществляется в строгом соответствии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с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принципами и правилами, установленными Федеральным законом от 27.07.2006 № 152-ФЗ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персональных данных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, включая соблюдение конфиденциальности и обеспечения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безопасности персональных данных при их обработке, включая требования к защите,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установленные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ст. 19 названного Закона.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15.16. Участие в Акции подтверждает факт предоставления Участником Организатору согласия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на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распространение персональных данных в целях проведения Акции. Распространение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персональных данных будет осуществляться Организатором Акции с соблюдением принципов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и правил, предусмотренных Федеральным законом РФ № 152-ФЗ от 27 июля 2006 г.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персональных данных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(далее –Закон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О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персональных данных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>).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15.17. Факт участия в Акции является свободным, конкретным, информированным и сознательным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выражением согласия Участника на распространение Организатором персональных данных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Участника, любыми способами, необходимыми в целях проведения Акции, и в порядке,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предусмотренном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настоящими Правилами.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15.18. Отзыв согласия на распространение персональных данных: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15.18.1. Субъект персональных данных вправе отозвать свое согласие, отправив электронное письмо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lastRenderedPageBreak/>
        <w:t xml:space="preserve">Организатору на адрес электронной почты </w:t>
      </w:r>
      <w:r w:rsidRPr="001C15CD">
        <w:rPr>
          <w:rFonts w:ascii="Arial" w:eastAsia="TimesNewRomanPSMT" w:hAnsi="Arial" w:cs="Arial"/>
          <w:b/>
          <w:color w:val="0000FF"/>
          <w:sz w:val="16"/>
        </w:rPr>
        <w:t xml:space="preserve">info@richard-promo-m.ru 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с указанием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в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уведомлении своей фамилии, имени, отчества и телефона, которые Участник сообщал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для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участия в Акции в числе своих регистрационных данных, либо направить электронное письмо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в разделе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Обратная Связь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на Сайте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15.19. Отзыв Участником, согласия на распространение персональных данных до вручения Приза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автоматически влечет за собой прекращения.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/>
          <w:sz w:val="16"/>
        </w:rPr>
      </w:pP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16. </w:t>
      </w:r>
      <w:proofErr w:type="gramStart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П</w:t>
      </w:r>
      <w:proofErr w:type="gramEnd"/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 о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・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 и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・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 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・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 у л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・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 в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・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 яА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・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 ц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>・</w:t>
      </w:r>
      <w:r w:rsidRPr="001C15CD">
        <w:rPr>
          <w:rFonts w:ascii="Arial" w:eastAsia="TimesNewRomanPSMT" w:hAnsi="Arial" w:cs="Arial"/>
          <w:b/>
          <w:bCs/>
          <w:color w:val="000000"/>
          <w:sz w:val="16"/>
        </w:rPr>
        <w:t xml:space="preserve"> ии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16.1. Невостребованные в течение срока проведения Акции Призы поступают в распоряжение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Организатора с 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≪</w:t>
      </w:r>
      <w:r w:rsidRPr="001C15CD">
        <w:rPr>
          <w:rFonts w:ascii="Arial" w:eastAsia="TimesNewRomanPSMT" w:hAnsi="Arial" w:cs="Arial"/>
          <w:b/>
          <w:color w:val="000000"/>
          <w:sz w:val="16"/>
        </w:rPr>
        <w:t>01</w:t>
      </w:r>
      <w:r w:rsidRPr="001C15CD">
        <w:rPr>
          <w:rFonts w:ascii="Cambria Math" w:eastAsia="TimesNewRomanPSMT" w:hAnsi="Cambria Math" w:cs="Cambria Math"/>
          <w:b/>
          <w:color w:val="000000"/>
          <w:sz w:val="16"/>
        </w:rPr>
        <w:t>≫</w:t>
      </w: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января 2022 года.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16.2. Организатор имеет право вносить изменения в настоящие Правила, при этом информация </w:t>
      </w: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об</w:t>
      </w:r>
      <w:proofErr w:type="gramEnd"/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proofErr w:type="gramStart"/>
      <w:r w:rsidRPr="001C15CD">
        <w:rPr>
          <w:rFonts w:ascii="Arial" w:eastAsia="TimesNewRomanPSMT" w:hAnsi="Arial" w:cs="Arial"/>
          <w:b/>
          <w:color w:val="000000"/>
          <w:sz w:val="16"/>
        </w:rPr>
        <w:t>изменениях</w:t>
      </w:r>
      <w:proofErr w:type="gramEnd"/>
      <w:r w:rsidRPr="001C15CD">
        <w:rPr>
          <w:rFonts w:ascii="Arial" w:eastAsia="TimesNewRomanPSMT" w:hAnsi="Arial" w:cs="Arial"/>
          <w:b/>
          <w:color w:val="000000"/>
          <w:sz w:val="16"/>
        </w:rPr>
        <w:t xml:space="preserve"> Правил размещается на Сайте Акции.</w:t>
      </w:r>
    </w:p>
    <w:p w:rsidR="001C15CD" w:rsidRPr="001C15CD" w:rsidRDefault="001C15CD" w:rsidP="001C15CD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color w:val="000000"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16.3. Во всем, что не предусмотрено настоящими Правилами, Организатор и Участники Акции</w:t>
      </w:r>
    </w:p>
    <w:p w:rsidR="00B31A94" w:rsidRPr="001C15CD" w:rsidRDefault="001C15CD" w:rsidP="001C15CD">
      <w:pPr>
        <w:spacing w:line="360" w:lineRule="auto"/>
        <w:rPr>
          <w:rFonts w:ascii="Arial" w:hAnsi="Arial" w:cs="Arial"/>
          <w:b/>
          <w:sz w:val="16"/>
        </w:rPr>
      </w:pPr>
      <w:r w:rsidRPr="001C15CD">
        <w:rPr>
          <w:rFonts w:ascii="Arial" w:eastAsia="TimesNewRomanPSMT" w:hAnsi="Arial" w:cs="Arial"/>
          <w:b/>
          <w:color w:val="000000"/>
          <w:sz w:val="16"/>
        </w:rPr>
        <w:t>руководствуются действующим законодательством Российской Федерации.__</w:t>
      </w:r>
    </w:p>
    <w:sectPr w:rsidR="00B31A94" w:rsidRPr="001C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C2"/>
    <w:rsid w:val="001C15CD"/>
    <w:rsid w:val="00345FC2"/>
    <w:rsid w:val="00B3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5797</Words>
  <Characters>33043</Characters>
  <Application>Microsoft Office Word</Application>
  <DocSecurity>0</DocSecurity>
  <Lines>275</Lines>
  <Paragraphs>77</Paragraphs>
  <ScaleCrop>false</ScaleCrop>
  <Company/>
  <LinksUpToDate>false</LinksUpToDate>
  <CharactersWithSpaces>38763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Arkadakskaya Olga</dc:creator>
  <cp:keywords/>
  <dc:description/>
  <cp:lastModifiedBy>Arkadakskaya Olga</cp:lastModifiedBy>
  <cp:revision>2</cp:revision>
  <dcterms:created xsi:type="dcterms:W3CDTF">2021-10-14T11:47:00Z</dcterms:created>
  <dcterms:modified xsi:type="dcterms:W3CDTF">2021-10-14T11:48:00Z</dcterms:modified>
</cp:coreProperties>
</file>