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7697F" w14:textId="77777777" w:rsidR="00744BBC" w:rsidRPr="009F00E9" w:rsidRDefault="00744BBC" w:rsidP="00744BBC">
      <w:pPr>
        <w:widowControl w:val="0"/>
        <w:tabs>
          <w:tab w:val="left" w:pos="0"/>
        </w:tabs>
        <w:autoSpaceDE w:val="0"/>
        <w:autoSpaceDN w:val="0"/>
        <w:spacing w:after="0" w:line="240" w:lineRule="auto"/>
        <w:ind w:left="142" w:right="278"/>
        <w:jc w:val="center"/>
        <w:rPr>
          <w:rFonts w:ascii="Times New Roman" w:eastAsia="Times New Roman" w:hAnsi="Times New Roman" w:cs="Times New Roman"/>
          <w:b/>
          <w:sz w:val="20"/>
          <w:szCs w:val="20"/>
        </w:rPr>
      </w:pPr>
      <w:r w:rsidRPr="009F00E9">
        <w:rPr>
          <w:rFonts w:ascii="Times New Roman" w:eastAsia="Times New Roman" w:hAnsi="Times New Roman" w:cs="Times New Roman"/>
          <w:b/>
          <w:sz w:val="20"/>
          <w:szCs w:val="20"/>
        </w:rPr>
        <w:t>Правила проведения и условия участия в Акции</w:t>
      </w:r>
    </w:p>
    <w:p w14:paraId="6F071FB3" w14:textId="694F23AB" w:rsidR="00744BBC" w:rsidRPr="009F00E9" w:rsidRDefault="00744BBC" w:rsidP="00744BBC">
      <w:pPr>
        <w:widowControl w:val="0"/>
        <w:tabs>
          <w:tab w:val="left" w:pos="0"/>
        </w:tabs>
        <w:autoSpaceDE w:val="0"/>
        <w:autoSpaceDN w:val="0"/>
        <w:spacing w:after="0" w:line="240" w:lineRule="auto"/>
        <w:ind w:left="142" w:right="278"/>
        <w:jc w:val="center"/>
        <w:rPr>
          <w:rFonts w:ascii="Times New Roman" w:eastAsia="Times New Roman" w:hAnsi="Times New Roman" w:cs="Times New Roman"/>
          <w:b/>
          <w:sz w:val="20"/>
          <w:szCs w:val="20"/>
        </w:rPr>
      </w:pPr>
      <w:bookmarkStart w:id="0" w:name="_Hlk97024452"/>
      <w:r w:rsidRPr="009F00E9">
        <w:rPr>
          <w:rFonts w:ascii="Times New Roman" w:eastAsia="Times New Roman" w:hAnsi="Times New Roman" w:cs="Times New Roman"/>
          <w:b/>
          <w:sz w:val="20"/>
          <w:szCs w:val="20"/>
        </w:rPr>
        <w:t>«</w:t>
      </w:r>
      <w:r w:rsidR="004D28B7" w:rsidRPr="009F00E9">
        <w:rPr>
          <w:rFonts w:ascii="Times New Roman" w:eastAsia="Times New Roman" w:hAnsi="Times New Roman" w:cs="Times New Roman"/>
          <w:b/>
          <w:sz w:val="20"/>
          <w:szCs w:val="20"/>
        </w:rPr>
        <w:t>С сыром Hochland повезёт!</w:t>
      </w:r>
      <w:r w:rsidRPr="009F00E9">
        <w:rPr>
          <w:rFonts w:ascii="Times New Roman" w:eastAsia="Times New Roman" w:hAnsi="Times New Roman" w:cs="Times New Roman"/>
          <w:b/>
          <w:sz w:val="20"/>
          <w:szCs w:val="20"/>
        </w:rPr>
        <w:t>» (далее – Правила)</w:t>
      </w:r>
    </w:p>
    <w:p w14:paraId="7F580BD0" w14:textId="77777777" w:rsidR="00744BBC" w:rsidRPr="009F00E9" w:rsidRDefault="00744BBC" w:rsidP="00744BBC">
      <w:pPr>
        <w:widowControl w:val="0"/>
        <w:tabs>
          <w:tab w:val="left" w:pos="0"/>
        </w:tabs>
        <w:autoSpaceDE w:val="0"/>
        <w:autoSpaceDN w:val="0"/>
        <w:spacing w:after="0" w:line="240" w:lineRule="auto"/>
        <w:ind w:left="142" w:right="278"/>
        <w:jc w:val="center"/>
        <w:rPr>
          <w:rFonts w:ascii="Times New Roman" w:eastAsia="Times New Roman" w:hAnsi="Times New Roman" w:cs="Times New Roman"/>
          <w:b/>
          <w:sz w:val="20"/>
          <w:szCs w:val="20"/>
        </w:rPr>
      </w:pPr>
      <w:r w:rsidRPr="009F00E9">
        <w:rPr>
          <w:rFonts w:ascii="Times New Roman" w:eastAsia="Times New Roman" w:hAnsi="Times New Roman" w:cs="Times New Roman"/>
          <w:b/>
          <w:sz w:val="20"/>
          <w:szCs w:val="20"/>
        </w:rPr>
        <w:t xml:space="preserve"> </w:t>
      </w:r>
      <w:bookmarkEnd w:id="0"/>
    </w:p>
    <w:p w14:paraId="5FBA544F" w14:textId="57B19C49" w:rsidR="0040758A" w:rsidRPr="009F00E9" w:rsidRDefault="0040758A" w:rsidP="00104F44">
      <w:pPr>
        <w:pStyle w:val="a5"/>
        <w:numPr>
          <w:ilvl w:val="0"/>
          <w:numId w:val="3"/>
        </w:numPr>
        <w:ind w:left="0" w:firstLine="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Настоящие Правила регламентируют порядок организации и проведения рекламной Акции «</w:t>
      </w:r>
      <w:r w:rsidR="004D28B7" w:rsidRPr="009F00E9">
        <w:rPr>
          <w:rFonts w:ascii="Times New Roman" w:eastAsia="Times New Roman" w:hAnsi="Times New Roman" w:cs="Times New Roman"/>
          <w:bCs/>
          <w:sz w:val="20"/>
          <w:szCs w:val="20"/>
        </w:rPr>
        <w:t xml:space="preserve">С сыром </w:t>
      </w:r>
      <w:r w:rsidR="004D28B7" w:rsidRPr="009F00E9">
        <w:rPr>
          <w:rFonts w:ascii="Times New Roman" w:eastAsia="Times New Roman" w:hAnsi="Times New Roman" w:cs="Times New Roman"/>
          <w:bCs/>
          <w:sz w:val="20"/>
          <w:szCs w:val="20"/>
          <w:lang w:val="en-US"/>
        </w:rPr>
        <w:t>Hochland</w:t>
      </w:r>
      <w:r w:rsidR="004D28B7" w:rsidRPr="009F00E9">
        <w:rPr>
          <w:rFonts w:ascii="Times New Roman" w:eastAsia="Times New Roman" w:hAnsi="Times New Roman" w:cs="Times New Roman"/>
          <w:bCs/>
          <w:sz w:val="20"/>
          <w:szCs w:val="20"/>
        </w:rPr>
        <w:t xml:space="preserve"> повезёт!</w:t>
      </w:r>
      <w:r w:rsidRPr="009F00E9">
        <w:rPr>
          <w:rFonts w:ascii="Times New Roman" w:eastAsia="Times New Roman" w:hAnsi="Times New Roman" w:cs="Times New Roman"/>
          <w:bCs/>
          <w:sz w:val="20"/>
          <w:szCs w:val="20"/>
        </w:rPr>
        <w:t xml:space="preserve">» (далее – Акция).  </w:t>
      </w:r>
    </w:p>
    <w:p w14:paraId="67239529" w14:textId="45CABF8C" w:rsidR="00E35F7B" w:rsidRPr="009F00E9" w:rsidRDefault="00744BBC" w:rsidP="00104F44">
      <w:pPr>
        <w:widowControl w:val="0"/>
        <w:numPr>
          <w:ilvl w:val="0"/>
          <w:numId w:val="3"/>
        </w:numPr>
        <w:tabs>
          <w:tab w:val="left" w:pos="0"/>
          <w:tab w:val="left" w:pos="426"/>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Проводимая Организатором Акция «</w:t>
      </w:r>
      <w:r w:rsidR="004D28B7" w:rsidRPr="009F00E9">
        <w:rPr>
          <w:rFonts w:ascii="Times New Roman" w:eastAsia="Times New Roman" w:hAnsi="Times New Roman" w:cs="Times New Roman"/>
          <w:bCs/>
          <w:sz w:val="20"/>
          <w:szCs w:val="20"/>
        </w:rPr>
        <w:t xml:space="preserve">С сыром </w:t>
      </w:r>
      <w:r w:rsidR="004D28B7" w:rsidRPr="009F00E9">
        <w:rPr>
          <w:rFonts w:ascii="Times New Roman" w:eastAsia="Times New Roman" w:hAnsi="Times New Roman" w:cs="Times New Roman"/>
          <w:bCs/>
          <w:sz w:val="20"/>
          <w:szCs w:val="20"/>
          <w:lang w:val="en-US"/>
        </w:rPr>
        <w:t>Hochland</w:t>
      </w:r>
      <w:r w:rsidR="004D28B7" w:rsidRPr="009F00E9">
        <w:rPr>
          <w:rFonts w:ascii="Times New Roman" w:eastAsia="Times New Roman" w:hAnsi="Times New Roman" w:cs="Times New Roman"/>
          <w:bCs/>
          <w:sz w:val="20"/>
          <w:szCs w:val="20"/>
        </w:rPr>
        <w:t xml:space="preserve"> повезёт!</w:t>
      </w:r>
      <w:r w:rsidRPr="009F00E9">
        <w:rPr>
          <w:rFonts w:ascii="Times New Roman" w:eastAsia="Times New Roman" w:hAnsi="Times New Roman" w:cs="Times New Roman"/>
          <w:bCs/>
          <w:sz w:val="20"/>
          <w:szCs w:val="20"/>
        </w:rPr>
        <w:t xml:space="preserve">» направлена на продвижение, популяризацию продукции торговой марки </w:t>
      </w:r>
      <w:r w:rsidR="00E35F7B" w:rsidRPr="009F00E9">
        <w:rPr>
          <w:rFonts w:ascii="Times New Roman" w:eastAsia="Times New Roman" w:hAnsi="Times New Roman" w:cs="Times New Roman"/>
          <w:bCs/>
          <w:sz w:val="20"/>
          <w:szCs w:val="20"/>
        </w:rPr>
        <w:t>«</w:t>
      </w:r>
      <w:r w:rsidR="004D28B7" w:rsidRPr="009F00E9">
        <w:rPr>
          <w:rFonts w:ascii="Times New Roman" w:eastAsia="Times New Roman" w:hAnsi="Times New Roman" w:cs="Times New Roman"/>
          <w:bCs/>
          <w:sz w:val="20"/>
          <w:szCs w:val="20"/>
          <w:lang w:val="en-US"/>
        </w:rPr>
        <w:t>Hochland</w:t>
      </w:r>
      <w:r w:rsidR="00E35F7B" w:rsidRPr="009F00E9">
        <w:rPr>
          <w:rFonts w:ascii="Times New Roman" w:eastAsia="Times New Roman" w:hAnsi="Times New Roman" w:cs="Times New Roman"/>
          <w:bCs/>
          <w:sz w:val="20"/>
          <w:szCs w:val="20"/>
        </w:rPr>
        <w:t>»</w:t>
      </w:r>
      <w:r w:rsidRPr="009F00E9">
        <w:rPr>
          <w:rFonts w:ascii="Times New Roman" w:eastAsia="Times New Roman" w:hAnsi="Times New Roman" w:cs="Times New Roman"/>
          <w:bCs/>
          <w:sz w:val="20"/>
          <w:szCs w:val="20"/>
        </w:rPr>
        <w:t xml:space="preserve"> (далее – Товар)</w:t>
      </w:r>
      <w:r w:rsidR="00E35F7B" w:rsidRPr="009F00E9">
        <w:rPr>
          <w:rFonts w:ascii="Times New Roman" w:eastAsia="Times New Roman" w:hAnsi="Times New Roman" w:cs="Times New Roman"/>
          <w:bCs/>
          <w:sz w:val="20"/>
          <w:szCs w:val="20"/>
        </w:rPr>
        <w:t>.</w:t>
      </w:r>
      <w:r w:rsidRPr="009F00E9">
        <w:rPr>
          <w:rFonts w:ascii="Times New Roman" w:eastAsia="Times New Roman" w:hAnsi="Times New Roman" w:cs="Times New Roman"/>
          <w:bCs/>
          <w:sz w:val="20"/>
          <w:szCs w:val="20"/>
        </w:rPr>
        <w:t xml:space="preserve"> </w:t>
      </w:r>
      <w:r w:rsidR="00E35F7B" w:rsidRPr="009F00E9">
        <w:rPr>
          <w:rFonts w:ascii="Times New Roman" w:eastAsia="Times New Roman" w:hAnsi="Times New Roman" w:cs="Times New Roman"/>
          <w:bCs/>
          <w:sz w:val="20"/>
          <w:szCs w:val="20"/>
        </w:rPr>
        <w:t>Проводится с целью привлечения внимания покупателей к Товару, участвующему в Акции, а также стимулированию потребительского спроса на продукцию торговой марки «</w:t>
      </w:r>
      <w:r w:rsidR="002D01F6" w:rsidRPr="009F00E9">
        <w:rPr>
          <w:rFonts w:ascii="Times New Roman" w:eastAsia="Times New Roman" w:hAnsi="Times New Roman" w:cs="Times New Roman"/>
          <w:bCs/>
          <w:sz w:val="20"/>
          <w:szCs w:val="20"/>
          <w:lang w:val="en-US"/>
        </w:rPr>
        <w:t>Hochland</w:t>
      </w:r>
      <w:r w:rsidR="00E35F7B" w:rsidRPr="009F00E9">
        <w:rPr>
          <w:rFonts w:ascii="Times New Roman" w:eastAsia="Times New Roman" w:hAnsi="Times New Roman" w:cs="Times New Roman"/>
          <w:bCs/>
          <w:sz w:val="20"/>
          <w:szCs w:val="20"/>
        </w:rPr>
        <w:t>».</w:t>
      </w:r>
    </w:p>
    <w:p w14:paraId="5006E272" w14:textId="77777777" w:rsidR="00FC0FCD" w:rsidRPr="009F00E9" w:rsidRDefault="00FC0FCD" w:rsidP="00104F44">
      <w:pPr>
        <w:widowControl w:val="0"/>
        <w:numPr>
          <w:ilvl w:val="0"/>
          <w:numId w:val="3"/>
        </w:numPr>
        <w:tabs>
          <w:tab w:val="left" w:pos="0"/>
          <w:tab w:val="left" w:pos="478"/>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Данная Акция не является лотереей либо иной игрой, основанной на риске, поэтому не требует обязательной регистрации или направления уведомления в соответствующие государственные органы.</w:t>
      </w:r>
    </w:p>
    <w:p w14:paraId="332A16BE" w14:textId="77777777" w:rsidR="00FC0FCD" w:rsidRPr="009F00E9" w:rsidRDefault="00FC0FCD" w:rsidP="00104F44">
      <w:pPr>
        <w:widowControl w:val="0"/>
        <w:numPr>
          <w:ilvl w:val="0"/>
          <w:numId w:val="3"/>
        </w:numPr>
        <w:tabs>
          <w:tab w:val="left" w:pos="0"/>
          <w:tab w:val="left" w:pos="478"/>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По способу формирования Призового фонда Акции: стимулирующий, то есть не связанный с внесением участником платы за участие в нем. Призовой фонд используется исключительно для целей вручения призов призерам Акции.</w:t>
      </w:r>
    </w:p>
    <w:p w14:paraId="70781683" w14:textId="77777777" w:rsidR="00744BBC" w:rsidRPr="009F00E9" w:rsidRDefault="00744BBC" w:rsidP="00104F44">
      <w:pPr>
        <w:widowControl w:val="0"/>
        <w:numPr>
          <w:ilvl w:val="0"/>
          <w:numId w:val="3"/>
        </w:numPr>
        <w:tabs>
          <w:tab w:val="left" w:pos="0"/>
          <w:tab w:val="left" w:pos="426"/>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Участие в Акции не является обязательным.</w:t>
      </w:r>
    </w:p>
    <w:p w14:paraId="4A048B56" w14:textId="77777777" w:rsidR="00744BBC" w:rsidRPr="009F00E9" w:rsidRDefault="00744BBC" w:rsidP="00104F44">
      <w:pPr>
        <w:widowControl w:val="0"/>
        <w:numPr>
          <w:ilvl w:val="0"/>
          <w:numId w:val="3"/>
        </w:numPr>
        <w:tabs>
          <w:tab w:val="left" w:pos="0"/>
          <w:tab w:val="left" w:pos="478"/>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Определения, содержащиеся в настоящих Правилах:</w:t>
      </w:r>
    </w:p>
    <w:p w14:paraId="3D3CB007" w14:textId="77777777" w:rsidR="00F7590C" w:rsidRPr="009F00E9" w:rsidRDefault="00744BBC" w:rsidP="00F7590C">
      <w:pPr>
        <w:widowControl w:val="0"/>
        <w:numPr>
          <w:ilvl w:val="1"/>
          <w:numId w:val="3"/>
        </w:numPr>
        <w:tabs>
          <w:tab w:val="left" w:pos="0"/>
          <w:tab w:val="left" w:pos="500"/>
        </w:tabs>
        <w:autoSpaceDE w:val="0"/>
        <w:autoSpaceDN w:val="0"/>
        <w:spacing w:before="58"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b/>
          <w:sz w:val="20"/>
          <w:szCs w:val="20"/>
        </w:rPr>
        <w:t xml:space="preserve">Организатор Акции </w:t>
      </w:r>
      <w:r w:rsidR="00FC0FCD" w:rsidRPr="009F00E9">
        <w:rPr>
          <w:rFonts w:ascii="Times New Roman" w:eastAsia="Times New Roman" w:hAnsi="Times New Roman" w:cs="Times New Roman"/>
          <w:sz w:val="20"/>
          <w:szCs w:val="20"/>
        </w:rPr>
        <w:t>- юридическое лицо, созданное в соответствии с законодательством Российской Федерации, заключившее договор на проведение Акции «</w:t>
      </w:r>
      <w:r w:rsidR="002D01F6" w:rsidRPr="009F00E9">
        <w:rPr>
          <w:rFonts w:ascii="Times New Roman" w:eastAsia="Times New Roman" w:hAnsi="Times New Roman" w:cs="Times New Roman"/>
          <w:sz w:val="20"/>
          <w:szCs w:val="20"/>
        </w:rPr>
        <w:t>С сыром Hochland повезёт!</w:t>
      </w:r>
      <w:r w:rsidR="00FC0FCD" w:rsidRPr="009F00E9">
        <w:rPr>
          <w:rFonts w:ascii="Times New Roman" w:eastAsia="Times New Roman" w:hAnsi="Times New Roman" w:cs="Times New Roman"/>
          <w:sz w:val="20"/>
          <w:szCs w:val="20"/>
        </w:rPr>
        <w:t>» с ООО «Хохланд Руссланд» (ИНН 5040048921), далее – Заказчик Акции.</w:t>
      </w:r>
    </w:p>
    <w:p w14:paraId="4FDDD139" w14:textId="6ED0042A" w:rsidR="00FC0FCD" w:rsidRPr="009F00E9" w:rsidRDefault="004C2735" w:rsidP="00F7590C">
      <w:pPr>
        <w:widowControl w:val="0"/>
        <w:numPr>
          <w:ilvl w:val="1"/>
          <w:numId w:val="3"/>
        </w:numPr>
        <w:tabs>
          <w:tab w:val="left" w:pos="0"/>
          <w:tab w:val="left" w:pos="500"/>
        </w:tabs>
        <w:autoSpaceDE w:val="0"/>
        <w:autoSpaceDN w:val="0"/>
        <w:spacing w:before="58"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b/>
          <w:sz w:val="20"/>
          <w:szCs w:val="20"/>
        </w:rPr>
        <w:t>Оператор Акции</w:t>
      </w:r>
      <w:r w:rsidRPr="009F00E9">
        <w:rPr>
          <w:rFonts w:ascii="Times New Roman" w:eastAsia="Times New Roman" w:hAnsi="Times New Roman" w:cs="Times New Roman"/>
          <w:sz w:val="20"/>
          <w:szCs w:val="20"/>
        </w:rPr>
        <w:t xml:space="preserve"> – юридическое лицо, созданное в соответствии с законодательством Российской Федерации, действующее на основании Договора с Заказчиком в части размещения и сопровождения </w:t>
      </w:r>
      <w:r w:rsidR="002D01F6" w:rsidRPr="009F00E9">
        <w:rPr>
          <w:rFonts w:ascii="Times New Roman" w:eastAsia="Times New Roman" w:hAnsi="Times New Roman" w:cs="Times New Roman"/>
          <w:sz w:val="20"/>
          <w:szCs w:val="20"/>
        </w:rPr>
        <w:t>в приложении Магнит</w:t>
      </w:r>
      <w:r w:rsidRPr="009F00E9">
        <w:rPr>
          <w:rFonts w:ascii="Times New Roman" w:eastAsia="Times New Roman" w:hAnsi="Times New Roman" w:cs="Times New Roman"/>
          <w:sz w:val="20"/>
          <w:szCs w:val="20"/>
        </w:rPr>
        <w:t xml:space="preserve"> в сети Интернет.</w:t>
      </w:r>
    </w:p>
    <w:p w14:paraId="7981B9FF" w14:textId="750E7975" w:rsidR="00744BBC" w:rsidRPr="009F00E9" w:rsidRDefault="00744BBC" w:rsidP="00261BC2">
      <w:pPr>
        <w:widowControl w:val="0"/>
        <w:numPr>
          <w:ilvl w:val="1"/>
          <w:numId w:val="3"/>
        </w:numPr>
        <w:tabs>
          <w:tab w:val="left" w:pos="464"/>
        </w:tabs>
        <w:autoSpaceDE w:val="0"/>
        <w:autoSpaceDN w:val="0"/>
        <w:spacing w:before="1"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b/>
          <w:sz w:val="20"/>
          <w:szCs w:val="20"/>
        </w:rPr>
        <w:t>Участник</w:t>
      </w:r>
      <w:r w:rsidRPr="009F00E9">
        <w:rPr>
          <w:rFonts w:ascii="Times New Roman" w:eastAsia="Times New Roman" w:hAnsi="Times New Roman" w:cs="Times New Roman"/>
          <w:b/>
          <w:spacing w:val="-14"/>
          <w:sz w:val="20"/>
          <w:szCs w:val="20"/>
        </w:rPr>
        <w:t xml:space="preserve"> </w:t>
      </w:r>
      <w:r w:rsidRPr="009F00E9">
        <w:rPr>
          <w:rFonts w:ascii="Times New Roman" w:eastAsia="Times New Roman" w:hAnsi="Times New Roman" w:cs="Times New Roman"/>
          <w:b/>
          <w:sz w:val="20"/>
          <w:szCs w:val="20"/>
        </w:rPr>
        <w:t>Акции</w:t>
      </w:r>
      <w:r w:rsidRPr="009F00E9">
        <w:rPr>
          <w:rFonts w:ascii="Times New Roman" w:eastAsia="Times New Roman" w:hAnsi="Times New Roman" w:cs="Times New Roman"/>
          <w:b/>
          <w:spacing w:val="-13"/>
          <w:sz w:val="20"/>
          <w:szCs w:val="20"/>
        </w:rPr>
        <w:t xml:space="preserve"> </w:t>
      </w:r>
      <w:r w:rsidRPr="009F00E9">
        <w:rPr>
          <w:rFonts w:ascii="Times New Roman" w:eastAsia="Times New Roman" w:hAnsi="Times New Roman" w:cs="Times New Roman"/>
          <w:sz w:val="20"/>
          <w:szCs w:val="20"/>
        </w:rPr>
        <w:t>(далее</w:t>
      </w:r>
      <w:r w:rsidRPr="009F00E9">
        <w:rPr>
          <w:rFonts w:ascii="Times New Roman" w:eastAsia="Times New Roman" w:hAnsi="Times New Roman" w:cs="Times New Roman"/>
          <w:spacing w:val="-14"/>
          <w:sz w:val="20"/>
          <w:szCs w:val="20"/>
        </w:rPr>
        <w:t xml:space="preserve"> </w:t>
      </w:r>
      <w:r w:rsidRPr="009F00E9">
        <w:rPr>
          <w:rFonts w:ascii="Times New Roman" w:eastAsia="Times New Roman" w:hAnsi="Times New Roman" w:cs="Times New Roman"/>
          <w:sz w:val="20"/>
          <w:szCs w:val="20"/>
        </w:rPr>
        <w:t>–</w:t>
      </w:r>
      <w:r w:rsidRPr="009F00E9">
        <w:rPr>
          <w:rFonts w:ascii="Times New Roman" w:eastAsia="Times New Roman" w:hAnsi="Times New Roman" w:cs="Times New Roman"/>
          <w:spacing w:val="-12"/>
          <w:sz w:val="20"/>
          <w:szCs w:val="20"/>
        </w:rPr>
        <w:t xml:space="preserve"> </w:t>
      </w:r>
      <w:r w:rsidRPr="009F00E9">
        <w:rPr>
          <w:rFonts w:ascii="Times New Roman" w:eastAsia="Times New Roman" w:hAnsi="Times New Roman" w:cs="Times New Roman"/>
          <w:sz w:val="20"/>
          <w:szCs w:val="20"/>
        </w:rPr>
        <w:t>Участник)</w:t>
      </w:r>
      <w:r w:rsidRPr="009F00E9">
        <w:rPr>
          <w:rFonts w:ascii="Times New Roman" w:eastAsia="Times New Roman" w:hAnsi="Times New Roman" w:cs="Times New Roman"/>
          <w:spacing w:val="-14"/>
          <w:sz w:val="20"/>
          <w:szCs w:val="20"/>
        </w:rPr>
        <w:t xml:space="preserve"> </w:t>
      </w:r>
      <w:r w:rsidRPr="009F00E9">
        <w:rPr>
          <w:rFonts w:ascii="Times New Roman" w:eastAsia="Times New Roman" w:hAnsi="Times New Roman" w:cs="Times New Roman"/>
          <w:sz w:val="20"/>
          <w:szCs w:val="20"/>
        </w:rPr>
        <w:t>– любое</w:t>
      </w:r>
      <w:r w:rsidRPr="009F00E9">
        <w:rPr>
          <w:rFonts w:ascii="Times New Roman" w:eastAsia="Times New Roman" w:hAnsi="Times New Roman" w:cs="Times New Roman"/>
          <w:spacing w:val="-13"/>
          <w:sz w:val="20"/>
          <w:szCs w:val="20"/>
        </w:rPr>
        <w:t xml:space="preserve"> </w:t>
      </w:r>
      <w:r w:rsidRPr="009F00E9">
        <w:rPr>
          <w:rFonts w:ascii="Times New Roman" w:eastAsia="Times New Roman" w:hAnsi="Times New Roman" w:cs="Times New Roman"/>
          <w:sz w:val="20"/>
          <w:szCs w:val="20"/>
        </w:rPr>
        <w:t>физическое</w:t>
      </w:r>
      <w:r w:rsidRPr="009F00E9">
        <w:rPr>
          <w:rFonts w:ascii="Times New Roman" w:eastAsia="Times New Roman" w:hAnsi="Times New Roman" w:cs="Times New Roman"/>
          <w:spacing w:val="-14"/>
          <w:sz w:val="20"/>
          <w:szCs w:val="20"/>
        </w:rPr>
        <w:t xml:space="preserve"> </w:t>
      </w:r>
      <w:r w:rsidRPr="009F00E9">
        <w:rPr>
          <w:rFonts w:ascii="Times New Roman" w:eastAsia="Times New Roman" w:hAnsi="Times New Roman" w:cs="Times New Roman"/>
          <w:sz w:val="20"/>
          <w:szCs w:val="20"/>
        </w:rPr>
        <w:t>лицо,</w:t>
      </w:r>
      <w:r w:rsidRPr="009F00E9">
        <w:rPr>
          <w:rFonts w:ascii="Times New Roman" w:eastAsia="Times New Roman" w:hAnsi="Times New Roman" w:cs="Times New Roman"/>
          <w:spacing w:val="-13"/>
          <w:sz w:val="20"/>
          <w:szCs w:val="20"/>
        </w:rPr>
        <w:t xml:space="preserve"> </w:t>
      </w:r>
      <w:r w:rsidRPr="009F00E9">
        <w:rPr>
          <w:rFonts w:ascii="Times New Roman" w:eastAsia="Times New Roman" w:hAnsi="Times New Roman" w:cs="Times New Roman"/>
          <w:sz w:val="20"/>
          <w:szCs w:val="20"/>
        </w:rPr>
        <w:t>подтвердившее свое участие в Акции путем совершения действий, указанных в разделе 1</w:t>
      </w:r>
      <w:r w:rsidR="00261BC2" w:rsidRPr="009F00E9">
        <w:rPr>
          <w:rFonts w:ascii="Times New Roman" w:eastAsia="Times New Roman" w:hAnsi="Times New Roman" w:cs="Times New Roman"/>
          <w:sz w:val="20"/>
          <w:szCs w:val="20"/>
        </w:rPr>
        <w:t>2</w:t>
      </w:r>
      <w:r w:rsidRPr="009F00E9">
        <w:rPr>
          <w:rFonts w:ascii="Times New Roman" w:eastAsia="Times New Roman" w:hAnsi="Times New Roman" w:cs="Times New Roman"/>
          <w:sz w:val="20"/>
          <w:szCs w:val="20"/>
        </w:rPr>
        <w:t xml:space="preserve"> настоящих Правил, удовлетворяющее следующим требованиям к</w:t>
      </w:r>
      <w:r w:rsidRPr="009F00E9">
        <w:rPr>
          <w:rFonts w:ascii="Times New Roman" w:eastAsia="Times New Roman" w:hAnsi="Times New Roman" w:cs="Times New Roman"/>
          <w:spacing w:val="-1"/>
          <w:sz w:val="20"/>
          <w:szCs w:val="20"/>
        </w:rPr>
        <w:t xml:space="preserve"> </w:t>
      </w:r>
      <w:r w:rsidRPr="009F00E9">
        <w:rPr>
          <w:rFonts w:ascii="Times New Roman" w:eastAsia="Times New Roman" w:hAnsi="Times New Roman" w:cs="Times New Roman"/>
          <w:sz w:val="20"/>
          <w:szCs w:val="20"/>
        </w:rPr>
        <w:t>Участнику:</w:t>
      </w:r>
    </w:p>
    <w:p w14:paraId="00C95883" w14:textId="77777777" w:rsidR="00744BBC" w:rsidRPr="009F00E9" w:rsidRDefault="00744BBC" w:rsidP="00261BC2">
      <w:pPr>
        <w:widowControl w:val="0"/>
        <w:numPr>
          <w:ilvl w:val="0"/>
          <w:numId w:val="9"/>
        </w:numPr>
        <w:tabs>
          <w:tab w:val="left" w:pos="464"/>
        </w:tabs>
        <w:autoSpaceDE w:val="0"/>
        <w:autoSpaceDN w:val="0"/>
        <w:spacing w:before="1"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Участниками могут быть дееспособные совершеннолетние граждане Российской Федерации, постоянно зарегистрированные на территории Российской Федерации</w:t>
      </w:r>
    </w:p>
    <w:p w14:paraId="47554A38" w14:textId="77777777" w:rsidR="00744BBC" w:rsidRPr="009F00E9" w:rsidRDefault="00744BBC" w:rsidP="00261BC2">
      <w:pPr>
        <w:widowControl w:val="0"/>
        <w:numPr>
          <w:ilvl w:val="0"/>
          <w:numId w:val="9"/>
        </w:numPr>
        <w:tabs>
          <w:tab w:val="left" w:pos="464"/>
        </w:tabs>
        <w:autoSpaceDE w:val="0"/>
        <w:autoSpaceDN w:val="0"/>
        <w:spacing w:before="1"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Участниками не могут быть сотрудники и представители Организатора, Заказчика, Оператора, а также аффилированные с ними лица, члены их семей, а также работники других юридических лиц и/или индивидуальных предпринимателей, причастных к организации и проведению Акции.</w:t>
      </w:r>
    </w:p>
    <w:p w14:paraId="47EEEFD7" w14:textId="015B1125" w:rsidR="001C3FD2" w:rsidRPr="009F00E9" w:rsidRDefault="00A85094" w:rsidP="00A85094">
      <w:pPr>
        <w:widowControl w:val="0"/>
        <w:numPr>
          <w:ilvl w:val="0"/>
          <w:numId w:val="9"/>
        </w:numPr>
        <w:tabs>
          <w:tab w:val="left" w:pos="488"/>
        </w:tabs>
        <w:autoSpaceDE w:val="0"/>
        <w:autoSpaceDN w:val="0"/>
        <w:spacing w:after="0" w:line="240" w:lineRule="auto"/>
        <w:jc w:val="both"/>
        <w:rPr>
          <w:rFonts w:ascii="Times New Roman" w:eastAsia="Times New Roman" w:hAnsi="Times New Roman" w:cs="Times New Roman"/>
          <w:sz w:val="20"/>
          <w:szCs w:val="20"/>
        </w:rPr>
      </w:pPr>
      <w:r w:rsidRPr="00A85094">
        <w:rPr>
          <w:rFonts w:ascii="Times New Roman" w:eastAsia="Times New Roman" w:hAnsi="Times New Roman" w:cs="Times New Roman"/>
          <w:b/>
          <w:sz w:val="20"/>
          <w:szCs w:val="20"/>
        </w:rPr>
        <w:t>Мобильное приложение «Магнит: Акции и скидки» (6+)</w:t>
      </w:r>
      <w:r w:rsidR="00831AB3">
        <w:rPr>
          <w:rFonts w:ascii="Times New Roman" w:eastAsia="Times New Roman" w:hAnsi="Times New Roman" w:cs="Times New Roman"/>
          <w:b/>
          <w:sz w:val="20"/>
          <w:szCs w:val="20"/>
        </w:rPr>
        <w:t xml:space="preserve"> Мобильное приложение</w:t>
      </w:r>
      <w:r>
        <w:rPr>
          <w:rFonts w:ascii="Times New Roman" w:eastAsia="Times New Roman" w:hAnsi="Times New Roman" w:cs="Times New Roman"/>
          <w:b/>
          <w:sz w:val="20"/>
          <w:szCs w:val="20"/>
        </w:rPr>
        <w:t xml:space="preserve"> </w:t>
      </w:r>
      <w:proofErr w:type="gramStart"/>
      <w:r w:rsidR="00831AB3">
        <w:rPr>
          <w:rFonts w:ascii="Times New Roman" w:eastAsia="Times New Roman" w:hAnsi="Times New Roman" w:cs="Times New Roman"/>
          <w:b/>
          <w:sz w:val="20"/>
          <w:szCs w:val="20"/>
        </w:rPr>
        <w:t>Акции</w:t>
      </w:r>
      <w:r w:rsidR="001C3FD2" w:rsidRPr="009F00E9">
        <w:rPr>
          <w:rFonts w:ascii="Times New Roman" w:eastAsia="Times New Roman" w:hAnsi="Times New Roman" w:cs="Times New Roman"/>
          <w:sz w:val="20"/>
          <w:szCs w:val="20"/>
        </w:rPr>
        <w:t>(</w:t>
      </w:r>
      <w:proofErr w:type="gramEnd"/>
      <w:r w:rsidR="001C3FD2" w:rsidRPr="009F00E9">
        <w:rPr>
          <w:rFonts w:ascii="Times New Roman" w:eastAsia="Times New Roman" w:hAnsi="Times New Roman" w:cs="Times New Roman"/>
          <w:sz w:val="20"/>
          <w:szCs w:val="20"/>
        </w:rPr>
        <w:t xml:space="preserve">далее – </w:t>
      </w:r>
      <w:r w:rsidR="00831AB3">
        <w:rPr>
          <w:rFonts w:ascii="Times New Roman" w:eastAsia="Times New Roman" w:hAnsi="Times New Roman" w:cs="Times New Roman"/>
          <w:sz w:val="20"/>
          <w:szCs w:val="20"/>
        </w:rPr>
        <w:t>мобильное</w:t>
      </w:r>
      <w:r w:rsidR="00831AB3" w:rsidRPr="009F00E9">
        <w:rPr>
          <w:rFonts w:ascii="Times New Roman" w:eastAsia="Times New Roman" w:hAnsi="Times New Roman" w:cs="Times New Roman"/>
          <w:sz w:val="20"/>
          <w:szCs w:val="20"/>
        </w:rPr>
        <w:t xml:space="preserve"> </w:t>
      </w:r>
      <w:r w:rsidR="00831AB3">
        <w:rPr>
          <w:rFonts w:ascii="Times New Roman" w:eastAsia="Times New Roman" w:hAnsi="Times New Roman" w:cs="Times New Roman"/>
          <w:sz w:val="20"/>
          <w:szCs w:val="20"/>
        </w:rPr>
        <w:t>п</w:t>
      </w:r>
      <w:r w:rsidR="00831AB3" w:rsidRPr="009F00E9">
        <w:rPr>
          <w:rFonts w:ascii="Times New Roman" w:eastAsia="Times New Roman" w:hAnsi="Times New Roman" w:cs="Times New Roman"/>
          <w:sz w:val="20"/>
          <w:szCs w:val="20"/>
        </w:rPr>
        <w:t>риложение</w:t>
      </w:r>
      <w:r w:rsidR="001C3FD2" w:rsidRPr="009F00E9">
        <w:rPr>
          <w:rFonts w:ascii="Times New Roman" w:eastAsia="Times New Roman" w:hAnsi="Times New Roman" w:cs="Times New Roman"/>
          <w:sz w:val="20"/>
          <w:szCs w:val="20"/>
        </w:rPr>
        <w:t xml:space="preserve">) – это </w:t>
      </w:r>
      <w:r w:rsidR="007833FD" w:rsidRPr="009F00E9">
        <w:rPr>
          <w:rFonts w:ascii="Times New Roman" w:eastAsia="Times New Roman" w:hAnsi="Times New Roman" w:cs="Times New Roman"/>
          <w:sz w:val="20"/>
          <w:szCs w:val="20"/>
        </w:rPr>
        <w:t>приложение «Магнит»</w:t>
      </w:r>
      <w:r w:rsidR="001C3FD2" w:rsidRPr="009F00E9">
        <w:rPr>
          <w:rFonts w:ascii="Times New Roman" w:eastAsia="Times New Roman" w:hAnsi="Times New Roman" w:cs="Times New Roman"/>
          <w:sz w:val="20"/>
          <w:szCs w:val="20"/>
        </w:rPr>
        <w:t xml:space="preserve"> в сети Интернет</w:t>
      </w:r>
      <w:r w:rsidR="007833FD" w:rsidRPr="009F00E9">
        <w:rPr>
          <w:rFonts w:ascii="Times New Roman" w:eastAsia="Times New Roman" w:hAnsi="Times New Roman" w:cs="Times New Roman"/>
          <w:sz w:val="20"/>
          <w:szCs w:val="20"/>
        </w:rPr>
        <w:t>е</w:t>
      </w:r>
      <w:r w:rsidR="001C3FD2" w:rsidRPr="009F00E9">
        <w:rPr>
          <w:rFonts w:ascii="Times New Roman" w:eastAsia="Times New Roman" w:hAnsi="Times New Roman" w:cs="Times New Roman"/>
          <w:sz w:val="20"/>
          <w:szCs w:val="20"/>
        </w:rPr>
        <w:t>, котор</w:t>
      </w:r>
      <w:r w:rsidR="007833FD" w:rsidRPr="009F00E9">
        <w:rPr>
          <w:rFonts w:ascii="Times New Roman" w:eastAsia="Times New Roman" w:hAnsi="Times New Roman" w:cs="Times New Roman"/>
          <w:sz w:val="20"/>
          <w:szCs w:val="20"/>
        </w:rPr>
        <w:t>ое</w:t>
      </w:r>
      <w:r w:rsidR="001C3FD2" w:rsidRPr="009F00E9">
        <w:rPr>
          <w:rFonts w:ascii="Times New Roman" w:eastAsia="Times New Roman" w:hAnsi="Times New Roman" w:cs="Times New Roman"/>
          <w:sz w:val="20"/>
          <w:szCs w:val="20"/>
        </w:rPr>
        <w:t xml:space="preserve"> используется для информирования Участников об Акции.</w:t>
      </w:r>
    </w:p>
    <w:p w14:paraId="175BF8B9" w14:textId="59BF08A5" w:rsidR="00B867B9" w:rsidRPr="009F00E9" w:rsidRDefault="00B867B9" w:rsidP="00261BC2">
      <w:pPr>
        <w:widowControl w:val="0"/>
        <w:numPr>
          <w:ilvl w:val="1"/>
          <w:numId w:val="3"/>
        </w:numPr>
        <w:tabs>
          <w:tab w:val="left" w:pos="488"/>
        </w:tabs>
        <w:autoSpaceDE w:val="0"/>
        <w:autoSpaceDN w:val="0"/>
        <w:spacing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Под </w:t>
      </w:r>
      <w:r w:rsidRPr="009F00E9">
        <w:rPr>
          <w:rFonts w:ascii="Times New Roman" w:eastAsia="Times New Roman" w:hAnsi="Times New Roman" w:cs="Times New Roman"/>
          <w:b/>
          <w:sz w:val="20"/>
          <w:szCs w:val="20"/>
        </w:rPr>
        <w:t>Персональными данными</w:t>
      </w:r>
      <w:r w:rsidRPr="009F00E9">
        <w:rPr>
          <w:rFonts w:ascii="Times New Roman" w:eastAsia="Times New Roman" w:hAnsi="Times New Roman" w:cs="Times New Roman"/>
          <w:sz w:val="20"/>
          <w:szCs w:val="20"/>
        </w:rPr>
        <w:t xml:space="preserve"> в целях настоящих Правил понимаются данные: фамилия, имя и отчество; пол; возраст; дата рождения; адреса электронной почты; номер мобильного телефона и иные добровольно предоставленные участниками Акции данные, которые собираются Организатором/Оператором Акции с участников Акции.</w:t>
      </w:r>
    </w:p>
    <w:p w14:paraId="10BB8779" w14:textId="1DAD60E8" w:rsidR="00C8116E" w:rsidRPr="009F00E9" w:rsidRDefault="00332B56" w:rsidP="00332B56">
      <w:pPr>
        <w:widowControl w:val="0"/>
        <w:numPr>
          <w:ilvl w:val="0"/>
          <w:numId w:val="3"/>
        </w:numPr>
        <w:tabs>
          <w:tab w:val="left" w:pos="0"/>
          <w:tab w:val="left" w:pos="426"/>
        </w:tabs>
        <w:autoSpaceDE w:val="0"/>
        <w:autoSpaceDN w:val="0"/>
        <w:spacing w:before="91" w:after="0" w:line="240" w:lineRule="auto"/>
        <w:ind w:left="0" w:firstLine="0"/>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Территория проведения Акции – Российская Федерация, сеть розничных магазинов «Магнит» форматов «Магнит у дома», «Магнит Экстра», «Магнит </w:t>
      </w:r>
      <w:proofErr w:type="spellStart"/>
      <w:r w:rsidRPr="009F00E9">
        <w:rPr>
          <w:rFonts w:ascii="Times New Roman" w:eastAsia="Times New Roman" w:hAnsi="Times New Roman" w:cs="Times New Roman"/>
          <w:bCs/>
          <w:sz w:val="20"/>
          <w:szCs w:val="20"/>
        </w:rPr>
        <w:t>Косметик</w:t>
      </w:r>
      <w:proofErr w:type="spellEnd"/>
      <w:r w:rsidRPr="009F00E9">
        <w:rPr>
          <w:rFonts w:ascii="Times New Roman" w:eastAsia="Times New Roman" w:hAnsi="Times New Roman" w:cs="Times New Roman"/>
          <w:bCs/>
          <w:sz w:val="20"/>
          <w:szCs w:val="20"/>
        </w:rPr>
        <w:t>», «Магнит Семейный».</w:t>
      </w:r>
    </w:p>
    <w:p w14:paraId="3473E971" w14:textId="77777777" w:rsidR="00744BBC" w:rsidRPr="009F00E9" w:rsidRDefault="00744BBC" w:rsidP="00261BC2">
      <w:pPr>
        <w:widowControl w:val="0"/>
        <w:autoSpaceDE w:val="0"/>
        <w:autoSpaceDN w:val="0"/>
        <w:spacing w:before="5" w:after="0" w:line="240" w:lineRule="auto"/>
        <w:rPr>
          <w:rFonts w:ascii="Times New Roman" w:eastAsia="Times New Roman" w:hAnsi="Times New Roman" w:cs="Times New Roman"/>
          <w:sz w:val="20"/>
          <w:szCs w:val="20"/>
        </w:rPr>
      </w:pPr>
    </w:p>
    <w:p w14:paraId="7F684945" w14:textId="63B50ED9" w:rsidR="007C0CCB" w:rsidRPr="009F00E9" w:rsidRDefault="007C0CCB" w:rsidP="00744BBC">
      <w:pPr>
        <w:widowControl w:val="0"/>
        <w:numPr>
          <w:ilvl w:val="0"/>
          <w:numId w:val="3"/>
        </w:numPr>
        <w:tabs>
          <w:tab w:val="left" w:pos="0"/>
        </w:tabs>
        <w:autoSpaceDE w:val="0"/>
        <w:autoSpaceDN w:val="0"/>
        <w:spacing w:after="0" w:line="240" w:lineRule="auto"/>
        <w:ind w:left="142" w:firstLine="0"/>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Организатор и Оператор Акции:</w:t>
      </w:r>
    </w:p>
    <w:p w14:paraId="30F7B1FA" w14:textId="2827DF2F" w:rsidR="007C0CCB" w:rsidRPr="009F00E9" w:rsidRDefault="007C0CCB" w:rsidP="007C0CCB">
      <w:pPr>
        <w:pStyle w:val="a5"/>
        <w:widowControl w:val="0"/>
        <w:numPr>
          <w:ilvl w:val="1"/>
          <w:numId w:val="3"/>
        </w:numPr>
        <w:tabs>
          <w:tab w:val="left" w:pos="0"/>
        </w:tabs>
        <w:autoSpaceDE w:val="0"/>
        <w:autoSpaceDN w:val="0"/>
        <w:spacing w:after="0" w:line="240" w:lineRule="auto"/>
        <w:ind w:left="709" w:hanging="567"/>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Организатором Акции </w:t>
      </w:r>
      <w:r w:rsidRPr="009F00E9">
        <w:rPr>
          <w:rFonts w:ascii="Times New Roman" w:eastAsia="Times New Roman" w:hAnsi="Times New Roman" w:cs="Times New Roman"/>
          <w:bCs/>
          <w:sz w:val="20"/>
          <w:szCs w:val="20"/>
        </w:rPr>
        <w:t>является ООО «Мирвест».</w:t>
      </w:r>
    </w:p>
    <w:p w14:paraId="29738529"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
          <w:bCs/>
          <w:sz w:val="20"/>
          <w:szCs w:val="20"/>
        </w:rPr>
        <w:t>Полное наименование: Общество с ограниченной ответственностью «Мирвест</w:t>
      </w:r>
      <w:r w:rsidRPr="009F00E9">
        <w:rPr>
          <w:rFonts w:ascii="Times New Roman" w:eastAsia="Times New Roman" w:hAnsi="Times New Roman" w:cs="Times New Roman"/>
          <w:bCs/>
          <w:sz w:val="20"/>
          <w:szCs w:val="20"/>
        </w:rPr>
        <w:t>» (далее – Организатор). Юридический адрес: 123290, Москва г, вн.тер.г. муниципальный округ Хорошевский, туп 1-й Магистральный, д. 5А, этаж/ком. 2/17.</w:t>
      </w:r>
    </w:p>
    <w:p w14:paraId="4FC8385B"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Почтовый адрес: 123290, г. Москва, БЦ «Магистраль Плаза», 1-й Магистральный тупик, </w:t>
      </w:r>
    </w:p>
    <w:p w14:paraId="4F26D951"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5А, блок С, 2 этаж, офис 204.</w:t>
      </w:r>
    </w:p>
    <w:p w14:paraId="206BE599"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ИНН: 7708769614; КПП: 771401001</w:t>
      </w:r>
    </w:p>
    <w:p w14:paraId="6653EB02"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ОГРН: 1127746704821</w:t>
      </w:r>
    </w:p>
    <w:p w14:paraId="3C6B900E"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Банковские реквизиты:</w:t>
      </w:r>
    </w:p>
    <w:p w14:paraId="05824B3F"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Банк: АО «АЛЬФА-БАНК»</w:t>
      </w:r>
    </w:p>
    <w:p w14:paraId="728D6169"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р/с № 40702 810 0014 0001 0267</w:t>
      </w:r>
    </w:p>
    <w:p w14:paraId="34DEFBD2"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БИК 044525593</w:t>
      </w:r>
    </w:p>
    <w:p w14:paraId="696F78BC" w14:textId="4676FF79"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к/с № 30101810200000000593</w:t>
      </w:r>
    </w:p>
    <w:p w14:paraId="5E33B19A"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p>
    <w:p w14:paraId="6688376E"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Сфера ответственности Организатора Акции:</w:t>
      </w:r>
    </w:p>
    <w:p w14:paraId="12C36ACE" w14:textId="0A8DE2E9"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общее сопровождение и координация Акции;</w:t>
      </w:r>
    </w:p>
    <w:p w14:paraId="6DE50D44" w14:textId="19BB5794"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коммуникация с заказчиком/оператором/участниками/победителями Акции;</w:t>
      </w:r>
    </w:p>
    <w:p w14:paraId="073ADEE5" w14:textId="77777777" w:rsidR="007C0CCB" w:rsidRPr="009F00E9" w:rsidRDefault="007C0CCB" w:rsidP="007C0CCB">
      <w:pPr>
        <w:widowControl w:val="0"/>
        <w:tabs>
          <w:tab w:val="left" w:pos="0"/>
        </w:tabs>
        <w:autoSpaceDE w:val="0"/>
        <w:autoSpaceDN w:val="0"/>
        <w:spacing w:after="0" w:line="240" w:lineRule="auto"/>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подведение итогов Акции;</w:t>
      </w:r>
    </w:p>
    <w:p w14:paraId="37BE389D" w14:textId="30EB0C1E" w:rsidR="007C0CCB" w:rsidRPr="009F00E9" w:rsidRDefault="007C0CCB" w:rsidP="0032338B">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lastRenderedPageBreak/>
        <w:t>- взаимодействие с победителями Акции по вопросам вручения призов, а также осуществляющим функции налогового агента в отношении перечисления налога на доходы физических лиц (НДФЛ) по ставке 35% в бюджетную систему РФ.</w:t>
      </w:r>
    </w:p>
    <w:p w14:paraId="443CA334" w14:textId="77777777" w:rsidR="007C0CCB" w:rsidRPr="009F00E9" w:rsidRDefault="007C0CCB" w:rsidP="0032338B">
      <w:pPr>
        <w:widowControl w:val="0"/>
        <w:tabs>
          <w:tab w:val="left" w:pos="0"/>
        </w:tabs>
        <w:autoSpaceDE w:val="0"/>
        <w:autoSpaceDN w:val="0"/>
        <w:spacing w:after="0" w:line="240" w:lineRule="auto"/>
        <w:jc w:val="both"/>
        <w:outlineLvl w:val="0"/>
        <w:rPr>
          <w:rFonts w:ascii="Times New Roman" w:eastAsia="Times New Roman" w:hAnsi="Times New Roman" w:cs="Times New Roman"/>
          <w:b/>
          <w:bCs/>
          <w:sz w:val="20"/>
          <w:szCs w:val="20"/>
        </w:rPr>
      </w:pPr>
    </w:p>
    <w:p w14:paraId="65FA984D" w14:textId="1B110907" w:rsidR="00261BC2" w:rsidRPr="009F00E9" w:rsidRDefault="007C0CCB" w:rsidP="0032338B">
      <w:pPr>
        <w:pStyle w:val="a5"/>
        <w:widowControl w:val="0"/>
        <w:numPr>
          <w:ilvl w:val="1"/>
          <w:numId w:val="3"/>
        </w:numPr>
        <w:autoSpaceDE w:val="0"/>
        <w:autoSpaceDN w:val="0"/>
        <w:spacing w:after="0" w:line="240" w:lineRule="auto"/>
        <w:ind w:left="0"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
          <w:bCs/>
          <w:sz w:val="20"/>
          <w:szCs w:val="20"/>
        </w:rPr>
        <w:t>Оператором</w:t>
      </w:r>
      <w:r w:rsidRPr="009F00E9">
        <w:rPr>
          <w:rFonts w:ascii="Times New Roman" w:eastAsia="Times New Roman" w:hAnsi="Times New Roman" w:cs="Times New Roman"/>
          <w:bCs/>
          <w:sz w:val="20"/>
          <w:szCs w:val="20"/>
        </w:rPr>
        <w:t xml:space="preserve"> Акции (далее – Оператор) является </w:t>
      </w:r>
      <w:r w:rsidR="00F7590C" w:rsidRPr="009F00E9">
        <w:rPr>
          <w:rFonts w:ascii="Times New Roman" w:eastAsia="Times New Roman" w:hAnsi="Times New Roman" w:cs="Times New Roman"/>
          <w:bCs/>
          <w:sz w:val="20"/>
          <w:szCs w:val="20"/>
        </w:rPr>
        <w:t>АО «</w:t>
      </w:r>
      <w:r w:rsidR="007833FD" w:rsidRPr="009F00E9">
        <w:rPr>
          <w:rFonts w:ascii="Times New Roman" w:eastAsia="Times New Roman" w:hAnsi="Times New Roman" w:cs="Times New Roman"/>
          <w:bCs/>
          <w:sz w:val="20"/>
          <w:szCs w:val="20"/>
        </w:rPr>
        <w:t>ТАНДЕР»</w:t>
      </w:r>
      <w:r w:rsidRPr="009F00E9">
        <w:rPr>
          <w:rFonts w:ascii="Times New Roman" w:eastAsia="Times New Roman" w:hAnsi="Times New Roman" w:cs="Times New Roman"/>
          <w:bCs/>
          <w:sz w:val="20"/>
          <w:szCs w:val="20"/>
        </w:rPr>
        <w:t xml:space="preserve"> (далее – Оператор). </w:t>
      </w:r>
    </w:p>
    <w:p w14:paraId="40F2E1AA" w14:textId="77777777" w:rsidR="007833FD" w:rsidRPr="009F00E9" w:rsidRDefault="007C0CCB" w:rsidP="0032338B">
      <w:pPr>
        <w:pStyle w:val="a5"/>
        <w:widowControl w:val="0"/>
        <w:autoSpaceDE w:val="0"/>
        <w:autoSpaceDN w:val="0"/>
        <w:spacing w:after="0" w:line="240" w:lineRule="auto"/>
        <w:ind w:left="142"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Адрес местонахождения: </w:t>
      </w:r>
    </w:p>
    <w:p w14:paraId="78A7D847" w14:textId="77777777" w:rsidR="007833FD" w:rsidRPr="009F00E9" w:rsidRDefault="007833FD" w:rsidP="0032338B">
      <w:pPr>
        <w:pStyle w:val="a5"/>
        <w:widowControl w:val="0"/>
        <w:autoSpaceDE w:val="0"/>
        <w:autoSpaceDN w:val="0"/>
        <w:spacing w:after="0" w:line="240" w:lineRule="auto"/>
        <w:ind w:left="142"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350002, г. Краснодар, ул. Леваневского, д. 185. Банковские реквизиты: ИНН 2310031475 КПП 997350001, р/с</w:t>
      </w:r>
    </w:p>
    <w:p w14:paraId="404C6E12" w14:textId="60B04EB1" w:rsidR="00261BC2" w:rsidRPr="009F00E9" w:rsidRDefault="007833FD" w:rsidP="0032338B">
      <w:pPr>
        <w:pStyle w:val="a5"/>
        <w:widowControl w:val="0"/>
        <w:autoSpaceDE w:val="0"/>
        <w:autoSpaceDN w:val="0"/>
        <w:spacing w:after="0" w:line="240" w:lineRule="auto"/>
        <w:ind w:left="142"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40702810930010120150, к/с 30101810100000000602, БИК 040349602</w:t>
      </w:r>
    </w:p>
    <w:p w14:paraId="0CAA304A" w14:textId="40C80E46" w:rsidR="007C0CCB" w:rsidRPr="009F00E9" w:rsidRDefault="007C0CCB"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Сфера ответственности Оператора:</w:t>
      </w:r>
    </w:p>
    <w:p w14:paraId="069EBC82" w14:textId="2D3ADBE3"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осуществляет: техническую поддержку проведения Акции; коммуникацию с Участниками Акции;</w:t>
      </w:r>
    </w:p>
    <w:p w14:paraId="12B26E31" w14:textId="47C50B60"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обеспечивает работоспособность хостинга, на котором размещается Мобильное приложение, в т.ч. в блоке</w:t>
      </w:r>
    </w:p>
    <w:p w14:paraId="07BB224B" w14:textId="77777777"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«Акции»; </w:t>
      </w:r>
    </w:p>
    <w:p w14:paraId="623A12A8" w14:textId="18546EF3"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обеспечивает размещение правил Акции и размещение изменений, в случае внесения изменений в</w:t>
      </w:r>
    </w:p>
    <w:p w14:paraId="4BE035F8" w14:textId="13C91984"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правила Акции в Мобильном приложении в блоке «Акции»; </w:t>
      </w:r>
    </w:p>
    <w:p w14:paraId="55D87343" w14:textId="61771058" w:rsidR="007833FD" w:rsidRPr="009F00E9" w:rsidRDefault="007833FD" w:rsidP="0032338B">
      <w:pPr>
        <w:widowControl w:val="0"/>
        <w:autoSpaceDE w:val="0"/>
        <w:autoSpaceDN w:val="0"/>
        <w:spacing w:after="0" w:line="240" w:lineRule="auto"/>
        <w:ind w:firstLine="284"/>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 осуществляет вручение </w:t>
      </w:r>
      <w:r w:rsidR="009F00E9" w:rsidRPr="00B41912">
        <w:rPr>
          <w:rFonts w:ascii="Times New Roman" w:eastAsia="Times New Roman" w:hAnsi="Times New Roman" w:cs="Times New Roman"/>
          <w:bCs/>
          <w:sz w:val="20"/>
          <w:szCs w:val="20"/>
        </w:rPr>
        <w:t>Призов за покупку</w:t>
      </w:r>
      <w:r w:rsidRPr="00B41912">
        <w:rPr>
          <w:rFonts w:ascii="Times New Roman" w:eastAsia="Times New Roman" w:hAnsi="Times New Roman" w:cs="Times New Roman"/>
          <w:bCs/>
          <w:sz w:val="20"/>
          <w:szCs w:val="20"/>
        </w:rPr>
        <w:t>.</w:t>
      </w:r>
    </w:p>
    <w:p w14:paraId="340794BE" w14:textId="43694F05" w:rsidR="007C0CCB" w:rsidRPr="009F00E9" w:rsidRDefault="007C0CCB" w:rsidP="0032338B">
      <w:pPr>
        <w:widowControl w:val="0"/>
        <w:tabs>
          <w:tab w:val="left" w:pos="0"/>
        </w:tabs>
        <w:autoSpaceDE w:val="0"/>
        <w:autoSpaceDN w:val="0"/>
        <w:spacing w:after="0" w:line="240" w:lineRule="auto"/>
        <w:jc w:val="both"/>
        <w:outlineLvl w:val="0"/>
        <w:rPr>
          <w:rFonts w:ascii="Times New Roman" w:eastAsia="Times New Roman" w:hAnsi="Times New Roman" w:cs="Times New Roman"/>
          <w:bCs/>
          <w:sz w:val="20"/>
          <w:szCs w:val="20"/>
        </w:rPr>
      </w:pPr>
    </w:p>
    <w:p w14:paraId="5DCF61D3" w14:textId="3B5678E2" w:rsidR="00744BBC" w:rsidRPr="009F00E9" w:rsidRDefault="00744BBC" w:rsidP="0032338B">
      <w:pPr>
        <w:widowControl w:val="0"/>
        <w:numPr>
          <w:ilvl w:val="0"/>
          <w:numId w:val="3"/>
        </w:numPr>
        <w:tabs>
          <w:tab w:val="left" w:pos="0"/>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Товары, принимающие участие в Акции: </w:t>
      </w:r>
    </w:p>
    <w:p w14:paraId="77E8CA51" w14:textId="04EC380E" w:rsidR="00744BBC" w:rsidRPr="00EF0FB6" w:rsidRDefault="00744BBC" w:rsidP="0032338B">
      <w:pPr>
        <w:widowControl w:val="0"/>
        <w:numPr>
          <w:ilvl w:val="1"/>
          <w:numId w:val="3"/>
        </w:numPr>
        <w:tabs>
          <w:tab w:val="left" w:pos="0"/>
          <w:tab w:val="left" w:pos="548"/>
        </w:tabs>
        <w:autoSpaceDE w:val="0"/>
        <w:autoSpaceDN w:val="0"/>
        <w:spacing w:after="0" w:line="229" w:lineRule="exact"/>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В Акции принимает участие продукция торговой марки </w:t>
      </w:r>
      <w:r w:rsidR="005A7628" w:rsidRPr="009F00E9">
        <w:rPr>
          <w:rFonts w:ascii="Times New Roman" w:eastAsia="Times New Roman" w:hAnsi="Times New Roman" w:cs="Times New Roman"/>
          <w:sz w:val="20"/>
          <w:szCs w:val="20"/>
        </w:rPr>
        <w:t>«</w:t>
      </w:r>
      <w:r w:rsidR="00B34B19" w:rsidRPr="009F00E9">
        <w:rPr>
          <w:rFonts w:ascii="Times New Roman" w:eastAsia="Times New Roman" w:hAnsi="Times New Roman" w:cs="Times New Roman"/>
          <w:sz w:val="20"/>
          <w:szCs w:val="20"/>
          <w:lang w:val="en-US"/>
        </w:rPr>
        <w:t>Hochland</w:t>
      </w:r>
      <w:r w:rsidR="005A7628" w:rsidRPr="009F00E9">
        <w:rPr>
          <w:rFonts w:ascii="Times New Roman" w:eastAsia="Times New Roman" w:hAnsi="Times New Roman" w:cs="Times New Roman"/>
          <w:sz w:val="20"/>
          <w:szCs w:val="20"/>
        </w:rPr>
        <w:t>»</w:t>
      </w:r>
      <w:r w:rsidRPr="009F00E9">
        <w:rPr>
          <w:rFonts w:ascii="Times New Roman" w:eastAsia="Times New Roman" w:hAnsi="Times New Roman" w:cs="Times New Roman"/>
          <w:sz w:val="20"/>
          <w:szCs w:val="20"/>
        </w:rPr>
        <w:t xml:space="preserve"> (далее – Товар), реализуемая в </w:t>
      </w:r>
      <w:r w:rsidR="00B867B9" w:rsidRPr="009F00E9">
        <w:rPr>
          <w:rFonts w:ascii="Times New Roman" w:eastAsia="Times New Roman" w:hAnsi="Times New Roman" w:cs="Times New Roman"/>
          <w:sz w:val="20"/>
          <w:szCs w:val="20"/>
        </w:rPr>
        <w:t xml:space="preserve">магазинах </w:t>
      </w:r>
      <w:r w:rsidR="00B867B9" w:rsidRPr="00EF0FB6">
        <w:rPr>
          <w:rFonts w:ascii="Times New Roman" w:eastAsia="Times New Roman" w:hAnsi="Times New Roman" w:cs="Times New Roman"/>
          <w:sz w:val="20"/>
          <w:szCs w:val="20"/>
        </w:rPr>
        <w:t>сети «</w:t>
      </w:r>
      <w:r w:rsidR="00B34B19" w:rsidRPr="00EF0FB6">
        <w:rPr>
          <w:rFonts w:ascii="Times New Roman" w:eastAsia="Times New Roman" w:hAnsi="Times New Roman" w:cs="Times New Roman"/>
          <w:sz w:val="20"/>
          <w:szCs w:val="20"/>
        </w:rPr>
        <w:t>Магнит</w:t>
      </w:r>
      <w:r w:rsidR="00B867B9" w:rsidRPr="00EF0FB6">
        <w:rPr>
          <w:rFonts w:ascii="Times New Roman" w:eastAsia="Times New Roman" w:hAnsi="Times New Roman" w:cs="Times New Roman"/>
          <w:sz w:val="20"/>
          <w:szCs w:val="20"/>
        </w:rPr>
        <w:t>».</w:t>
      </w:r>
    </w:p>
    <w:p w14:paraId="38A6907E" w14:textId="77777777" w:rsidR="00744BBC" w:rsidRPr="00EF0FB6" w:rsidRDefault="00744BBC" w:rsidP="0032338B">
      <w:pPr>
        <w:widowControl w:val="0"/>
        <w:numPr>
          <w:ilvl w:val="1"/>
          <w:numId w:val="3"/>
        </w:numPr>
        <w:tabs>
          <w:tab w:val="left" w:pos="0"/>
          <w:tab w:val="left" w:pos="548"/>
        </w:tabs>
        <w:autoSpaceDE w:val="0"/>
        <w:autoSpaceDN w:val="0"/>
        <w:spacing w:after="0" w:line="229" w:lineRule="exact"/>
        <w:ind w:left="142" w:firstLine="0"/>
        <w:jc w:val="both"/>
        <w:rPr>
          <w:rFonts w:ascii="Times New Roman" w:eastAsia="Times New Roman" w:hAnsi="Times New Roman" w:cs="Times New Roman"/>
          <w:sz w:val="20"/>
          <w:szCs w:val="20"/>
        </w:rPr>
      </w:pPr>
      <w:r w:rsidRPr="00EF0FB6">
        <w:rPr>
          <w:rFonts w:ascii="Times New Roman" w:eastAsia="Times New Roman" w:hAnsi="Times New Roman" w:cs="Times New Roman"/>
          <w:sz w:val="20"/>
          <w:szCs w:val="20"/>
        </w:rPr>
        <w:t>Список SKU продукции, участвующей в 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6"/>
        <w:gridCol w:w="6711"/>
      </w:tblGrid>
      <w:tr w:rsidR="00EF0FB6" w:rsidRPr="00EF0FB6" w14:paraId="16EF2938" w14:textId="77777777" w:rsidTr="00D521E7">
        <w:trPr>
          <w:trHeight w:val="251"/>
        </w:trPr>
        <w:tc>
          <w:tcPr>
            <w:tcW w:w="2356" w:type="dxa"/>
            <w:noWrap/>
            <w:tcMar>
              <w:top w:w="0" w:type="dxa"/>
              <w:left w:w="108" w:type="dxa"/>
              <w:bottom w:w="0" w:type="dxa"/>
              <w:right w:w="108" w:type="dxa"/>
            </w:tcMar>
            <w:hideMark/>
          </w:tcPr>
          <w:p w14:paraId="4A26473A" w14:textId="77777777" w:rsidR="00EF0FB6" w:rsidRPr="00EF0FB6" w:rsidRDefault="00EF0FB6">
            <w:pPr>
              <w:rPr>
                <w:rFonts w:ascii="Times New Roman" w:hAnsi="Times New Roman" w:cs="Times New Roman"/>
                <w:b/>
                <w:bCs/>
                <w:sz w:val="20"/>
                <w:szCs w:val="20"/>
              </w:rPr>
            </w:pPr>
            <w:r w:rsidRPr="00EF0FB6">
              <w:rPr>
                <w:rFonts w:ascii="Times New Roman" w:hAnsi="Times New Roman" w:cs="Times New Roman"/>
                <w:b/>
                <w:bCs/>
                <w:sz w:val="20"/>
                <w:szCs w:val="20"/>
              </w:rPr>
              <w:t>Код ТП</w:t>
            </w:r>
          </w:p>
        </w:tc>
        <w:tc>
          <w:tcPr>
            <w:tcW w:w="6711" w:type="dxa"/>
            <w:noWrap/>
            <w:tcMar>
              <w:top w:w="0" w:type="dxa"/>
              <w:left w:w="108" w:type="dxa"/>
              <w:bottom w:w="0" w:type="dxa"/>
              <w:right w:w="108" w:type="dxa"/>
            </w:tcMar>
            <w:hideMark/>
          </w:tcPr>
          <w:p w14:paraId="39874F04" w14:textId="77777777" w:rsidR="00EF0FB6" w:rsidRPr="00EF0FB6" w:rsidRDefault="00EF0FB6">
            <w:pPr>
              <w:rPr>
                <w:rFonts w:ascii="Times New Roman" w:hAnsi="Times New Roman" w:cs="Times New Roman"/>
                <w:b/>
                <w:bCs/>
                <w:sz w:val="20"/>
                <w:szCs w:val="20"/>
              </w:rPr>
            </w:pPr>
            <w:r w:rsidRPr="00EF0FB6">
              <w:rPr>
                <w:rFonts w:ascii="Times New Roman" w:hAnsi="Times New Roman" w:cs="Times New Roman"/>
                <w:b/>
                <w:bCs/>
                <w:sz w:val="20"/>
                <w:szCs w:val="20"/>
              </w:rPr>
              <w:t>Наименование ТП</w:t>
            </w:r>
          </w:p>
        </w:tc>
      </w:tr>
      <w:tr w:rsidR="00EF0FB6" w:rsidRPr="00EF0FB6" w14:paraId="3334CAF9" w14:textId="77777777" w:rsidTr="00D521E7">
        <w:trPr>
          <w:trHeight w:val="251"/>
        </w:trPr>
        <w:tc>
          <w:tcPr>
            <w:tcW w:w="2356" w:type="dxa"/>
            <w:noWrap/>
            <w:tcMar>
              <w:top w:w="0" w:type="dxa"/>
              <w:left w:w="108" w:type="dxa"/>
              <w:bottom w:w="0" w:type="dxa"/>
              <w:right w:w="108" w:type="dxa"/>
            </w:tcMar>
            <w:hideMark/>
          </w:tcPr>
          <w:p w14:paraId="700CF7DF"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1000032374</w:t>
            </w:r>
          </w:p>
        </w:tc>
        <w:tc>
          <w:tcPr>
            <w:tcW w:w="6711" w:type="dxa"/>
            <w:noWrap/>
            <w:tcMar>
              <w:top w:w="0" w:type="dxa"/>
              <w:left w:w="108" w:type="dxa"/>
              <w:bottom w:w="0" w:type="dxa"/>
              <w:right w:w="108" w:type="dxa"/>
            </w:tcMar>
            <w:hideMark/>
          </w:tcPr>
          <w:p w14:paraId="3C8E1E7F" w14:textId="237B85EB"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сливочный 60% 140г</w:t>
            </w:r>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216AFB99" w14:textId="77777777" w:rsidTr="00D521E7">
        <w:trPr>
          <w:trHeight w:val="251"/>
        </w:trPr>
        <w:tc>
          <w:tcPr>
            <w:tcW w:w="2356" w:type="dxa"/>
            <w:noWrap/>
            <w:tcMar>
              <w:top w:w="0" w:type="dxa"/>
              <w:left w:w="108" w:type="dxa"/>
              <w:bottom w:w="0" w:type="dxa"/>
              <w:right w:w="108" w:type="dxa"/>
            </w:tcMar>
            <w:hideMark/>
          </w:tcPr>
          <w:p w14:paraId="0B5B8E5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1000032375</w:t>
            </w:r>
          </w:p>
        </w:tc>
        <w:tc>
          <w:tcPr>
            <w:tcW w:w="6711" w:type="dxa"/>
            <w:noWrap/>
            <w:tcMar>
              <w:top w:w="0" w:type="dxa"/>
              <w:left w:w="108" w:type="dxa"/>
              <w:bottom w:w="0" w:type="dxa"/>
              <w:right w:w="108" w:type="dxa"/>
            </w:tcMar>
            <w:hideMark/>
          </w:tcPr>
          <w:p w14:paraId="526FADCA" w14:textId="5A91B938"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с зеленью 60% 140г</w:t>
            </w:r>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6695B5D6" w14:textId="77777777" w:rsidTr="00D521E7">
        <w:trPr>
          <w:trHeight w:val="251"/>
        </w:trPr>
        <w:tc>
          <w:tcPr>
            <w:tcW w:w="2356" w:type="dxa"/>
            <w:noWrap/>
            <w:tcMar>
              <w:top w:w="0" w:type="dxa"/>
              <w:left w:w="108" w:type="dxa"/>
              <w:bottom w:w="0" w:type="dxa"/>
              <w:right w:w="108" w:type="dxa"/>
            </w:tcMar>
            <w:hideMark/>
          </w:tcPr>
          <w:p w14:paraId="2042CE9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1000111169</w:t>
            </w:r>
          </w:p>
        </w:tc>
        <w:tc>
          <w:tcPr>
            <w:tcW w:w="6711" w:type="dxa"/>
            <w:noWrap/>
            <w:tcMar>
              <w:top w:w="0" w:type="dxa"/>
              <w:left w:w="108" w:type="dxa"/>
              <w:bottom w:w="0" w:type="dxa"/>
              <w:right w:w="108" w:type="dxa"/>
            </w:tcMar>
            <w:hideMark/>
          </w:tcPr>
          <w:p w14:paraId="3DFB23B5" w14:textId="20B9E1A6"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w:t>
            </w:r>
            <w:proofErr w:type="spellEnd"/>
            <w:r w:rsidRPr="00EF0FB6">
              <w:rPr>
                <w:rFonts w:ascii="Times New Roman" w:hAnsi="Times New Roman" w:cs="Times New Roman"/>
                <w:sz w:val="20"/>
                <w:szCs w:val="20"/>
              </w:rPr>
              <w:t xml:space="preserve"> с </w:t>
            </w:r>
            <w:proofErr w:type="spellStart"/>
            <w:r w:rsidRPr="00EF0FB6">
              <w:rPr>
                <w:rFonts w:ascii="Times New Roman" w:hAnsi="Times New Roman" w:cs="Times New Roman"/>
                <w:sz w:val="20"/>
                <w:szCs w:val="20"/>
              </w:rPr>
              <w:t>ветч</w:t>
            </w:r>
            <w:proofErr w:type="spellEnd"/>
            <w:r w:rsidRPr="00EF0FB6">
              <w:rPr>
                <w:rFonts w:ascii="Times New Roman" w:hAnsi="Times New Roman" w:cs="Times New Roman"/>
                <w:sz w:val="20"/>
                <w:szCs w:val="20"/>
              </w:rPr>
              <w:t xml:space="preserve"> и </w:t>
            </w:r>
            <w:proofErr w:type="spellStart"/>
            <w:r w:rsidRPr="00EF0FB6">
              <w:rPr>
                <w:rFonts w:ascii="Times New Roman" w:hAnsi="Times New Roman" w:cs="Times New Roman"/>
                <w:sz w:val="20"/>
                <w:szCs w:val="20"/>
              </w:rPr>
              <w:t>зел</w:t>
            </w:r>
            <w:proofErr w:type="spellEnd"/>
            <w:r w:rsidRPr="00EF0FB6">
              <w:rPr>
                <w:rFonts w:ascii="Times New Roman" w:hAnsi="Times New Roman" w:cs="Times New Roman"/>
                <w:sz w:val="20"/>
                <w:szCs w:val="20"/>
              </w:rPr>
              <w:t xml:space="preserve"> 60% 140г</w:t>
            </w:r>
            <w:r w:rsidR="00A8025A">
              <w:rPr>
                <w:rFonts w:ascii="Times New Roman" w:hAnsi="Times New Roman" w:cs="Times New Roman"/>
                <w:sz w:val="20"/>
                <w:szCs w:val="20"/>
              </w:rPr>
              <w:t xml:space="preserve"> </w:t>
            </w:r>
            <w:r w:rsidRPr="00EF0FB6">
              <w:rPr>
                <w:rFonts w:ascii="Times New Roman" w:hAnsi="Times New Roman" w:cs="Times New Roman"/>
                <w:sz w:val="20"/>
                <w:szCs w:val="20"/>
              </w:rPr>
              <w:t xml:space="preserve">(Хохланд </w:t>
            </w:r>
            <w:proofErr w:type="spellStart"/>
            <w:r w:rsidRPr="00EF0FB6">
              <w:rPr>
                <w:rFonts w:ascii="Times New Roman" w:hAnsi="Times New Roman" w:cs="Times New Roman"/>
                <w:sz w:val="20"/>
                <w:szCs w:val="20"/>
              </w:rPr>
              <w:t>Руссланд</w:t>
            </w:r>
            <w:proofErr w:type="spellEnd"/>
            <w:r w:rsidRPr="00EF0FB6">
              <w:rPr>
                <w:rFonts w:ascii="Times New Roman" w:hAnsi="Times New Roman" w:cs="Times New Roman"/>
                <w:sz w:val="20"/>
                <w:szCs w:val="20"/>
              </w:rPr>
              <w:t>):6</w:t>
            </w:r>
          </w:p>
        </w:tc>
      </w:tr>
      <w:tr w:rsidR="00EF0FB6" w:rsidRPr="00EF0FB6" w14:paraId="5D365CC3" w14:textId="77777777" w:rsidTr="00D521E7">
        <w:trPr>
          <w:trHeight w:val="251"/>
        </w:trPr>
        <w:tc>
          <w:tcPr>
            <w:tcW w:w="2356" w:type="dxa"/>
            <w:noWrap/>
            <w:tcMar>
              <w:top w:w="0" w:type="dxa"/>
              <w:left w:w="108" w:type="dxa"/>
              <w:bottom w:w="0" w:type="dxa"/>
              <w:right w:w="108" w:type="dxa"/>
            </w:tcMar>
            <w:hideMark/>
          </w:tcPr>
          <w:p w14:paraId="186DBFD7"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1000111170</w:t>
            </w:r>
          </w:p>
        </w:tc>
        <w:tc>
          <w:tcPr>
            <w:tcW w:w="6711" w:type="dxa"/>
            <w:noWrap/>
            <w:tcMar>
              <w:top w:w="0" w:type="dxa"/>
              <w:left w:w="108" w:type="dxa"/>
              <w:bottom w:w="0" w:type="dxa"/>
              <w:right w:w="108" w:type="dxa"/>
            </w:tcMar>
            <w:hideMark/>
          </w:tcPr>
          <w:p w14:paraId="45656090" w14:textId="7405E1F1"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с </w:t>
            </w:r>
            <w:proofErr w:type="spellStart"/>
            <w:r w:rsidRPr="00EF0FB6">
              <w:rPr>
                <w:rFonts w:ascii="Times New Roman" w:hAnsi="Times New Roman" w:cs="Times New Roman"/>
                <w:sz w:val="20"/>
                <w:szCs w:val="20"/>
              </w:rPr>
              <w:t>лесн</w:t>
            </w:r>
            <w:proofErr w:type="spellEnd"/>
            <w:r w:rsidRPr="00EF0FB6">
              <w:rPr>
                <w:rFonts w:ascii="Times New Roman" w:hAnsi="Times New Roman" w:cs="Times New Roman"/>
                <w:sz w:val="20"/>
                <w:szCs w:val="20"/>
              </w:rPr>
              <w:t xml:space="preserve"> гриб 60% 140г</w:t>
            </w:r>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569151E6" w14:textId="77777777" w:rsidTr="00D521E7">
        <w:trPr>
          <w:trHeight w:val="251"/>
        </w:trPr>
        <w:tc>
          <w:tcPr>
            <w:tcW w:w="2356" w:type="dxa"/>
            <w:noWrap/>
            <w:tcMar>
              <w:top w:w="0" w:type="dxa"/>
              <w:left w:w="108" w:type="dxa"/>
              <w:bottom w:w="0" w:type="dxa"/>
              <w:right w:w="108" w:type="dxa"/>
            </w:tcMar>
            <w:hideMark/>
          </w:tcPr>
          <w:p w14:paraId="099186A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1000157390</w:t>
            </w:r>
          </w:p>
        </w:tc>
        <w:tc>
          <w:tcPr>
            <w:tcW w:w="6711" w:type="dxa"/>
            <w:noWrap/>
            <w:tcMar>
              <w:top w:w="0" w:type="dxa"/>
              <w:left w:w="108" w:type="dxa"/>
              <w:bottom w:w="0" w:type="dxa"/>
              <w:right w:w="108" w:type="dxa"/>
            </w:tcMar>
            <w:hideMark/>
          </w:tcPr>
          <w:p w14:paraId="2EE65D2D" w14:textId="1EFD3C7A"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сыром </w:t>
            </w:r>
            <w:proofErr w:type="spellStart"/>
            <w:r w:rsidRPr="00EF0FB6">
              <w:rPr>
                <w:rFonts w:ascii="Times New Roman" w:hAnsi="Times New Roman" w:cs="Times New Roman"/>
                <w:sz w:val="20"/>
                <w:szCs w:val="20"/>
              </w:rPr>
              <w:t>Маасдам</w:t>
            </w:r>
            <w:proofErr w:type="spellEnd"/>
            <w:r w:rsidRPr="00EF0FB6">
              <w:rPr>
                <w:rFonts w:ascii="Times New Roman" w:hAnsi="Times New Roman" w:cs="Times New Roman"/>
                <w:sz w:val="20"/>
                <w:szCs w:val="20"/>
              </w:rPr>
              <w:t xml:space="preserve"> 50% 200г </w:t>
            </w:r>
            <w:proofErr w:type="spellStart"/>
            <w:r w:rsidRPr="00EF0FB6">
              <w:rPr>
                <w:rFonts w:ascii="Times New Roman" w:hAnsi="Times New Roman" w:cs="Times New Roman"/>
                <w:sz w:val="20"/>
                <w:szCs w:val="20"/>
              </w:rPr>
              <w:t>ван</w:t>
            </w:r>
            <w:proofErr w:type="spellEnd"/>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(Хохланд):16</w:t>
            </w:r>
          </w:p>
        </w:tc>
      </w:tr>
      <w:tr w:rsidR="00EF0FB6" w:rsidRPr="00EF0FB6" w14:paraId="54B1B82C" w14:textId="77777777" w:rsidTr="00D521E7">
        <w:trPr>
          <w:trHeight w:val="251"/>
        </w:trPr>
        <w:tc>
          <w:tcPr>
            <w:tcW w:w="2356" w:type="dxa"/>
            <w:noWrap/>
            <w:tcMar>
              <w:top w:w="0" w:type="dxa"/>
              <w:left w:w="108" w:type="dxa"/>
              <w:bottom w:w="0" w:type="dxa"/>
              <w:right w:w="108" w:type="dxa"/>
            </w:tcMar>
            <w:hideMark/>
          </w:tcPr>
          <w:p w14:paraId="1FFFDA7E"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1000157391</w:t>
            </w:r>
          </w:p>
        </w:tc>
        <w:tc>
          <w:tcPr>
            <w:tcW w:w="6711" w:type="dxa"/>
            <w:noWrap/>
            <w:tcMar>
              <w:top w:w="0" w:type="dxa"/>
              <w:left w:w="108" w:type="dxa"/>
              <w:bottom w:w="0" w:type="dxa"/>
              <w:right w:w="108" w:type="dxa"/>
            </w:tcMar>
            <w:hideMark/>
          </w:tcPr>
          <w:p w14:paraId="356DE9DE" w14:textId="699F4A96"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w:t>
            </w:r>
            <w:proofErr w:type="spellStart"/>
            <w:r w:rsidRPr="00EF0FB6">
              <w:rPr>
                <w:rFonts w:ascii="Times New Roman" w:hAnsi="Times New Roman" w:cs="Times New Roman"/>
                <w:sz w:val="20"/>
                <w:szCs w:val="20"/>
              </w:rPr>
              <w:t>Швейцарск</w:t>
            </w:r>
            <w:proofErr w:type="spellEnd"/>
            <w:r w:rsidRPr="00EF0FB6">
              <w:rPr>
                <w:rFonts w:ascii="Times New Roman" w:hAnsi="Times New Roman" w:cs="Times New Roman"/>
                <w:sz w:val="20"/>
                <w:szCs w:val="20"/>
              </w:rPr>
              <w:t xml:space="preserve"> Сыром50% 200г </w:t>
            </w:r>
            <w:proofErr w:type="spellStart"/>
            <w:r w:rsidRPr="00EF0FB6">
              <w:rPr>
                <w:rFonts w:ascii="Times New Roman" w:hAnsi="Times New Roman" w:cs="Times New Roman"/>
                <w:sz w:val="20"/>
                <w:szCs w:val="20"/>
              </w:rPr>
              <w:t>ван</w:t>
            </w:r>
            <w:proofErr w:type="spellEnd"/>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(Хохланд):16</w:t>
            </w:r>
          </w:p>
        </w:tc>
      </w:tr>
      <w:tr w:rsidR="00EF0FB6" w:rsidRPr="00EF0FB6" w14:paraId="6863666C" w14:textId="77777777" w:rsidTr="00D521E7">
        <w:trPr>
          <w:trHeight w:val="251"/>
        </w:trPr>
        <w:tc>
          <w:tcPr>
            <w:tcW w:w="2356" w:type="dxa"/>
            <w:noWrap/>
            <w:tcMar>
              <w:top w:w="0" w:type="dxa"/>
              <w:left w:w="108" w:type="dxa"/>
              <w:bottom w:w="0" w:type="dxa"/>
              <w:right w:w="108" w:type="dxa"/>
            </w:tcMar>
            <w:hideMark/>
          </w:tcPr>
          <w:p w14:paraId="40F3579C"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1000157392</w:t>
            </w:r>
          </w:p>
        </w:tc>
        <w:tc>
          <w:tcPr>
            <w:tcW w:w="6711" w:type="dxa"/>
            <w:noWrap/>
            <w:tcMar>
              <w:top w:w="0" w:type="dxa"/>
              <w:left w:w="108" w:type="dxa"/>
              <w:bottom w:w="0" w:type="dxa"/>
              <w:right w:w="108" w:type="dxa"/>
            </w:tcMar>
            <w:hideMark/>
          </w:tcPr>
          <w:p w14:paraId="5274DD87" w14:textId="5EA48C18"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сливочный 60% 220г </w:t>
            </w:r>
            <w:proofErr w:type="spellStart"/>
            <w:r w:rsidRPr="00EF0FB6">
              <w:rPr>
                <w:rFonts w:ascii="Times New Roman" w:hAnsi="Times New Roman" w:cs="Times New Roman"/>
                <w:sz w:val="20"/>
                <w:szCs w:val="20"/>
              </w:rPr>
              <w:t>ван</w:t>
            </w:r>
            <w:proofErr w:type="spellEnd"/>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72B85820" w14:textId="77777777" w:rsidTr="00D521E7">
        <w:trPr>
          <w:trHeight w:val="251"/>
        </w:trPr>
        <w:tc>
          <w:tcPr>
            <w:tcW w:w="2356" w:type="dxa"/>
            <w:noWrap/>
            <w:tcMar>
              <w:top w:w="0" w:type="dxa"/>
              <w:left w:w="108" w:type="dxa"/>
              <w:bottom w:w="0" w:type="dxa"/>
              <w:right w:w="108" w:type="dxa"/>
            </w:tcMar>
            <w:hideMark/>
          </w:tcPr>
          <w:p w14:paraId="485D2A08"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1000157393</w:t>
            </w:r>
          </w:p>
        </w:tc>
        <w:tc>
          <w:tcPr>
            <w:tcW w:w="6711" w:type="dxa"/>
            <w:noWrap/>
            <w:tcMar>
              <w:top w:w="0" w:type="dxa"/>
              <w:left w:w="108" w:type="dxa"/>
              <w:bottom w:w="0" w:type="dxa"/>
              <w:right w:w="108" w:type="dxa"/>
            </w:tcMar>
            <w:hideMark/>
          </w:tcPr>
          <w:p w14:paraId="392244DB" w14:textId="145D697D"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с зеленью 60% 220г </w:t>
            </w:r>
            <w:proofErr w:type="spellStart"/>
            <w:r w:rsidRPr="00EF0FB6">
              <w:rPr>
                <w:rFonts w:ascii="Times New Roman" w:hAnsi="Times New Roman" w:cs="Times New Roman"/>
                <w:sz w:val="20"/>
                <w:szCs w:val="20"/>
              </w:rPr>
              <w:t>ван</w:t>
            </w:r>
            <w:proofErr w:type="spellEnd"/>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477944CB" w14:textId="77777777" w:rsidTr="00D521E7">
        <w:trPr>
          <w:trHeight w:val="251"/>
        </w:trPr>
        <w:tc>
          <w:tcPr>
            <w:tcW w:w="2356" w:type="dxa"/>
            <w:noWrap/>
            <w:tcMar>
              <w:top w:w="0" w:type="dxa"/>
              <w:left w:w="108" w:type="dxa"/>
              <w:bottom w:w="0" w:type="dxa"/>
              <w:right w:w="108" w:type="dxa"/>
            </w:tcMar>
            <w:hideMark/>
          </w:tcPr>
          <w:p w14:paraId="2519CA46"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1000183289</w:t>
            </w:r>
          </w:p>
        </w:tc>
        <w:tc>
          <w:tcPr>
            <w:tcW w:w="6711" w:type="dxa"/>
            <w:noWrap/>
            <w:tcMar>
              <w:top w:w="0" w:type="dxa"/>
              <w:left w:w="108" w:type="dxa"/>
              <w:bottom w:w="0" w:type="dxa"/>
              <w:right w:w="108" w:type="dxa"/>
            </w:tcMar>
            <w:hideMark/>
          </w:tcPr>
          <w:p w14:paraId="6971A2A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w:t>
            </w:r>
            <w:proofErr w:type="spellStart"/>
            <w:r w:rsidRPr="00EF0FB6">
              <w:rPr>
                <w:rFonts w:ascii="Times New Roman" w:hAnsi="Times New Roman" w:cs="Times New Roman"/>
                <w:sz w:val="20"/>
                <w:szCs w:val="20"/>
              </w:rPr>
              <w:t>швейц</w:t>
            </w:r>
            <w:proofErr w:type="spellEnd"/>
            <w:r w:rsidRPr="00EF0FB6">
              <w:rPr>
                <w:rFonts w:ascii="Times New Roman" w:hAnsi="Times New Roman" w:cs="Times New Roman"/>
                <w:sz w:val="20"/>
                <w:szCs w:val="20"/>
              </w:rPr>
              <w:t xml:space="preserve"> сыром 50% 400г п/</w:t>
            </w:r>
            <w:proofErr w:type="spellStart"/>
            <w:r w:rsidRPr="00EF0FB6">
              <w:rPr>
                <w:rFonts w:ascii="Times New Roman" w:hAnsi="Times New Roman" w:cs="Times New Roman"/>
                <w:sz w:val="20"/>
                <w:szCs w:val="20"/>
              </w:rPr>
              <w:t>ван</w:t>
            </w:r>
            <w:proofErr w:type="spellEnd"/>
            <w:r w:rsidRPr="00EF0FB6">
              <w:rPr>
                <w:rFonts w:ascii="Times New Roman" w:hAnsi="Times New Roman" w:cs="Times New Roman"/>
                <w:sz w:val="20"/>
                <w:szCs w:val="20"/>
              </w:rPr>
              <w:t xml:space="preserve"> (Хохланд):8</w:t>
            </w:r>
          </w:p>
        </w:tc>
      </w:tr>
      <w:tr w:rsidR="00EF0FB6" w:rsidRPr="00EF0FB6" w14:paraId="69194197" w14:textId="77777777" w:rsidTr="00D521E7">
        <w:trPr>
          <w:trHeight w:val="251"/>
        </w:trPr>
        <w:tc>
          <w:tcPr>
            <w:tcW w:w="2356" w:type="dxa"/>
            <w:noWrap/>
            <w:tcMar>
              <w:top w:w="0" w:type="dxa"/>
              <w:left w:w="108" w:type="dxa"/>
              <w:bottom w:w="0" w:type="dxa"/>
              <w:right w:w="108" w:type="dxa"/>
            </w:tcMar>
            <w:hideMark/>
          </w:tcPr>
          <w:p w14:paraId="12510A1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1000191926</w:t>
            </w:r>
          </w:p>
        </w:tc>
        <w:tc>
          <w:tcPr>
            <w:tcW w:w="6711" w:type="dxa"/>
            <w:noWrap/>
            <w:tcMar>
              <w:top w:w="0" w:type="dxa"/>
              <w:left w:w="108" w:type="dxa"/>
              <w:bottom w:w="0" w:type="dxa"/>
              <w:right w:w="108" w:type="dxa"/>
            </w:tcMar>
            <w:hideMark/>
          </w:tcPr>
          <w:p w14:paraId="49FC24B6" w14:textId="69A5AFFD"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творож</w:t>
            </w:r>
            <w:proofErr w:type="spellEnd"/>
            <w:r w:rsidRPr="00EF0FB6">
              <w:rPr>
                <w:rFonts w:ascii="Times New Roman" w:hAnsi="Times New Roman" w:cs="Times New Roman"/>
                <w:sz w:val="20"/>
                <w:szCs w:val="20"/>
              </w:rPr>
              <w:t xml:space="preserve"> для кулинарии 65% 400г п/</w:t>
            </w:r>
            <w:proofErr w:type="spellStart"/>
            <w:r w:rsidRPr="00EF0FB6">
              <w:rPr>
                <w:rFonts w:ascii="Times New Roman" w:hAnsi="Times New Roman" w:cs="Times New Roman"/>
                <w:sz w:val="20"/>
                <w:szCs w:val="20"/>
              </w:rPr>
              <w:t>ван</w:t>
            </w:r>
            <w:proofErr w:type="spellEnd"/>
            <w:r w:rsidR="00A8025A">
              <w:rPr>
                <w:rFonts w:ascii="Times New Roman" w:hAnsi="Times New Roman" w:cs="Times New Roman"/>
                <w:sz w:val="20"/>
                <w:szCs w:val="20"/>
              </w:rPr>
              <w:t xml:space="preserve"> </w:t>
            </w:r>
            <w:r w:rsidRPr="00EF0FB6">
              <w:rPr>
                <w:rFonts w:ascii="Times New Roman" w:hAnsi="Times New Roman" w:cs="Times New Roman"/>
                <w:sz w:val="20"/>
                <w:szCs w:val="20"/>
              </w:rPr>
              <w:t>(Хохланд):8</w:t>
            </w:r>
          </w:p>
        </w:tc>
      </w:tr>
      <w:tr w:rsidR="00EF0FB6" w:rsidRPr="00EF0FB6" w14:paraId="3B72AC4A" w14:textId="77777777" w:rsidTr="00D521E7">
        <w:trPr>
          <w:trHeight w:val="251"/>
        </w:trPr>
        <w:tc>
          <w:tcPr>
            <w:tcW w:w="2356" w:type="dxa"/>
            <w:noWrap/>
            <w:tcMar>
              <w:top w:w="0" w:type="dxa"/>
              <w:left w:w="108" w:type="dxa"/>
              <w:bottom w:w="0" w:type="dxa"/>
              <w:right w:w="108" w:type="dxa"/>
            </w:tcMar>
            <w:hideMark/>
          </w:tcPr>
          <w:p w14:paraId="08F63824"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1000332012</w:t>
            </w:r>
          </w:p>
        </w:tc>
        <w:tc>
          <w:tcPr>
            <w:tcW w:w="6711" w:type="dxa"/>
            <w:noWrap/>
            <w:tcMar>
              <w:top w:w="0" w:type="dxa"/>
              <w:left w:w="108" w:type="dxa"/>
              <w:bottom w:w="0" w:type="dxa"/>
              <w:right w:w="108" w:type="dxa"/>
            </w:tcMar>
            <w:hideMark/>
          </w:tcPr>
          <w:p w14:paraId="68D48156" w14:textId="37D229B2"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GRUNLANDER Сыр полутвердый 50% 400г п/</w:t>
            </w:r>
            <w:proofErr w:type="spellStart"/>
            <w:r w:rsidRPr="00EF0FB6">
              <w:rPr>
                <w:rFonts w:ascii="Times New Roman" w:hAnsi="Times New Roman" w:cs="Times New Roman"/>
                <w:sz w:val="20"/>
                <w:szCs w:val="20"/>
              </w:rPr>
              <w:t>уп</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(Хохланд):6</w:t>
            </w:r>
          </w:p>
        </w:tc>
      </w:tr>
      <w:tr w:rsidR="00EF0FB6" w:rsidRPr="00EF0FB6" w14:paraId="2489C749" w14:textId="77777777" w:rsidTr="00D521E7">
        <w:trPr>
          <w:trHeight w:val="251"/>
        </w:trPr>
        <w:tc>
          <w:tcPr>
            <w:tcW w:w="2356" w:type="dxa"/>
            <w:noWrap/>
            <w:tcMar>
              <w:top w:w="0" w:type="dxa"/>
              <w:left w:w="108" w:type="dxa"/>
              <w:bottom w:w="0" w:type="dxa"/>
              <w:right w:w="108" w:type="dxa"/>
            </w:tcMar>
            <w:hideMark/>
          </w:tcPr>
          <w:p w14:paraId="394869E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1000332013</w:t>
            </w:r>
          </w:p>
        </w:tc>
        <w:tc>
          <w:tcPr>
            <w:tcW w:w="6711" w:type="dxa"/>
            <w:noWrap/>
            <w:tcMar>
              <w:top w:w="0" w:type="dxa"/>
              <w:left w:w="108" w:type="dxa"/>
              <w:bottom w:w="0" w:type="dxa"/>
              <w:right w:w="108" w:type="dxa"/>
            </w:tcMar>
            <w:hideMark/>
          </w:tcPr>
          <w:p w14:paraId="2A128BCB" w14:textId="203F4F4E"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GRUNLANDER Сыр полутвердый 50% нарезка 150г п/</w:t>
            </w:r>
            <w:proofErr w:type="spellStart"/>
            <w:r w:rsidRPr="00EF0FB6">
              <w:rPr>
                <w:rFonts w:ascii="Times New Roman" w:hAnsi="Times New Roman" w:cs="Times New Roman"/>
                <w:sz w:val="20"/>
                <w:szCs w:val="20"/>
              </w:rPr>
              <w:t>уп</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(Хохланд):12</w:t>
            </w:r>
          </w:p>
        </w:tc>
      </w:tr>
      <w:tr w:rsidR="00EF0FB6" w:rsidRPr="00EF0FB6" w14:paraId="34D089D5" w14:textId="77777777" w:rsidTr="00D521E7">
        <w:trPr>
          <w:trHeight w:val="251"/>
        </w:trPr>
        <w:tc>
          <w:tcPr>
            <w:tcW w:w="2356" w:type="dxa"/>
            <w:noWrap/>
            <w:tcMar>
              <w:top w:w="0" w:type="dxa"/>
              <w:left w:w="108" w:type="dxa"/>
              <w:bottom w:w="0" w:type="dxa"/>
              <w:right w:w="108" w:type="dxa"/>
            </w:tcMar>
            <w:hideMark/>
          </w:tcPr>
          <w:p w14:paraId="54AEFB82"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1000380272</w:t>
            </w:r>
          </w:p>
        </w:tc>
        <w:tc>
          <w:tcPr>
            <w:tcW w:w="6711" w:type="dxa"/>
            <w:noWrap/>
            <w:tcMar>
              <w:top w:w="0" w:type="dxa"/>
              <w:left w:w="108" w:type="dxa"/>
              <w:bottom w:w="0" w:type="dxa"/>
              <w:right w:w="108" w:type="dxa"/>
            </w:tcMar>
            <w:hideMark/>
          </w:tcPr>
          <w:p w14:paraId="57F388B6"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сливочный 50% 140г к/уп:10</w:t>
            </w:r>
          </w:p>
        </w:tc>
      </w:tr>
      <w:tr w:rsidR="00EF0FB6" w:rsidRPr="00EF0FB6" w14:paraId="25DA2075" w14:textId="77777777" w:rsidTr="00D521E7">
        <w:trPr>
          <w:trHeight w:val="251"/>
        </w:trPr>
        <w:tc>
          <w:tcPr>
            <w:tcW w:w="2356" w:type="dxa"/>
            <w:noWrap/>
            <w:tcMar>
              <w:top w:w="0" w:type="dxa"/>
              <w:left w:w="108" w:type="dxa"/>
              <w:bottom w:w="0" w:type="dxa"/>
              <w:right w:w="108" w:type="dxa"/>
            </w:tcMar>
            <w:hideMark/>
          </w:tcPr>
          <w:p w14:paraId="3F447071"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1000390256</w:t>
            </w:r>
          </w:p>
        </w:tc>
        <w:tc>
          <w:tcPr>
            <w:tcW w:w="6711" w:type="dxa"/>
            <w:noWrap/>
            <w:tcMar>
              <w:top w:w="0" w:type="dxa"/>
              <w:left w:w="108" w:type="dxa"/>
              <w:bottom w:w="0" w:type="dxa"/>
              <w:right w:w="108" w:type="dxa"/>
            </w:tcMar>
            <w:hideMark/>
          </w:tcPr>
          <w:p w14:paraId="3F9A8481" w14:textId="7A6217FD"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GRUNLANDER Сыр полутвёрдый 50% 190г п/</w:t>
            </w:r>
            <w:proofErr w:type="spellStart"/>
            <w:r w:rsidRPr="00EF0FB6">
              <w:rPr>
                <w:rFonts w:ascii="Times New Roman" w:hAnsi="Times New Roman" w:cs="Times New Roman"/>
                <w:sz w:val="20"/>
                <w:szCs w:val="20"/>
              </w:rPr>
              <w:t>уп</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(Хохланд):9</w:t>
            </w:r>
          </w:p>
        </w:tc>
      </w:tr>
      <w:tr w:rsidR="00EF0FB6" w:rsidRPr="00EF0FB6" w14:paraId="25F72309" w14:textId="77777777" w:rsidTr="00D521E7">
        <w:trPr>
          <w:trHeight w:val="251"/>
        </w:trPr>
        <w:tc>
          <w:tcPr>
            <w:tcW w:w="2356" w:type="dxa"/>
            <w:noWrap/>
            <w:tcMar>
              <w:top w:w="0" w:type="dxa"/>
              <w:left w:w="108" w:type="dxa"/>
              <w:bottom w:w="0" w:type="dxa"/>
              <w:right w:w="108" w:type="dxa"/>
            </w:tcMar>
            <w:hideMark/>
          </w:tcPr>
          <w:p w14:paraId="3C1BE8F1"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1000394130</w:t>
            </w:r>
          </w:p>
        </w:tc>
        <w:tc>
          <w:tcPr>
            <w:tcW w:w="6711" w:type="dxa"/>
            <w:noWrap/>
            <w:tcMar>
              <w:top w:w="0" w:type="dxa"/>
              <w:left w:w="108" w:type="dxa"/>
              <w:bottom w:w="0" w:type="dxa"/>
              <w:right w:w="108" w:type="dxa"/>
            </w:tcMar>
            <w:hideMark/>
          </w:tcPr>
          <w:p w14:paraId="15C4477C"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HOCHLAND Сыр плав Ассорти слив/бек/</w:t>
            </w:r>
            <w:proofErr w:type="spellStart"/>
            <w:r w:rsidRPr="00EF0FB6">
              <w:rPr>
                <w:rFonts w:ascii="Times New Roman" w:hAnsi="Times New Roman" w:cs="Times New Roman"/>
                <w:sz w:val="20"/>
                <w:szCs w:val="20"/>
              </w:rPr>
              <w:t>ветч</w:t>
            </w:r>
            <w:proofErr w:type="spellEnd"/>
            <w:r w:rsidRPr="00EF0FB6">
              <w:rPr>
                <w:rFonts w:ascii="Times New Roman" w:hAnsi="Times New Roman" w:cs="Times New Roman"/>
                <w:sz w:val="20"/>
                <w:szCs w:val="20"/>
              </w:rPr>
              <w:t>/том 50% 140г к/уп:10</w:t>
            </w:r>
          </w:p>
        </w:tc>
      </w:tr>
      <w:tr w:rsidR="00EF0FB6" w:rsidRPr="00EF0FB6" w14:paraId="25682731" w14:textId="77777777" w:rsidTr="00D521E7">
        <w:trPr>
          <w:trHeight w:val="251"/>
        </w:trPr>
        <w:tc>
          <w:tcPr>
            <w:tcW w:w="2356" w:type="dxa"/>
            <w:noWrap/>
            <w:tcMar>
              <w:top w:w="0" w:type="dxa"/>
              <w:left w:w="108" w:type="dxa"/>
              <w:bottom w:w="0" w:type="dxa"/>
              <w:right w:w="108" w:type="dxa"/>
            </w:tcMar>
            <w:hideMark/>
          </w:tcPr>
          <w:p w14:paraId="1507D296"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1000394133</w:t>
            </w:r>
          </w:p>
        </w:tc>
        <w:tc>
          <w:tcPr>
            <w:tcW w:w="6711" w:type="dxa"/>
            <w:noWrap/>
            <w:tcMar>
              <w:top w:w="0" w:type="dxa"/>
              <w:left w:w="108" w:type="dxa"/>
              <w:bottom w:w="0" w:type="dxa"/>
              <w:right w:w="108" w:type="dxa"/>
            </w:tcMar>
            <w:hideMark/>
          </w:tcPr>
          <w:p w14:paraId="68266E7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HOCHLAND Сыр плав Ассорти слив/грибы 50% 140г к/уп:10</w:t>
            </w:r>
          </w:p>
        </w:tc>
      </w:tr>
      <w:tr w:rsidR="00EF0FB6" w:rsidRPr="00EF0FB6" w14:paraId="1336304F" w14:textId="77777777" w:rsidTr="00D521E7">
        <w:trPr>
          <w:trHeight w:val="251"/>
        </w:trPr>
        <w:tc>
          <w:tcPr>
            <w:tcW w:w="2356" w:type="dxa"/>
            <w:noWrap/>
            <w:tcMar>
              <w:top w:w="0" w:type="dxa"/>
              <w:left w:w="108" w:type="dxa"/>
              <w:bottom w:w="0" w:type="dxa"/>
              <w:right w:w="108" w:type="dxa"/>
            </w:tcMar>
            <w:hideMark/>
          </w:tcPr>
          <w:p w14:paraId="27B44E7B"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1862400004</w:t>
            </w:r>
          </w:p>
        </w:tc>
        <w:tc>
          <w:tcPr>
            <w:tcW w:w="6711" w:type="dxa"/>
            <w:noWrap/>
            <w:tcMar>
              <w:top w:w="0" w:type="dxa"/>
              <w:left w:w="108" w:type="dxa"/>
              <w:bottom w:w="0" w:type="dxa"/>
              <w:right w:w="108" w:type="dxa"/>
            </w:tcMar>
            <w:hideMark/>
          </w:tcPr>
          <w:p w14:paraId="4B3389B1"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Ассорти слив/ветчина тост 45% 150г:9</w:t>
            </w:r>
          </w:p>
        </w:tc>
      </w:tr>
      <w:tr w:rsidR="00EF0FB6" w:rsidRPr="00EF0FB6" w14:paraId="3B56C384" w14:textId="77777777" w:rsidTr="00D521E7">
        <w:trPr>
          <w:trHeight w:val="251"/>
        </w:trPr>
        <w:tc>
          <w:tcPr>
            <w:tcW w:w="2356" w:type="dxa"/>
            <w:noWrap/>
            <w:tcMar>
              <w:top w:w="0" w:type="dxa"/>
              <w:left w:w="108" w:type="dxa"/>
              <w:bottom w:w="0" w:type="dxa"/>
              <w:right w:w="108" w:type="dxa"/>
            </w:tcMar>
            <w:hideMark/>
          </w:tcPr>
          <w:p w14:paraId="20E7F47C"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1862400005</w:t>
            </w:r>
          </w:p>
        </w:tc>
        <w:tc>
          <w:tcPr>
            <w:tcW w:w="6711" w:type="dxa"/>
            <w:noWrap/>
            <w:tcMar>
              <w:top w:w="0" w:type="dxa"/>
              <w:left w:w="108" w:type="dxa"/>
              <w:bottom w:w="0" w:type="dxa"/>
              <w:right w:w="108" w:type="dxa"/>
            </w:tcMar>
            <w:hideMark/>
          </w:tcPr>
          <w:p w14:paraId="7D9AEBD8" w14:textId="7952D92A"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чизбургер тост 45% 150г </w:t>
            </w:r>
            <w:proofErr w:type="spellStart"/>
            <w:r w:rsidRPr="00EF0FB6">
              <w:rPr>
                <w:rFonts w:ascii="Times New Roman" w:hAnsi="Times New Roman" w:cs="Times New Roman"/>
                <w:sz w:val="20"/>
                <w:szCs w:val="20"/>
              </w:rPr>
              <w:t>фл</w:t>
            </w:r>
            <w:proofErr w:type="spellEnd"/>
            <w:r w:rsidRPr="00EF0FB6">
              <w:rPr>
                <w:rFonts w:ascii="Times New Roman" w:hAnsi="Times New Roman" w:cs="Times New Roman"/>
                <w:sz w:val="20"/>
                <w:szCs w:val="20"/>
              </w:rPr>
              <w:t>/п</w:t>
            </w:r>
            <w:r>
              <w:rPr>
                <w:rFonts w:ascii="Times New Roman" w:hAnsi="Times New Roman" w:cs="Times New Roman"/>
                <w:sz w:val="20"/>
                <w:szCs w:val="20"/>
              </w:rPr>
              <w:t xml:space="preserve"> </w:t>
            </w:r>
            <w:r w:rsidRPr="00EF0FB6">
              <w:rPr>
                <w:rFonts w:ascii="Times New Roman" w:hAnsi="Times New Roman" w:cs="Times New Roman"/>
                <w:sz w:val="20"/>
                <w:szCs w:val="20"/>
              </w:rPr>
              <w:t>(Хохланд):9</w:t>
            </w:r>
          </w:p>
        </w:tc>
      </w:tr>
      <w:tr w:rsidR="00EF0FB6" w:rsidRPr="00EF0FB6" w14:paraId="175829AB" w14:textId="77777777" w:rsidTr="00D521E7">
        <w:trPr>
          <w:trHeight w:val="251"/>
        </w:trPr>
        <w:tc>
          <w:tcPr>
            <w:tcW w:w="2356" w:type="dxa"/>
            <w:noWrap/>
            <w:tcMar>
              <w:top w:w="0" w:type="dxa"/>
              <w:left w:w="108" w:type="dxa"/>
              <w:bottom w:w="0" w:type="dxa"/>
              <w:right w:w="108" w:type="dxa"/>
            </w:tcMar>
            <w:hideMark/>
          </w:tcPr>
          <w:p w14:paraId="0A977726"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1862400006</w:t>
            </w:r>
          </w:p>
        </w:tc>
        <w:tc>
          <w:tcPr>
            <w:tcW w:w="6711" w:type="dxa"/>
            <w:noWrap/>
            <w:tcMar>
              <w:top w:w="0" w:type="dxa"/>
              <w:left w:w="108" w:type="dxa"/>
              <w:bottom w:w="0" w:type="dxa"/>
              <w:right w:w="108" w:type="dxa"/>
            </w:tcMar>
            <w:hideMark/>
          </w:tcPr>
          <w:p w14:paraId="6FC2984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ветчина тост 45% 150г </w:t>
            </w:r>
            <w:proofErr w:type="spellStart"/>
            <w:r w:rsidRPr="00EF0FB6">
              <w:rPr>
                <w:rFonts w:ascii="Times New Roman" w:hAnsi="Times New Roman" w:cs="Times New Roman"/>
                <w:sz w:val="20"/>
                <w:szCs w:val="20"/>
              </w:rPr>
              <w:t>фл</w:t>
            </w:r>
            <w:proofErr w:type="spellEnd"/>
            <w:r w:rsidRPr="00EF0FB6">
              <w:rPr>
                <w:rFonts w:ascii="Times New Roman" w:hAnsi="Times New Roman" w:cs="Times New Roman"/>
                <w:sz w:val="20"/>
                <w:szCs w:val="20"/>
              </w:rPr>
              <w:t>/п:9</w:t>
            </w:r>
          </w:p>
        </w:tc>
      </w:tr>
      <w:tr w:rsidR="00EF0FB6" w:rsidRPr="00EF0FB6" w14:paraId="42C286E3" w14:textId="77777777" w:rsidTr="00D521E7">
        <w:trPr>
          <w:trHeight w:val="251"/>
        </w:trPr>
        <w:tc>
          <w:tcPr>
            <w:tcW w:w="2356" w:type="dxa"/>
            <w:noWrap/>
            <w:tcMar>
              <w:top w:w="0" w:type="dxa"/>
              <w:left w:w="108" w:type="dxa"/>
              <w:bottom w:w="0" w:type="dxa"/>
              <w:right w:w="108" w:type="dxa"/>
            </w:tcMar>
            <w:hideMark/>
          </w:tcPr>
          <w:p w14:paraId="2C434B2E"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1862400009</w:t>
            </w:r>
          </w:p>
        </w:tc>
        <w:tc>
          <w:tcPr>
            <w:tcW w:w="6711" w:type="dxa"/>
            <w:noWrap/>
            <w:tcMar>
              <w:top w:w="0" w:type="dxa"/>
              <w:left w:w="108" w:type="dxa"/>
              <w:bottom w:w="0" w:type="dxa"/>
              <w:right w:w="108" w:type="dxa"/>
            </w:tcMar>
            <w:hideMark/>
          </w:tcPr>
          <w:p w14:paraId="2CA7F72F"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w:t>
            </w:r>
            <w:proofErr w:type="spellStart"/>
            <w:r w:rsidRPr="00EF0FB6">
              <w:rPr>
                <w:rFonts w:ascii="Times New Roman" w:hAnsi="Times New Roman" w:cs="Times New Roman"/>
                <w:sz w:val="20"/>
                <w:szCs w:val="20"/>
              </w:rPr>
              <w:t>Ассорт</w:t>
            </w:r>
            <w:proofErr w:type="spellEnd"/>
            <w:r w:rsidRPr="00EF0FB6">
              <w:rPr>
                <w:rFonts w:ascii="Times New Roman" w:hAnsi="Times New Roman" w:cs="Times New Roman"/>
                <w:sz w:val="20"/>
                <w:szCs w:val="20"/>
              </w:rPr>
              <w:t xml:space="preserve"> </w:t>
            </w:r>
            <w:proofErr w:type="spellStart"/>
            <w:r w:rsidRPr="00EF0FB6">
              <w:rPr>
                <w:rFonts w:ascii="Times New Roman" w:hAnsi="Times New Roman" w:cs="Times New Roman"/>
                <w:sz w:val="20"/>
                <w:szCs w:val="20"/>
              </w:rPr>
              <w:t>классич</w:t>
            </w:r>
            <w:proofErr w:type="spellEnd"/>
            <w:r w:rsidRPr="00EF0FB6">
              <w:rPr>
                <w:rFonts w:ascii="Times New Roman" w:hAnsi="Times New Roman" w:cs="Times New Roman"/>
                <w:sz w:val="20"/>
                <w:szCs w:val="20"/>
              </w:rPr>
              <w:t xml:space="preserve"> трио 140г к/уп:10</w:t>
            </w:r>
          </w:p>
        </w:tc>
      </w:tr>
      <w:tr w:rsidR="00EF0FB6" w:rsidRPr="00EF0FB6" w14:paraId="29368773" w14:textId="77777777" w:rsidTr="00D521E7">
        <w:trPr>
          <w:trHeight w:val="251"/>
        </w:trPr>
        <w:tc>
          <w:tcPr>
            <w:tcW w:w="2356" w:type="dxa"/>
            <w:noWrap/>
            <w:tcMar>
              <w:top w:w="0" w:type="dxa"/>
              <w:left w:w="108" w:type="dxa"/>
              <w:bottom w:w="0" w:type="dxa"/>
              <w:right w:w="108" w:type="dxa"/>
            </w:tcMar>
            <w:hideMark/>
          </w:tcPr>
          <w:p w14:paraId="3BBD90E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1862400011</w:t>
            </w:r>
          </w:p>
        </w:tc>
        <w:tc>
          <w:tcPr>
            <w:tcW w:w="6711" w:type="dxa"/>
            <w:noWrap/>
            <w:tcMar>
              <w:top w:w="0" w:type="dxa"/>
              <w:left w:w="108" w:type="dxa"/>
              <w:bottom w:w="0" w:type="dxa"/>
              <w:right w:w="108" w:type="dxa"/>
            </w:tcMar>
            <w:hideMark/>
          </w:tcPr>
          <w:p w14:paraId="726BB61E" w14:textId="3E951BA8"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ветчина 55% 400г </w:t>
            </w:r>
            <w:proofErr w:type="spellStart"/>
            <w:r w:rsidRPr="00EF0FB6">
              <w:rPr>
                <w:rFonts w:ascii="Times New Roman" w:hAnsi="Times New Roman" w:cs="Times New Roman"/>
                <w:sz w:val="20"/>
                <w:szCs w:val="20"/>
              </w:rPr>
              <w:t>пл</w:t>
            </w:r>
            <w:proofErr w:type="spellEnd"/>
            <w:r w:rsidRPr="00EF0FB6">
              <w:rPr>
                <w:rFonts w:ascii="Times New Roman" w:hAnsi="Times New Roman" w:cs="Times New Roman"/>
                <w:sz w:val="20"/>
                <w:szCs w:val="20"/>
              </w:rPr>
              <w:t>/</w:t>
            </w:r>
            <w:proofErr w:type="spellStart"/>
            <w:r w:rsidRPr="00EF0FB6">
              <w:rPr>
                <w:rFonts w:ascii="Times New Roman" w:hAnsi="Times New Roman" w:cs="Times New Roman"/>
                <w:sz w:val="20"/>
                <w:szCs w:val="20"/>
              </w:rPr>
              <w:t>ван</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(Хохланд):8</w:t>
            </w:r>
          </w:p>
        </w:tc>
      </w:tr>
      <w:tr w:rsidR="00EF0FB6" w:rsidRPr="00EF0FB6" w14:paraId="26CEE64B" w14:textId="77777777" w:rsidTr="00D521E7">
        <w:trPr>
          <w:trHeight w:val="251"/>
        </w:trPr>
        <w:tc>
          <w:tcPr>
            <w:tcW w:w="2356" w:type="dxa"/>
            <w:noWrap/>
            <w:tcMar>
              <w:top w:w="0" w:type="dxa"/>
              <w:left w:w="108" w:type="dxa"/>
              <w:bottom w:w="0" w:type="dxa"/>
              <w:right w:w="108" w:type="dxa"/>
            </w:tcMar>
            <w:hideMark/>
          </w:tcPr>
          <w:p w14:paraId="2BF705A5"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1862400012</w:t>
            </w:r>
          </w:p>
        </w:tc>
        <w:tc>
          <w:tcPr>
            <w:tcW w:w="6711" w:type="dxa"/>
            <w:noWrap/>
            <w:tcMar>
              <w:top w:w="0" w:type="dxa"/>
              <w:left w:w="108" w:type="dxa"/>
              <w:bottom w:w="0" w:type="dxa"/>
              <w:right w:w="108" w:type="dxa"/>
            </w:tcMar>
            <w:hideMark/>
          </w:tcPr>
          <w:p w14:paraId="3EA04DA1" w14:textId="7BA686FA"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грибами 55% 400г </w:t>
            </w:r>
            <w:proofErr w:type="spellStart"/>
            <w:r w:rsidRPr="00EF0FB6">
              <w:rPr>
                <w:rFonts w:ascii="Times New Roman" w:hAnsi="Times New Roman" w:cs="Times New Roman"/>
                <w:sz w:val="20"/>
                <w:szCs w:val="20"/>
              </w:rPr>
              <w:t>пл</w:t>
            </w:r>
            <w:proofErr w:type="spellEnd"/>
            <w:r w:rsidRPr="00EF0FB6">
              <w:rPr>
                <w:rFonts w:ascii="Times New Roman" w:hAnsi="Times New Roman" w:cs="Times New Roman"/>
                <w:sz w:val="20"/>
                <w:szCs w:val="20"/>
              </w:rPr>
              <w:t>/</w:t>
            </w:r>
            <w:proofErr w:type="spellStart"/>
            <w:r w:rsidRPr="00EF0FB6">
              <w:rPr>
                <w:rFonts w:ascii="Times New Roman" w:hAnsi="Times New Roman" w:cs="Times New Roman"/>
                <w:sz w:val="20"/>
                <w:szCs w:val="20"/>
              </w:rPr>
              <w:t>ван</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(Хохланд):8</w:t>
            </w:r>
          </w:p>
        </w:tc>
      </w:tr>
      <w:tr w:rsidR="00EF0FB6" w:rsidRPr="00EF0FB6" w14:paraId="06AF18F7" w14:textId="77777777" w:rsidTr="00D521E7">
        <w:trPr>
          <w:trHeight w:val="251"/>
        </w:trPr>
        <w:tc>
          <w:tcPr>
            <w:tcW w:w="2356" w:type="dxa"/>
            <w:noWrap/>
            <w:tcMar>
              <w:top w:w="0" w:type="dxa"/>
              <w:left w:w="108" w:type="dxa"/>
              <w:bottom w:w="0" w:type="dxa"/>
              <w:right w:w="108" w:type="dxa"/>
            </w:tcMar>
            <w:hideMark/>
          </w:tcPr>
          <w:p w14:paraId="6A6585B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lastRenderedPageBreak/>
              <w:t>1862400015</w:t>
            </w:r>
          </w:p>
        </w:tc>
        <w:tc>
          <w:tcPr>
            <w:tcW w:w="6711" w:type="dxa"/>
            <w:noWrap/>
            <w:tcMar>
              <w:top w:w="0" w:type="dxa"/>
              <w:left w:w="108" w:type="dxa"/>
              <w:bottom w:w="0" w:type="dxa"/>
              <w:right w:w="108" w:type="dxa"/>
            </w:tcMar>
            <w:hideMark/>
          </w:tcPr>
          <w:p w14:paraId="53C6A4DA"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ветчиной 55% </w:t>
            </w:r>
            <w:proofErr w:type="spellStart"/>
            <w:r w:rsidRPr="00EF0FB6">
              <w:rPr>
                <w:rFonts w:ascii="Times New Roman" w:hAnsi="Times New Roman" w:cs="Times New Roman"/>
                <w:sz w:val="20"/>
                <w:szCs w:val="20"/>
              </w:rPr>
              <w:t>пл</w:t>
            </w:r>
            <w:proofErr w:type="spellEnd"/>
            <w:r w:rsidRPr="00EF0FB6">
              <w:rPr>
                <w:rFonts w:ascii="Times New Roman" w:hAnsi="Times New Roman" w:cs="Times New Roman"/>
                <w:sz w:val="20"/>
                <w:szCs w:val="20"/>
              </w:rPr>
              <w:t>/</w:t>
            </w:r>
            <w:proofErr w:type="spellStart"/>
            <w:r w:rsidRPr="00EF0FB6">
              <w:rPr>
                <w:rFonts w:ascii="Times New Roman" w:hAnsi="Times New Roman" w:cs="Times New Roman"/>
                <w:sz w:val="20"/>
                <w:szCs w:val="20"/>
              </w:rPr>
              <w:t>ван</w:t>
            </w:r>
            <w:proofErr w:type="spellEnd"/>
            <w:r w:rsidRPr="00EF0FB6">
              <w:rPr>
                <w:rFonts w:ascii="Times New Roman" w:hAnsi="Times New Roman" w:cs="Times New Roman"/>
                <w:sz w:val="20"/>
                <w:szCs w:val="20"/>
              </w:rPr>
              <w:t xml:space="preserve"> 200г (Хохланд) :16</w:t>
            </w:r>
          </w:p>
        </w:tc>
      </w:tr>
      <w:tr w:rsidR="00EF0FB6" w:rsidRPr="00EF0FB6" w14:paraId="4E467093" w14:textId="77777777" w:rsidTr="00D521E7">
        <w:trPr>
          <w:trHeight w:val="251"/>
        </w:trPr>
        <w:tc>
          <w:tcPr>
            <w:tcW w:w="2356" w:type="dxa"/>
            <w:noWrap/>
            <w:tcMar>
              <w:top w:w="0" w:type="dxa"/>
              <w:left w:w="108" w:type="dxa"/>
              <w:bottom w:w="0" w:type="dxa"/>
              <w:right w:w="108" w:type="dxa"/>
            </w:tcMar>
            <w:hideMark/>
          </w:tcPr>
          <w:p w14:paraId="065D6013"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1862400016</w:t>
            </w:r>
          </w:p>
        </w:tc>
        <w:tc>
          <w:tcPr>
            <w:tcW w:w="6711" w:type="dxa"/>
            <w:noWrap/>
            <w:tcMar>
              <w:top w:w="0" w:type="dxa"/>
              <w:left w:w="108" w:type="dxa"/>
              <w:bottom w:w="0" w:type="dxa"/>
              <w:right w:w="108" w:type="dxa"/>
            </w:tcMar>
            <w:hideMark/>
          </w:tcPr>
          <w:p w14:paraId="473B700D" w14:textId="438FB884"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грибами 55% 200г</w:t>
            </w:r>
            <w:r>
              <w:rPr>
                <w:rFonts w:ascii="Times New Roman" w:hAnsi="Times New Roman" w:cs="Times New Roman"/>
                <w:sz w:val="20"/>
                <w:szCs w:val="20"/>
              </w:rPr>
              <w:t xml:space="preserve"> </w:t>
            </w:r>
            <w:r w:rsidRPr="00EF0FB6">
              <w:rPr>
                <w:rFonts w:ascii="Times New Roman" w:hAnsi="Times New Roman" w:cs="Times New Roman"/>
                <w:sz w:val="20"/>
                <w:szCs w:val="20"/>
              </w:rPr>
              <w:t>(Хохланд):16</w:t>
            </w:r>
          </w:p>
        </w:tc>
      </w:tr>
      <w:tr w:rsidR="00EF0FB6" w:rsidRPr="00EF0FB6" w14:paraId="49DC0A0B" w14:textId="77777777" w:rsidTr="00D521E7">
        <w:trPr>
          <w:trHeight w:val="251"/>
        </w:trPr>
        <w:tc>
          <w:tcPr>
            <w:tcW w:w="2356" w:type="dxa"/>
            <w:noWrap/>
            <w:tcMar>
              <w:top w:w="0" w:type="dxa"/>
              <w:left w:w="108" w:type="dxa"/>
              <w:bottom w:w="0" w:type="dxa"/>
              <w:right w:w="108" w:type="dxa"/>
            </w:tcMar>
            <w:hideMark/>
          </w:tcPr>
          <w:p w14:paraId="7F5986AC"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1899910602</w:t>
            </w:r>
          </w:p>
        </w:tc>
        <w:tc>
          <w:tcPr>
            <w:tcW w:w="6711" w:type="dxa"/>
            <w:noWrap/>
            <w:tcMar>
              <w:top w:w="0" w:type="dxa"/>
              <w:left w:w="108" w:type="dxa"/>
              <w:bottom w:w="0" w:type="dxa"/>
              <w:right w:w="108" w:type="dxa"/>
            </w:tcMar>
            <w:hideMark/>
          </w:tcPr>
          <w:p w14:paraId="28907B6F"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ветчиной 35% 50гр фол (Хохланд):36</w:t>
            </w:r>
          </w:p>
        </w:tc>
      </w:tr>
      <w:tr w:rsidR="00EF0FB6" w:rsidRPr="00EF0FB6" w14:paraId="230E69CD" w14:textId="77777777" w:rsidTr="00D521E7">
        <w:trPr>
          <w:trHeight w:val="251"/>
        </w:trPr>
        <w:tc>
          <w:tcPr>
            <w:tcW w:w="2356" w:type="dxa"/>
            <w:noWrap/>
            <w:tcMar>
              <w:top w:w="0" w:type="dxa"/>
              <w:left w:w="108" w:type="dxa"/>
              <w:bottom w:w="0" w:type="dxa"/>
              <w:right w:w="108" w:type="dxa"/>
            </w:tcMar>
            <w:hideMark/>
          </w:tcPr>
          <w:p w14:paraId="197A3518"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3392900004</w:t>
            </w:r>
          </w:p>
        </w:tc>
        <w:tc>
          <w:tcPr>
            <w:tcW w:w="6711" w:type="dxa"/>
            <w:noWrap/>
            <w:tcMar>
              <w:top w:w="0" w:type="dxa"/>
              <w:left w:w="108" w:type="dxa"/>
              <w:bottom w:w="0" w:type="dxa"/>
              <w:right w:w="108" w:type="dxa"/>
            </w:tcMar>
            <w:hideMark/>
          </w:tcPr>
          <w:p w14:paraId="00539F2E" w14:textId="6BE4CCBF"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w:t>
            </w:r>
            <w:proofErr w:type="spellStart"/>
            <w:r w:rsidRPr="00EF0FB6">
              <w:rPr>
                <w:rFonts w:ascii="Times New Roman" w:hAnsi="Times New Roman" w:cs="Times New Roman"/>
                <w:sz w:val="20"/>
                <w:szCs w:val="20"/>
              </w:rPr>
              <w:t>сливоч</w:t>
            </w:r>
            <w:proofErr w:type="spellEnd"/>
            <w:r w:rsidRPr="00EF0FB6">
              <w:rPr>
                <w:rFonts w:ascii="Times New Roman" w:hAnsi="Times New Roman" w:cs="Times New Roman"/>
                <w:sz w:val="20"/>
                <w:szCs w:val="20"/>
              </w:rPr>
              <w:t xml:space="preserve"> 55% 200г </w:t>
            </w:r>
            <w:proofErr w:type="spellStart"/>
            <w:r w:rsidRPr="00EF0FB6">
              <w:rPr>
                <w:rFonts w:ascii="Times New Roman" w:hAnsi="Times New Roman" w:cs="Times New Roman"/>
                <w:sz w:val="20"/>
                <w:szCs w:val="20"/>
              </w:rPr>
              <w:t>пл</w:t>
            </w:r>
            <w:proofErr w:type="spellEnd"/>
            <w:r w:rsidRPr="00EF0FB6">
              <w:rPr>
                <w:rFonts w:ascii="Times New Roman" w:hAnsi="Times New Roman" w:cs="Times New Roman"/>
                <w:sz w:val="20"/>
                <w:szCs w:val="20"/>
              </w:rPr>
              <w:t>/</w:t>
            </w:r>
            <w:proofErr w:type="spellStart"/>
            <w:r w:rsidRPr="00EF0FB6">
              <w:rPr>
                <w:rFonts w:ascii="Times New Roman" w:hAnsi="Times New Roman" w:cs="Times New Roman"/>
                <w:sz w:val="20"/>
                <w:szCs w:val="20"/>
              </w:rPr>
              <w:t>ван</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(Хохланд):16</w:t>
            </w:r>
          </w:p>
        </w:tc>
      </w:tr>
      <w:tr w:rsidR="00EF0FB6" w:rsidRPr="00EF0FB6" w14:paraId="2A8B8240" w14:textId="77777777" w:rsidTr="00D521E7">
        <w:trPr>
          <w:trHeight w:val="251"/>
        </w:trPr>
        <w:tc>
          <w:tcPr>
            <w:tcW w:w="2356" w:type="dxa"/>
            <w:noWrap/>
            <w:tcMar>
              <w:top w:w="0" w:type="dxa"/>
              <w:left w:w="108" w:type="dxa"/>
              <w:bottom w:w="0" w:type="dxa"/>
              <w:right w:w="108" w:type="dxa"/>
            </w:tcMar>
            <w:hideMark/>
          </w:tcPr>
          <w:p w14:paraId="7AFD98E4"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3392940004</w:t>
            </w:r>
          </w:p>
        </w:tc>
        <w:tc>
          <w:tcPr>
            <w:tcW w:w="6711" w:type="dxa"/>
            <w:noWrap/>
            <w:tcMar>
              <w:top w:w="0" w:type="dxa"/>
              <w:left w:w="108" w:type="dxa"/>
              <w:bottom w:w="0" w:type="dxa"/>
              <w:right w:w="108" w:type="dxa"/>
            </w:tcMar>
            <w:hideMark/>
          </w:tcPr>
          <w:p w14:paraId="6DDF4CA0"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 грибами тост 45% 150г </w:t>
            </w:r>
            <w:proofErr w:type="spellStart"/>
            <w:r w:rsidRPr="00EF0FB6">
              <w:rPr>
                <w:rFonts w:ascii="Times New Roman" w:hAnsi="Times New Roman" w:cs="Times New Roman"/>
                <w:sz w:val="20"/>
                <w:szCs w:val="20"/>
              </w:rPr>
              <w:t>фл</w:t>
            </w:r>
            <w:proofErr w:type="spellEnd"/>
            <w:r w:rsidRPr="00EF0FB6">
              <w:rPr>
                <w:rFonts w:ascii="Times New Roman" w:hAnsi="Times New Roman" w:cs="Times New Roman"/>
                <w:sz w:val="20"/>
                <w:szCs w:val="20"/>
              </w:rPr>
              <w:t>/п:9</w:t>
            </w:r>
          </w:p>
        </w:tc>
      </w:tr>
      <w:tr w:rsidR="00EF0FB6" w:rsidRPr="00EF0FB6" w14:paraId="09F73ECB" w14:textId="77777777" w:rsidTr="00D521E7">
        <w:trPr>
          <w:trHeight w:val="251"/>
        </w:trPr>
        <w:tc>
          <w:tcPr>
            <w:tcW w:w="2356" w:type="dxa"/>
            <w:noWrap/>
            <w:tcMar>
              <w:top w:w="0" w:type="dxa"/>
              <w:left w:w="108" w:type="dxa"/>
              <w:bottom w:w="0" w:type="dxa"/>
              <w:right w:w="108" w:type="dxa"/>
            </w:tcMar>
            <w:hideMark/>
          </w:tcPr>
          <w:p w14:paraId="451088EC"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3392940005</w:t>
            </w:r>
          </w:p>
        </w:tc>
        <w:tc>
          <w:tcPr>
            <w:tcW w:w="6711" w:type="dxa"/>
            <w:noWrap/>
            <w:tcMar>
              <w:top w:w="0" w:type="dxa"/>
              <w:left w:w="108" w:type="dxa"/>
              <w:bottom w:w="0" w:type="dxa"/>
              <w:right w:w="108" w:type="dxa"/>
            </w:tcMar>
            <w:hideMark/>
          </w:tcPr>
          <w:p w14:paraId="26619E00" w14:textId="2C4B9D78"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w:t>
            </w:r>
            <w:proofErr w:type="spellStart"/>
            <w:r w:rsidRPr="00EF0FB6">
              <w:rPr>
                <w:rFonts w:ascii="Times New Roman" w:hAnsi="Times New Roman" w:cs="Times New Roman"/>
                <w:sz w:val="20"/>
                <w:szCs w:val="20"/>
              </w:rPr>
              <w:t>сливоч</w:t>
            </w:r>
            <w:proofErr w:type="spellEnd"/>
            <w:r w:rsidRPr="00EF0FB6">
              <w:rPr>
                <w:rFonts w:ascii="Times New Roman" w:hAnsi="Times New Roman" w:cs="Times New Roman"/>
                <w:sz w:val="20"/>
                <w:szCs w:val="20"/>
              </w:rPr>
              <w:t xml:space="preserve"> 55% 400г </w:t>
            </w:r>
            <w:proofErr w:type="spellStart"/>
            <w:r w:rsidRPr="00EF0FB6">
              <w:rPr>
                <w:rFonts w:ascii="Times New Roman" w:hAnsi="Times New Roman" w:cs="Times New Roman"/>
                <w:sz w:val="20"/>
                <w:szCs w:val="20"/>
              </w:rPr>
              <w:t>пл</w:t>
            </w:r>
            <w:proofErr w:type="spellEnd"/>
            <w:r w:rsidRPr="00EF0FB6">
              <w:rPr>
                <w:rFonts w:ascii="Times New Roman" w:hAnsi="Times New Roman" w:cs="Times New Roman"/>
                <w:sz w:val="20"/>
                <w:szCs w:val="20"/>
              </w:rPr>
              <w:t>/</w:t>
            </w:r>
            <w:proofErr w:type="spellStart"/>
            <w:r w:rsidRPr="00EF0FB6">
              <w:rPr>
                <w:rFonts w:ascii="Times New Roman" w:hAnsi="Times New Roman" w:cs="Times New Roman"/>
                <w:sz w:val="20"/>
                <w:szCs w:val="20"/>
              </w:rPr>
              <w:t>ван</w:t>
            </w:r>
            <w:proofErr w:type="spellEnd"/>
            <w:r>
              <w:rPr>
                <w:rFonts w:ascii="Times New Roman" w:hAnsi="Times New Roman" w:cs="Times New Roman"/>
                <w:sz w:val="20"/>
                <w:szCs w:val="20"/>
              </w:rPr>
              <w:t xml:space="preserve"> </w:t>
            </w:r>
            <w:r w:rsidRPr="00EF0FB6">
              <w:rPr>
                <w:rFonts w:ascii="Times New Roman" w:hAnsi="Times New Roman" w:cs="Times New Roman"/>
                <w:sz w:val="20"/>
                <w:szCs w:val="20"/>
              </w:rPr>
              <w:t>(Хохланд):8</w:t>
            </w:r>
          </w:p>
        </w:tc>
      </w:tr>
      <w:tr w:rsidR="00EF0FB6" w:rsidRPr="00EF0FB6" w14:paraId="35EA1009" w14:textId="77777777" w:rsidTr="00D521E7">
        <w:trPr>
          <w:trHeight w:val="251"/>
        </w:trPr>
        <w:tc>
          <w:tcPr>
            <w:tcW w:w="2356" w:type="dxa"/>
            <w:noWrap/>
            <w:tcMar>
              <w:top w:w="0" w:type="dxa"/>
              <w:left w:w="108" w:type="dxa"/>
              <w:bottom w:w="0" w:type="dxa"/>
              <w:right w:w="108" w:type="dxa"/>
            </w:tcMar>
            <w:hideMark/>
          </w:tcPr>
          <w:p w14:paraId="6D30AE96" w14:textId="77777777"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3396240002</w:t>
            </w:r>
          </w:p>
        </w:tc>
        <w:tc>
          <w:tcPr>
            <w:tcW w:w="6711" w:type="dxa"/>
            <w:noWrap/>
            <w:tcMar>
              <w:top w:w="0" w:type="dxa"/>
              <w:left w:w="108" w:type="dxa"/>
              <w:bottom w:w="0" w:type="dxa"/>
              <w:right w:w="108" w:type="dxa"/>
            </w:tcMar>
            <w:hideMark/>
          </w:tcPr>
          <w:p w14:paraId="7FA69D36" w14:textId="61A5AF86" w:rsidR="00EF0FB6" w:rsidRPr="00EF0FB6" w:rsidRDefault="00EF0FB6">
            <w:pPr>
              <w:rPr>
                <w:rFonts w:ascii="Times New Roman" w:hAnsi="Times New Roman" w:cs="Times New Roman"/>
                <w:sz w:val="20"/>
                <w:szCs w:val="20"/>
              </w:rPr>
            </w:pPr>
            <w:r w:rsidRPr="00EF0FB6">
              <w:rPr>
                <w:rFonts w:ascii="Times New Roman" w:hAnsi="Times New Roman" w:cs="Times New Roman"/>
                <w:sz w:val="20"/>
                <w:szCs w:val="20"/>
              </w:rPr>
              <w:t xml:space="preserve">HOCHLAND Сыр </w:t>
            </w:r>
            <w:proofErr w:type="spellStart"/>
            <w:r w:rsidRPr="00EF0FB6">
              <w:rPr>
                <w:rFonts w:ascii="Times New Roman" w:hAnsi="Times New Roman" w:cs="Times New Roman"/>
                <w:sz w:val="20"/>
                <w:szCs w:val="20"/>
              </w:rPr>
              <w:t>плавл</w:t>
            </w:r>
            <w:proofErr w:type="spellEnd"/>
            <w:r w:rsidRPr="00EF0FB6">
              <w:rPr>
                <w:rFonts w:ascii="Times New Roman" w:hAnsi="Times New Roman" w:cs="Times New Roman"/>
                <w:sz w:val="20"/>
                <w:szCs w:val="20"/>
              </w:rPr>
              <w:t xml:space="preserve"> сливочный 35% 100г фол</w:t>
            </w:r>
            <w:r>
              <w:rPr>
                <w:rFonts w:ascii="Times New Roman" w:hAnsi="Times New Roman" w:cs="Times New Roman"/>
                <w:sz w:val="20"/>
                <w:szCs w:val="20"/>
              </w:rPr>
              <w:t xml:space="preserve"> </w:t>
            </w:r>
            <w:r w:rsidRPr="00EF0FB6">
              <w:rPr>
                <w:rFonts w:ascii="Times New Roman" w:hAnsi="Times New Roman" w:cs="Times New Roman"/>
                <w:sz w:val="20"/>
                <w:szCs w:val="20"/>
              </w:rPr>
              <w:t>(Хохланд):18</w:t>
            </w:r>
          </w:p>
        </w:tc>
      </w:tr>
    </w:tbl>
    <w:p w14:paraId="0B53FAA4" w14:textId="77777777" w:rsidR="00B867B9" w:rsidRPr="009F00E9" w:rsidRDefault="00B867B9" w:rsidP="00B867B9">
      <w:pPr>
        <w:widowControl w:val="0"/>
        <w:tabs>
          <w:tab w:val="left" w:pos="0"/>
          <w:tab w:val="left" w:pos="548"/>
        </w:tabs>
        <w:autoSpaceDE w:val="0"/>
        <w:autoSpaceDN w:val="0"/>
        <w:spacing w:after="0" w:line="229" w:lineRule="exact"/>
        <w:ind w:left="142"/>
        <w:rPr>
          <w:rFonts w:ascii="Times New Roman" w:eastAsia="Times New Roman" w:hAnsi="Times New Roman" w:cs="Times New Roman"/>
          <w:sz w:val="20"/>
          <w:szCs w:val="20"/>
        </w:rPr>
      </w:pPr>
    </w:p>
    <w:p w14:paraId="12065B03" w14:textId="77777777" w:rsidR="00744BBC" w:rsidRPr="009F00E9" w:rsidRDefault="00744BBC" w:rsidP="0032338B">
      <w:pPr>
        <w:widowControl w:val="0"/>
        <w:numPr>
          <w:ilvl w:val="0"/>
          <w:numId w:val="3"/>
        </w:numPr>
        <w:tabs>
          <w:tab w:val="left" w:pos="0"/>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Сроки проведения Акции</w:t>
      </w:r>
    </w:p>
    <w:p w14:paraId="18DE4A19" w14:textId="61E5695B" w:rsidR="00744BBC" w:rsidRPr="009F00E9" w:rsidRDefault="00744BBC" w:rsidP="0032338B">
      <w:pPr>
        <w:widowControl w:val="0"/>
        <w:numPr>
          <w:ilvl w:val="1"/>
          <w:numId w:val="3"/>
        </w:numPr>
        <w:tabs>
          <w:tab w:val="left" w:pos="0"/>
          <w:tab w:val="left" w:pos="548"/>
        </w:tabs>
        <w:autoSpaceDE w:val="0"/>
        <w:autoSpaceDN w:val="0"/>
        <w:spacing w:after="0" w:line="229" w:lineRule="exact"/>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Общий период проведения Акции: с </w:t>
      </w:r>
      <w:r w:rsidR="00B34B19" w:rsidRPr="009F00E9">
        <w:rPr>
          <w:rFonts w:ascii="Times New Roman" w:eastAsia="Times New Roman" w:hAnsi="Times New Roman" w:cs="Times New Roman"/>
          <w:sz w:val="20"/>
          <w:szCs w:val="20"/>
        </w:rPr>
        <w:t>04</w:t>
      </w:r>
      <w:r w:rsidRPr="009F00E9">
        <w:rPr>
          <w:rFonts w:ascii="Times New Roman" w:eastAsia="Times New Roman" w:hAnsi="Times New Roman" w:cs="Times New Roman"/>
          <w:sz w:val="20"/>
          <w:szCs w:val="20"/>
        </w:rPr>
        <w:t>.</w:t>
      </w:r>
      <w:r w:rsidR="00B867B9" w:rsidRPr="009F00E9">
        <w:rPr>
          <w:rFonts w:ascii="Times New Roman" w:eastAsia="Times New Roman" w:hAnsi="Times New Roman" w:cs="Times New Roman"/>
          <w:sz w:val="20"/>
          <w:szCs w:val="20"/>
        </w:rPr>
        <w:t>1</w:t>
      </w:r>
      <w:r w:rsidR="00B34B19" w:rsidRPr="009F00E9">
        <w:rPr>
          <w:rFonts w:ascii="Times New Roman" w:eastAsia="Times New Roman" w:hAnsi="Times New Roman" w:cs="Times New Roman"/>
          <w:sz w:val="20"/>
          <w:szCs w:val="20"/>
        </w:rPr>
        <w:t>0</w:t>
      </w:r>
      <w:r w:rsidRPr="009F00E9">
        <w:rPr>
          <w:rFonts w:ascii="Times New Roman" w:eastAsia="Times New Roman" w:hAnsi="Times New Roman" w:cs="Times New Roman"/>
          <w:sz w:val="20"/>
          <w:szCs w:val="20"/>
        </w:rPr>
        <w:t>.202</w:t>
      </w:r>
      <w:r w:rsidR="00B34B19" w:rsidRPr="009F00E9">
        <w:rPr>
          <w:rFonts w:ascii="Times New Roman" w:eastAsia="Times New Roman" w:hAnsi="Times New Roman" w:cs="Times New Roman"/>
          <w:sz w:val="20"/>
          <w:szCs w:val="20"/>
        </w:rPr>
        <w:t>3</w:t>
      </w:r>
      <w:r w:rsidRPr="009F00E9">
        <w:rPr>
          <w:rFonts w:ascii="Times New Roman" w:eastAsia="Times New Roman" w:hAnsi="Times New Roman" w:cs="Times New Roman"/>
          <w:sz w:val="20"/>
          <w:szCs w:val="20"/>
        </w:rPr>
        <w:t xml:space="preserve"> г. по</w:t>
      </w:r>
      <w:r w:rsidRPr="009F00E9">
        <w:rPr>
          <w:rFonts w:ascii="Times New Roman" w:eastAsia="Times New Roman" w:hAnsi="Times New Roman" w:cs="Times New Roman"/>
          <w:spacing w:val="-2"/>
          <w:sz w:val="20"/>
          <w:szCs w:val="20"/>
        </w:rPr>
        <w:t xml:space="preserve"> </w:t>
      </w:r>
      <w:r w:rsidR="00B34B19" w:rsidRPr="009F00E9">
        <w:rPr>
          <w:rFonts w:ascii="Times New Roman" w:eastAsia="Times New Roman" w:hAnsi="Times New Roman" w:cs="Times New Roman"/>
          <w:spacing w:val="-2"/>
          <w:sz w:val="20"/>
          <w:szCs w:val="20"/>
        </w:rPr>
        <w:t>21</w:t>
      </w:r>
      <w:r w:rsidRPr="009F00E9">
        <w:rPr>
          <w:rFonts w:ascii="Times New Roman" w:eastAsia="Times New Roman" w:hAnsi="Times New Roman" w:cs="Times New Roman"/>
          <w:sz w:val="20"/>
          <w:szCs w:val="20"/>
        </w:rPr>
        <w:t>.</w:t>
      </w:r>
      <w:r w:rsidR="002A58E8" w:rsidRPr="009F00E9">
        <w:rPr>
          <w:rFonts w:ascii="Times New Roman" w:eastAsia="Times New Roman" w:hAnsi="Times New Roman" w:cs="Times New Roman"/>
          <w:sz w:val="20"/>
          <w:szCs w:val="20"/>
        </w:rPr>
        <w:t>1</w:t>
      </w:r>
      <w:r w:rsidR="00B34B19" w:rsidRPr="009F00E9">
        <w:rPr>
          <w:rFonts w:ascii="Times New Roman" w:eastAsia="Times New Roman" w:hAnsi="Times New Roman" w:cs="Times New Roman"/>
          <w:sz w:val="20"/>
          <w:szCs w:val="20"/>
        </w:rPr>
        <w:t>1</w:t>
      </w:r>
      <w:r w:rsidRPr="009F00E9">
        <w:rPr>
          <w:rFonts w:ascii="Times New Roman" w:eastAsia="Times New Roman" w:hAnsi="Times New Roman" w:cs="Times New Roman"/>
          <w:sz w:val="20"/>
          <w:szCs w:val="20"/>
        </w:rPr>
        <w:t>.202</w:t>
      </w:r>
      <w:r w:rsidR="00B34B19" w:rsidRPr="009F00E9">
        <w:rPr>
          <w:rFonts w:ascii="Times New Roman" w:eastAsia="Times New Roman" w:hAnsi="Times New Roman" w:cs="Times New Roman"/>
          <w:sz w:val="20"/>
          <w:szCs w:val="20"/>
        </w:rPr>
        <w:t>3</w:t>
      </w:r>
      <w:r w:rsidRPr="009F00E9">
        <w:rPr>
          <w:rFonts w:ascii="Times New Roman" w:eastAsia="Times New Roman" w:hAnsi="Times New Roman" w:cs="Times New Roman"/>
          <w:sz w:val="20"/>
          <w:szCs w:val="20"/>
        </w:rPr>
        <w:t xml:space="preserve"> г. включительно.</w:t>
      </w:r>
    </w:p>
    <w:p w14:paraId="22CD69EA" w14:textId="164F7F65" w:rsidR="00744BBC" w:rsidRPr="009F00E9" w:rsidRDefault="00744BBC" w:rsidP="0032338B">
      <w:pPr>
        <w:widowControl w:val="0"/>
        <w:numPr>
          <w:ilvl w:val="1"/>
          <w:numId w:val="3"/>
        </w:numPr>
        <w:tabs>
          <w:tab w:val="left" w:pos="0"/>
          <w:tab w:val="left" w:pos="548"/>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Период совершения покупок Товара и регистрации в </w:t>
      </w:r>
      <w:r w:rsidR="002A58E8" w:rsidRPr="009F00E9">
        <w:rPr>
          <w:rFonts w:ascii="Times New Roman" w:eastAsia="Times New Roman" w:hAnsi="Times New Roman" w:cs="Times New Roman"/>
          <w:sz w:val="20"/>
          <w:szCs w:val="20"/>
        </w:rPr>
        <w:t>Акции</w:t>
      </w:r>
      <w:r w:rsidRPr="009F00E9">
        <w:rPr>
          <w:rFonts w:ascii="Times New Roman" w:eastAsia="Times New Roman" w:hAnsi="Times New Roman" w:cs="Times New Roman"/>
          <w:sz w:val="20"/>
          <w:szCs w:val="20"/>
        </w:rPr>
        <w:t xml:space="preserve">: с </w:t>
      </w:r>
      <w:r w:rsidR="00B34B19" w:rsidRPr="009F00E9">
        <w:rPr>
          <w:rFonts w:ascii="Times New Roman" w:eastAsia="Times New Roman" w:hAnsi="Times New Roman" w:cs="Times New Roman"/>
          <w:sz w:val="20"/>
          <w:szCs w:val="20"/>
        </w:rPr>
        <w:t>04</w:t>
      </w:r>
      <w:r w:rsidRPr="009F00E9">
        <w:rPr>
          <w:rFonts w:ascii="Times New Roman" w:eastAsia="Times New Roman" w:hAnsi="Times New Roman" w:cs="Times New Roman"/>
          <w:sz w:val="20"/>
          <w:szCs w:val="20"/>
        </w:rPr>
        <w:t>.</w:t>
      </w:r>
      <w:r w:rsidR="002A58E8" w:rsidRPr="009F00E9">
        <w:rPr>
          <w:rFonts w:ascii="Times New Roman" w:eastAsia="Times New Roman" w:hAnsi="Times New Roman" w:cs="Times New Roman"/>
          <w:sz w:val="20"/>
          <w:szCs w:val="20"/>
        </w:rPr>
        <w:t>1</w:t>
      </w:r>
      <w:r w:rsidR="00B34B19" w:rsidRPr="009F00E9">
        <w:rPr>
          <w:rFonts w:ascii="Times New Roman" w:eastAsia="Times New Roman" w:hAnsi="Times New Roman" w:cs="Times New Roman"/>
          <w:sz w:val="20"/>
          <w:szCs w:val="20"/>
        </w:rPr>
        <w:t>0</w:t>
      </w:r>
      <w:r w:rsidRPr="009F00E9">
        <w:rPr>
          <w:rFonts w:ascii="Times New Roman" w:eastAsia="Times New Roman" w:hAnsi="Times New Roman" w:cs="Times New Roman"/>
          <w:sz w:val="20"/>
          <w:szCs w:val="20"/>
        </w:rPr>
        <w:t>.202</w:t>
      </w:r>
      <w:r w:rsidR="00B34B19" w:rsidRPr="009F00E9">
        <w:rPr>
          <w:rFonts w:ascii="Times New Roman" w:eastAsia="Times New Roman" w:hAnsi="Times New Roman" w:cs="Times New Roman"/>
          <w:sz w:val="20"/>
          <w:szCs w:val="20"/>
        </w:rPr>
        <w:t>3</w:t>
      </w:r>
      <w:r w:rsidRPr="009F00E9">
        <w:rPr>
          <w:rFonts w:ascii="Times New Roman" w:eastAsia="Times New Roman" w:hAnsi="Times New Roman" w:cs="Times New Roman"/>
          <w:sz w:val="20"/>
          <w:szCs w:val="20"/>
        </w:rPr>
        <w:t xml:space="preserve"> г. </w:t>
      </w:r>
      <w:r w:rsidRPr="009F00E9">
        <w:rPr>
          <w:rFonts w:ascii="Times New Roman" w:eastAsia="Times New Roman" w:hAnsi="Times New Roman" w:cs="Times New Roman"/>
          <w:spacing w:val="-2"/>
          <w:sz w:val="20"/>
          <w:szCs w:val="20"/>
        </w:rPr>
        <w:t xml:space="preserve">по </w:t>
      </w:r>
      <w:r w:rsidR="00B34B19" w:rsidRPr="009F00E9">
        <w:rPr>
          <w:rFonts w:ascii="Times New Roman" w:eastAsia="Times New Roman" w:hAnsi="Times New Roman" w:cs="Times New Roman"/>
          <w:spacing w:val="-2"/>
          <w:sz w:val="20"/>
          <w:szCs w:val="20"/>
        </w:rPr>
        <w:t>31</w:t>
      </w:r>
      <w:r w:rsidRPr="009F00E9">
        <w:rPr>
          <w:rFonts w:ascii="Times New Roman" w:eastAsia="Times New Roman" w:hAnsi="Times New Roman" w:cs="Times New Roman"/>
          <w:spacing w:val="-2"/>
          <w:sz w:val="20"/>
          <w:szCs w:val="20"/>
        </w:rPr>
        <w:t>.</w:t>
      </w:r>
      <w:r w:rsidR="002A58E8" w:rsidRPr="009F00E9">
        <w:rPr>
          <w:rFonts w:ascii="Times New Roman" w:eastAsia="Times New Roman" w:hAnsi="Times New Roman" w:cs="Times New Roman"/>
          <w:spacing w:val="-2"/>
          <w:sz w:val="20"/>
          <w:szCs w:val="20"/>
        </w:rPr>
        <w:t>1</w:t>
      </w:r>
      <w:r w:rsidR="00B34B19" w:rsidRPr="009F00E9">
        <w:rPr>
          <w:rFonts w:ascii="Times New Roman" w:eastAsia="Times New Roman" w:hAnsi="Times New Roman" w:cs="Times New Roman"/>
          <w:spacing w:val="-2"/>
          <w:sz w:val="20"/>
          <w:szCs w:val="20"/>
        </w:rPr>
        <w:t>0</w:t>
      </w:r>
      <w:r w:rsidRPr="009F00E9">
        <w:rPr>
          <w:rFonts w:ascii="Times New Roman" w:eastAsia="Times New Roman" w:hAnsi="Times New Roman" w:cs="Times New Roman"/>
          <w:spacing w:val="-2"/>
          <w:sz w:val="20"/>
          <w:szCs w:val="20"/>
        </w:rPr>
        <w:t>.202</w:t>
      </w:r>
      <w:r w:rsidR="00B34B19" w:rsidRPr="009F00E9">
        <w:rPr>
          <w:rFonts w:ascii="Times New Roman" w:eastAsia="Times New Roman" w:hAnsi="Times New Roman" w:cs="Times New Roman"/>
          <w:spacing w:val="-2"/>
          <w:sz w:val="20"/>
          <w:szCs w:val="20"/>
        </w:rPr>
        <w:t>3</w:t>
      </w:r>
      <w:r w:rsidRPr="009F00E9">
        <w:rPr>
          <w:rFonts w:ascii="Times New Roman" w:eastAsia="Times New Roman" w:hAnsi="Times New Roman" w:cs="Times New Roman"/>
          <w:sz w:val="20"/>
          <w:szCs w:val="20"/>
        </w:rPr>
        <w:t xml:space="preserve"> г.</w:t>
      </w:r>
      <w:r w:rsidRPr="009F00E9">
        <w:rPr>
          <w:rFonts w:ascii="Times New Roman" w:eastAsia="Times New Roman" w:hAnsi="Times New Roman" w:cs="Times New Roman"/>
          <w:spacing w:val="-6"/>
          <w:sz w:val="20"/>
          <w:szCs w:val="20"/>
        </w:rPr>
        <w:t xml:space="preserve"> </w:t>
      </w:r>
      <w:r w:rsidRPr="009F00E9">
        <w:rPr>
          <w:rFonts w:ascii="Times New Roman" w:eastAsia="Times New Roman" w:hAnsi="Times New Roman" w:cs="Times New Roman"/>
          <w:sz w:val="20"/>
          <w:szCs w:val="20"/>
        </w:rPr>
        <w:t xml:space="preserve">включительно. </w:t>
      </w:r>
    </w:p>
    <w:p w14:paraId="3D64FEC3" w14:textId="298534A1" w:rsidR="00744BBC" w:rsidRPr="009F00E9" w:rsidRDefault="00744BBC" w:rsidP="0032338B">
      <w:pPr>
        <w:widowControl w:val="0"/>
        <w:numPr>
          <w:ilvl w:val="1"/>
          <w:numId w:val="3"/>
        </w:numPr>
        <w:tabs>
          <w:tab w:val="left" w:pos="0"/>
          <w:tab w:val="left" w:pos="548"/>
        </w:tabs>
        <w:autoSpaceDE w:val="0"/>
        <w:autoSpaceDN w:val="0"/>
        <w:spacing w:after="0" w:line="229" w:lineRule="exact"/>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Период определения Победителей Акции: с </w:t>
      </w:r>
      <w:r w:rsidR="00B34B19" w:rsidRPr="009F00E9">
        <w:rPr>
          <w:rFonts w:ascii="Times New Roman" w:eastAsia="Times New Roman" w:hAnsi="Times New Roman" w:cs="Times New Roman"/>
          <w:sz w:val="20"/>
          <w:szCs w:val="20"/>
        </w:rPr>
        <w:t>05</w:t>
      </w:r>
      <w:r w:rsidRPr="009F00E9">
        <w:rPr>
          <w:rFonts w:ascii="Times New Roman" w:eastAsia="Times New Roman" w:hAnsi="Times New Roman" w:cs="Times New Roman"/>
          <w:sz w:val="20"/>
          <w:szCs w:val="20"/>
        </w:rPr>
        <w:t>.</w:t>
      </w:r>
      <w:r w:rsidR="002A58E8" w:rsidRPr="009F00E9">
        <w:rPr>
          <w:rFonts w:ascii="Times New Roman" w:eastAsia="Times New Roman" w:hAnsi="Times New Roman" w:cs="Times New Roman"/>
          <w:sz w:val="20"/>
          <w:szCs w:val="20"/>
        </w:rPr>
        <w:t>1</w:t>
      </w:r>
      <w:r w:rsidR="00B34B19" w:rsidRPr="009F00E9">
        <w:rPr>
          <w:rFonts w:ascii="Times New Roman" w:eastAsia="Times New Roman" w:hAnsi="Times New Roman" w:cs="Times New Roman"/>
          <w:sz w:val="20"/>
          <w:szCs w:val="20"/>
        </w:rPr>
        <w:t>0</w:t>
      </w:r>
      <w:r w:rsidRPr="009F00E9">
        <w:rPr>
          <w:rFonts w:ascii="Times New Roman" w:eastAsia="Times New Roman" w:hAnsi="Times New Roman" w:cs="Times New Roman"/>
          <w:sz w:val="20"/>
          <w:szCs w:val="20"/>
        </w:rPr>
        <w:t>.202</w:t>
      </w:r>
      <w:r w:rsidR="00B34B19" w:rsidRPr="009F00E9">
        <w:rPr>
          <w:rFonts w:ascii="Times New Roman" w:eastAsia="Times New Roman" w:hAnsi="Times New Roman" w:cs="Times New Roman"/>
          <w:sz w:val="20"/>
          <w:szCs w:val="20"/>
        </w:rPr>
        <w:t>3</w:t>
      </w:r>
      <w:r w:rsidRPr="009F00E9">
        <w:rPr>
          <w:rFonts w:ascii="Times New Roman" w:eastAsia="Times New Roman" w:hAnsi="Times New Roman" w:cs="Times New Roman"/>
          <w:sz w:val="20"/>
          <w:szCs w:val="20"/>
        </w:rPr>
        <w:t xml:space="preserve"> г. по </w:t>
      </w:r>
      <w:r w:rsidR="00B34B19" w:rsidRPr="009F00E9">
        <w:rPr>
          <w:rFonts w:ascii="Times New Roman" w:eastAsia="Times New Roman" w:hAnsi="Times New Roman" w:cs="Times New Roman"/>
          <w:sz w:val="20"/>
          <w:szCs w:val="20"/>
        </w:rPr>
        <w:t>07</w:t>
      </w:r>
      <w:r w:rsidRPr="009F00E9">
        <w:rPr>
          <w:rFonts w:ascii="Times New Roman" w:eastAsia="Times New Roman" w:hAnsi="Times New Roman" w:cs="Times New Roman"/>
          <w:spacing w:val="-2"/>
          <w:sz w:val="20"/>
          <w:szCs w:val="20"/>
        </w:rPr>
        <w:t>.</w:t>
      </w:r>
      <w:r w:rsidR="00B34B19" w:rsidRPr="009F00E9">
        <w:rPr>
          <w:rFonts w:ascii="Times New Roman" w:eastAsia="Times New Roman" w:hAnsi="Times New Roman" w:cs="Times New Roman"/>
          <w:spacing w:val="-2"/>
          <w:sz w:val="20"/>
          <w:szCs w:val="20"/>
        </w:rPr>
        <w:t>11</w:t>
      </w:r>
      <w:r w:rsidRPr="009F00E9">
        <w:rPr>
          <w:rFonts w:ascii="Times New Roman" w:eastAsia="Times New Roman" w:hAnsi="Times New Roman" w:cs="Times New Roman"/>
          <w:spacing w:val="-2"/>
          <w:sz w:val="20"/>
          <w:szCs w:val="20"/>
        </w:rPr>
        <w:t>.202</w:t>
      </w:r>
      <w:r w:rsidR="00B34B19" w:rsidRPr="009F00E9">
        <w:rPr>
          <w:rFonts w:ascii="Times New Roman" w:eastAsia="Times New Roman" w:hAnsi="Times New Roman" w:cs="Times New Roman"/>
          <w:spacing w:val="-2"/>
          <w:sz w:val="20"/>
          <w:szCs w:val="20"/>
        </w:rPr>
        <w:t>3</w:t>
      </w:r>
      <w:r w:rsidRPr="009F00E9">
        <w:rPr>
          <w:rFonts w:ascii="Times New Roman" w:eastAsia="Times New Roman" w:hAnsi="Times New Roman" w:cs="Times New Roman"/>
          <w:sz w:val="20"/>
          <w:szCs w:val="20"/>
        </w:rPr>
        <w:t xml:space="preserve"> г. включительно.</w:t>
      </w:r>
    </w:p>
    <w:p w14:paraId="7A5D368B" w14:textId="77777777" w:rsidR="005E2839" w:rsidRPr="009F00E9" w:rsidRDefault="005E2839" w:rsidP="0032338B">
      <w:pPr>
        <w:widowControl w:val="0"/>
        <w:tabs>
          <w:tab w:val="left" w:pos="0"/>
          <w:tab w:val="left" w:pos="548"/>
        </w:tabs>
        <w:autoSpaceDE w:val="0"/>
        <w:autoSpaceDN w:val="0"/>
        <w:spacing w:after="0" w:line="229" w:lineRule="exact"/>
        <w:ind w:left="142"/>
        <w:jc w:val="both"/>
        <w:rPr>
          <w:rFonts w:ascii="Times New Roman" w:eastAsia="Times New Roman" w:hAnsi="Times New Roman" w:cs="Times New Roman"/>
          <w:sz w:val="20"/>
          <w:szCs w:val="20"/>
        </w:rPr>
      </w:pPr>
    </w:p>
    <w:p w14:paraId="0011E430" w14:textId="31459EAA" w:rsidR="00744BBC" w:rsidRPr="009F00E9" w:rsidRDefault="00744BBC" w:rsidP="0032338B">
      <w:pPr>
        <w:widowControl w:val="0"/>
        <w:numPr>
          <w:ilvl w:val="0"/>
          <w:numId w:val="3"/>
        </w:numPr>
        <w:tabs>
          <w:tab w:val="left" w:pos="0"/>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Срок передачи (выдачи, востребования) призов Победителям – до </w:t>
      </w:r>
      <w:r w:rsidR="00B34B19" w:rsidRPr="009F00E9">
        <w:rPr>
          <w:rFonts w:ascii="Times New Roman" w:eastAsia="Times New Roman" w:hAnsi="Times New Roman" w:cs="Times New Roman"/>
          <w:b/>
          <w:bCs/>
          <w:sz w:val="20"/>
          <w:szCs w:val="20"/>
        </w:rPr>
        <w:t>21</w:t>
      </w:r>
      <w:r w:rsidRPr="009F00E9">
        <w:rPr>
          <w:rFonts w:ascii="Times New Roman" w:eastAsia="Times New Roman" w:hAnsi="Times New Roman" w:cs="Times New Roman"/>
          <w:b/>
          <w:bCs/>
          <w:sz w:val="20"/>
          <w:szCs w:val="20"/>
        </w:rPr>
        <w:t>.</w:t>
      </w:r>
      <w:r w:rsidR="002A58E8" w:rsidRPr="009F00E9">
        <w:rPr>
          <w:rFonts w:ascii="Times New Roman" w:eastAsia="Times New Roman" w:hAnsi="Times New Roman" w:cs="Times New Roman"/>
          <w:b/>
          <w:bCs/>
          <w:sz w:val="20"/>
          <w:szCs w:val="20"/>
        </w:rPr>
        <w:t>1</w:t>
      </w:r>
      <w:r w:rsidR="00B34B19" w:rsidRPr="009F00E9">
        <w:rPr>
          <w:rFonts w:ascii="Times New Roman" w:eastAsia="Times New Roman" w:hAnsi="Times New Roman" w:cs="Times New Roman"/>
          <w:b/>
          <w:bCs/>
          <w:sz w:val="20"/>
          <w:szCs w:val="20"/>
        </w:rPr>
        <w:t>1</w:t>
      </w:r>
      <w:r w:rsidRPr="009F00E9">
        <w:rPr>
          <w:rFonts w:ascii="Times New Roman" w:eastAsia="Times New Roman" w:hAnsi="Times New Roman" w:cs="Times New Roman"/>
          <w:b/>
          <w:bCs/>
          <w:sz w:val="20"/>
          <w:szCs w:val="20"/>
        </w:rPr>
        <w:t>.202</w:t>
      </w:r>
      <w:r w:rsidR="00B34B19" w:rsidRPr="009F00E9">
        <w:rPr>
          <w:rFonts w:ascii="Times New Roman" w:eastAsia="Times New Roman" w:hAnsi="Times New Roman" w:cs="Times New Roman"/>
          <w:b/>
          <w:bCs/>
          <w:sz w:val="20"/>
          <w:szCs w:val="20"/>
        </w:rPr>
        <w:t>3</w:t>
      </w:r>
      <w:r w:rsidRPr="009F00E9">
        <w:rPr>
          <w:rFonts w:ascii="Times New Roman" w:eastAsia="Times New Roman" w:hAnsi="Times New Roman" w:cs="Times New Roman"/>
          <w:b/>
          <w:bCs/>
          <w:sz w:val="20"/>
          <w:szCs w:val="20"/>
        </w:rPr>
        <w:t>г. (включительно) с даты розыгрыша (включая день розыгрыша).</w:t>
      </w:r>
      <w:bookmarkStart w:id="1" w:name="9._Территория_проведения_Акции"/>
      <w:bookmarkEnd w:id="1"/>
    </w:p>
    <w:p w14:paraId="4196BDBB" w14:textId="77777777" w:rsidR="00744BBC" w:rsidRPr="009F00E9" w:rsidRDefault="00744BBC" w:rsidP="0032338B">
      <w:pPr>
        <w:widowControl w:val="0"/>
        <w:numPr>
          <w:ilvl w:val="0"/>
          <w:numId w:val="3"/>
        </w:numPr>
        <w:tabs>
          <w:tab w:val="left" w:pos="0"/>
        </w:tabs>
        <w:autoSpaceDE w:val="0"/>
        <w:autoSpaceDN w:val="0"/>
        <w:spacing w:before="177"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Порядок информирования Участников об условиях</w:t>
      </w:r>
      <w:r w:rsidRPr="009F00E9">
        <w:rPr>
          <w:rFonts w:ascii="Times New Roman" w:eastAsia="Times New Roman" w:hAnsi="Times New Roman" w:cs="Times New Roman"/>
          <w:b/>
          <w:bCs/>
          <w:spacing w:val="-3"/>
          <w:sz w:val="20"/>
          <w:szCs w:val="20"/>
        </w:rPr>
        <w:t xml:space="preserve"> </w:t>
      </w:r>
      <w:r w:rsidRPr="009F00E9">
        <w:rPr>
          <w:rFonts w:ascii="Times New Roman" w:eastAsia="Times New Roman" w:hAnsi="Times New Roman" w:cs="Times New Roman"/>
          <w:b/>
          <w:bCs/>
          <w:sz w:val="20"/>
          <w:szCs w:val="20"/>
        </w:rPr>
        <w:t>Акции</w:t>
      </w:r>
    </w:p>
    <w:p w14:paraId="3204D6ED" w14:textId="77777777" w:rsidR="002D0CD3" w:rsidRDefault="00744BBC"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Информирование Участников Акции о месте, сроках, порядке и правилах проведения, количестве разыгр</w:t>
      </w:r>
      <w:r w:rsidR="00C946CB">
        <w:rPr>
          <w:rFonts w:ascii="Times New Roman" w:eastAsia="Times New Roman" w:hAnsi="Times New Roman" w:cs="Times New Roman"/>
          <w:sz w:val="20"/>
          <w:szCs w:val="20"/>
        </w:rPr>
        <w:t>ыва</w:t>
      </w:r>
      <w:r w:rsidRPr="009F00E9">
        <w:rPr>
          <w:rFonts w:ascii="Times New Roman" w:eastAsia="Times New Roman" w:hAnsi="Times New Roman" w:cs="Times New Roman"/>
          <w:sz w:val="20"/>
          <w:szCs w:val="20"/>
        </w:rPr>
        <w:t>емых Призов и порядке их получения, будет осуществляться путем размещения соответствующей информации</w:t>
      </w:r>
      <w:r w:rsidR="002D0CD3">
        <w:rPr>
          <w:rFonts w:ascii="Times New Roman" w:eastAsia="Times New Roman" w:hAnsi="Times New Roman" w:cs="Times New Roman"/>
          <w:sz w:val="20"/>
          <w:szCs w:val="20"/>
        </w:rPr>
        <w:t>;</w:t>
      </w:r>
    </w:p>
    <w:p w14:paraId="4EF973DE" w14:textId="1F6B5B0F" w:rsidR="00744BBC" w:rsidRPr="009F00E9" w:rsidRDefault="002D0CD3"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sidR="00EC2E9C">
        <w:rPr>
          <w:rFonts w:ascii="Times New Roman" w:eastAsia="Times New Roman" w:hAnsi="Times New Roman" w:cs="Times New Roman"/>
          <w:sz w:val="20"/>
          <w:szCs w:val="20"/>
        </w:rPr>
        <w:t xml:space="preserve"> в м</w:t>
      </w:r>
      <w:r w:rsidR="00EC2E9C" w:rsidRPr="00EC2E9C">
        <w:rPr>
          <w:rFonts w:ascii="Times New Roman" w:eastAsia="Times New Roman" w:hAnsi="Times New Roman" w:cs="Times New Roman"/>
          <w:sz w:val="20"/>
          <w:szCs w:val="20"/>
        </w:rPr>
        <w:t>обильно</w:t>
      </w:r>
      <w:r w:rsidR="00EC2E9C">
        <w:rPr>
          <w:rFonts w:ascii="Times New Roman" w:eastAsia="Times New Roman" w:hAnsi="Times New Roman" w:cs="Times New Roman"/>
          <w:sz w:val="20"/>
          <w:szCs w:val="20"/>
        </w:rPr>
        <w:t>м</w:t>
      </w:r>
      <w:r w:rsidR="00EC2E9C" w:rsidRPr="00EC2E9C">
        <w:rPr>
          <w:rFonts w:ascii="Times New Roman" w:eastAsia="Times New Roman" w:hAnsi="Times New Roman" w:cs="Times New Roman"/>
          <w:sz w:val="20"/>
          <w:szCs w:val="20"/>
        </w:rPr>
        <w:t xml:space="preserve"> приложени</w:t>
      </w:r>
      <w:r w:rsidR="00EC2E9C">
        <w:rPr>
          <w:rFonts w:ascii="Times New Roman" w:eastAsia="Times New Roman" w:hAnsi="Times New Roman" w:cs="Times New Roman"/>
          <w:sz w:val="20"/>
          <w:szCs w:val="20"/>
        </w:rPr>
        <w:t>и</w:t>
      </w:r>
      <w:r w:rsidR="00EC2E9C" w:rsidRPr="00EC2E9C">
        <w:rPr>
          <w:rFonts w:ascii="Times New Roman" w:eastAsia="Times New Roman" w:hAnsi="Times New Roman" w:cs="Times New Roman"/>
          <w:sz w:val="20"/>
          <w:szCs w:val="20"/>
        </w:rPr>
        <w:t xml:space="preserve"> «Магнит: Акции и скидки» (6+)</w:t>
      </w:r>
      <w:r w:rsidR="00EC2E9C">
        <w:rPr>
          <w:rFonts w:ascii="Times New Roman" w:eastAsia="Times New Roman" w:hAnsi="Times New Roman" w:cs="Times New Roman"/>
          <w:sz w:val="20"/>
          <w:szCs w:val="20"/>
        </w:rPr>
        <w:t>.</w:t>
      </w:r>
    </w:p>
    <w:p w14:paraId="3EEE2EE5" w14:textId="489A54E3" w:rsidR="00744BBC" w:rsidRPr="009F00E9" w:rsidRDefault="00744BBC" w:rsidP="002D0CD3">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bookmarkStart w:id="2" w:name="_GoBack"/>
      <w:r w:rsidRPr="009F00E9">
        <w:rPr>
          <w:rFonts w:ascii="Times New Roman" w:eastAsia="Times New Roman" w:hAnsi="Times New Roman" w:cs="Times New Roman"/>
          <w:sz w:val="20"/>
          <w:szCs w:val="20"/>
        </w:rPr>
        <w:t xml:space="preserve">- в сети Интернет на сайте – </w:t>
      </w:r>
      <w:r w:rsidRPr="009F00E9">
        <w:rPr>
          <w:rFonts w:ascii="Times New Roman" w:eastAsia="Times New Roman" w:hAnsi="Times New Roman" w:cs="Times New Roman"/>
          <w:sz w:val="20"/>
          <w:szCs w:val="20"/>
          <w:lang w:val="en-US"/>
        </w:rPr>
        <w:t>www</w:t>
      </w:r>
      <w:r w:rsidRPr="009F00E9">
        <w:rPr>
          <w:rFonts w:ascii="Times New Roman" w:eastAsia="Times New Roman" w:hAnsi="Times New Roman" w:cs="Times New Roman"/>
          <w:sz w:val="20"/>
          <w:szCs w:val="20"/>
        </w:rPr>
        <w:t>.</w:t>
      </w:r>
      <w:proofErr w:type="spellStart"/>
      <w:r w:rsidRPr="009F00E9">
        <w:rPr>
          <w:rFonts w:ascii="Times New Roman" w:eastAsia="Times New Roman" w:hAnsi="Times New Roman" w:cs="Times New Roman"/>
          <w:sz w:val="20"/>
          <w:szCs w:val="20"/>
        </w:rPr>
        <w:t>proactions</w:t>
      </w:r>
      <w:proofErr w:type="spellEnd"/>
      <w:r w:rsidRPr="009F00E9">
        <w:rPr>
          <w:rFonts w:ascii="Times New Roman" w:eastAsia="Times New Roman" w:hAnsi="Times New Roman" w:cs="Times New Roman"/>
          <w:sz w:val="20"/>
          <w:szCs w:val="20"/>
        </w:rPr>
        <w:t>.</w:t>
      </w:r>
      <w:proofErr w:type="spellStart"/>
      <w:r w:rsidRPr="009F00E9">
        <w:rPr>
          <w:rFonts w:ascii="Times New Roman" w:eastAsia="Times New Roman" w:hAnsi="Times New Roman" w:cs="Times New Roman"/>
          <w:sz w:val="20"/>
          <w:szCs w:val="20"/>
          <w:lang w:val="en-US"/>
        </w:rPr>
        <w:t>ru</w:t>
      </w:r>
      <w:proofErr w:type="spellEnd"/>
    </w:p>
    <w:p w14:paraId="5289EA65" w14:textId="39ACA8E9" w:rsidR="00744BBC" w:rsidRPr="009F00E9" w:rsidRDefault="00744BBC"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 в видео-и баннерной рекламе в сети Интернет </w:t>
      </w:r>
      <w:proofErr w:type="spellStart"/>
      <w:r w:rsidRPr="009F00E9">
        <w:rPr>
          <w:rFonts w:ascii="Times New Roman" w:eastAsia="Times New Roman" w:hAnsi="Times New Roman" w:cs="Times New Roman"/>
          <w:sz w:val="20"/>
          <w:szCs w:val="20"/>
        </w:rPr>
        <w:t>Between</w:t>
      </w:r>
      <w:proofErr w:type="spellEnd"/>
      <w:r w:rsidRPr="009F00E9">
        <w:rPr>
          <w:rFonts w:ascii="Times New Roman" w:eastAsia="Times New Roman" w:hAnsi="Times New Roman" w:cs="Times New Roman"/>
          <w:sz w:val="20"/>
          <w:szCs w:val="20"/>
        </w:rPr>
        <w:t xml:space="preserve">, </w:t>
      </w:r>
      <w:proofErr w:type="spellStart"/>
      <w:r w:rsidRPr="009F00E9">
        <w:rPr>
          <w:rFonts w:ascii="Times New Roman" w:eastAsia="Times New Roman" w:hAnsi="Times New Roman" w:cs="Times New Roman"/>
          <w:sz w:val="20"/>
          <w:szCs w:val="20"/>
        </w:rPr>
        <w:t>Advark</w:t>
      </w:r>
      <w:proofErr w:type="spellEnd"/>
      <w:r w:rsidRPr="009F00E9">
        <w:rPr>
          <w:rFonts w:ascii="Times New Roman" w:eastAsia="Times New Roman" w:hAnsi="Times New Roman" w:cs="Times New Roman"/>
          <w:sz w:val="20"/>
          <w:szCs w:val="20"/>
        </w:rPr>
        <w:t xml:space="preserve">, </w:t>
      </w:r>
      <w:proofErr w:type="spellStart"/>
      <w:r w:rsidRPr="009F00E9">
        <w:rPr>
          <w:rFonts w:ascii="Times New Roman" w:eastAsia="Times New Roman" w:hAnsi="Times New Roman" w:cs="Times New Roman"/>
          <w:sz w:val="20"/>
          <w:szCs w:val="20"/>
        </w:rPr>
        <w:t>Videonow</w:t>
      </w:r>
      <w:proofErr w:type="spellEnd"/>
      <w:r w:rsidRPr="009F00E9">
        <w:rPr>
          <w:rFonts w:ascii="Times New Roman" w:eastAsia="Times New Roman" w:hAnsi="Times New Roman" w:cs="Times New Roman"/>
          <w:sz w:val="20"/>
          <w:szCs w:val="20"/>
        </w:rPr>
        <w:t xml:space="preserve">, </w:t>
      </w:r>
      <w:proofErr w:type="spellStart"/>
      <w:r w:rsidRPr="009F00E9">
        <w:rPr>
          <w:rFonts w:ascii="Times New Roman" w:eastAsia="Times New Roman" w:hAnsi="Times New Roman" w:cs="Times New Roman"/>
          <w:sz w:val="20"/>
          <w:szCs w:val="20"/>
        </w:rPr>
        <w:t>MoeVideo</w:t>
      </w:r>
      <w:proofErr w:type="spellEnd"/>
      <w:r w:rsidRPr="009F00E9">
        <w:rPr>
          <w:rFonts w:ascii="Times New Roman" w:eastAsia="Times New Roman" w:hAnsi="Times New Roman" w:cs="Times New Roman"/>
          <w:sz w:val="20"/>
          <w:szCs w:val="20"/>
        </w:rPr>
        <w:t>, OTM.</w:t>
      </w:r>
    </w:p>
    <w:p w14:paraId="0BA2C745" w14:textId="5B91B6D4" w:rsidR="002A58E8" w:rsidRPr="009F00E9" w:rsidRDefault="002D0CD3"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в</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приложении</w:t>
      </w:r>
      <w:r>
        <w:rPr>
          <w:rFonts w:ascii="Times New Roman" w:eastAsia="Times New Roman" w:hAnsi="Times New Roman" w:cs="Times New Roman"/>
          <w:sz w:val="20"/>
          <w:szCs w:val="20"/>
        </w:rPr>
        <w:t> </w:t>
      </w:r>
      <w:r w:rsidR="00744BBC" w:rsidRPr="009F00E9">
        <w:rPr>
          <w:rFonts w:ascii="Times New Roman" w:eastAsia="Times New Roman" w:hAnsi="Times New Roman" w:cs="Times New Roman"/>
          <w:sz w:val="20"/>
          <w:szCs w:val="20"/>
        </w:rPr>
        <w:t>«</w:t>
      </w:r>
      <w:proofErr w:type="spellStart"/>
      <w:r w:rsidR="00744BBC" w:rsidRPr="009F00E9">
        <w:rPr>
          <w:rFonts w:ascii="Times New Roman" w:eastAsia="Times New Roman" w:hAnsi="Times New Roman" w:cs="Times New Roman"/>
          <w:sz w:val="20"/>
          <w:szCs w:val="20"/>
        </w:rPr>
        <w:t>Едадил</w:t>
      </w:r>
      <w:proofErr w:type="spellEnd"/>
      <w:r w:rsidRPr="009F00E9">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баннер</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при</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открытии</w:t>
      </w:r>
      <w:r>
        <w:rPr>
          <w:rFonts w:ascii="Times New Roman" w:eastAsia="Times New Roman" w:hAnsi="Times New Roman" w:cs="Times New Roman"/>
          <w:sz w:val="20"/>
          <w:szCs w:val="20"/>
        </w:rPr>
        <w:t> </w:t>
      </w:r>
      <w:r w:rsidRPr="009F00E9">
        <w:rPr>
          <w:rFonts w:ascii="Times New Roman" w:eastAsia="Times New Roman" w:hAnsi="Times New Roman" w:cs="Times New Roman"/>
          <w:sz w:val="20"/>
          <w:szCs w:val="20"/>
        </w:rPr>
        <w:t>каталога</w:t>
      </w:r>
      <w:r>
        <w:rPr>
          <w:rFonts w:ascii="Times New Roman" w:eastAsia="Times New Roman" w:hAnsi="Times New Roman" w:cs="Times New Roman"/>
          <w:sz w:val="20"/>
          <w:szCs w:val="20"/>
        </w:rPr>
        <w:t> </w:t>
      </w:r>
      <w:r w:rsidR="00296CC7" w:rsidRPr="009F00E9">
        <w:rPr>
          <w:rFonts w:ascii="Times New Roman" w:eastAsia="Times New Roman" w:hAnsi="Times New Roman" w:cs="Times New Roman"/>
          <w:sz w:val="20"/>
          <w:szCs w:val="20"/>
        </w:rPr>
        <w:t>«Магнит»</w:t>
      </w:r>
    </w:p>
    <w:p w14:paraId="13713545" w14:textId="7BA841C6" w:rsidR="00296CC7" w:rsidRPr="009F00E9" w:rsidRDefault="002A58E8"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 </w:t>
      </w:r>
      <w:r w:rsidR="00296CC7" w:rsidRPr="009F00E9">
        <w:rPr>
          <w:rFonts w:ascii="Times New Roman" w:eastAsia="Times New Roman" w:hAnsi="Times New Roman" w:cs="Times New Roman"/>
          <w:sz w:val="20"/>
          <w:szCs w:val="20"/>
        </w:rPr>
        <w:t>на рекламных материалах в социальной сети «</w:t>
      </w:r>
      <w:proofErr w:type="spellStart"/>
      <w:r w:rsidR="00296CC7" w:rsidRPr="009F00E9">
        <w:rPr>
          <w:rFonts w:ascii="Times New Roman" w:eastAsia="Times New Roman" w:hAnsi="Times New Roman" w:cs="Times New Roman"/>
          <w:sz w:val="20"/>
          <w:szCs w:val="20"/>
        </w:rPr>
        <w:t>Вконтакте</w:t>
      </w:r>
      <w:proofErr w:type="spellEnd"/>
      <w:r w:rsidR="00296CC7" w:rsidRPr="009F00E9">
        <w:rPr>
          <w:rFonts w:ascii="Times New Roman" w:eastAsia="Times New Roman" w:hAnsi="Times New Roman" w:cs="Times New Roman"/>
          <w:sz w:val="20"/>
          <w:szCs w:val="20"/>
        </w:rPr>
        <w:t>»</w:t>
      </w:r>
      <w:bookmarkEnd w:id="2"/>
    </w:p>
    <w:p w14:paraId="5492D87D" w14:textId="77777777" w:rsidR="00744BBC" w:rsidRPr="009F00E9" w:rsidRDefault="00744BBC" w:rsidP="0032338B">
      <w:pPr>
        <w:widowControl w:val="0"/>
        <w:tabs>
          <w:tab w:val="left" w:pos="0"/>
        </w:tabs>
        <w:autoSpaceDE w:val="0"/>
        <w:autoSpaceDN w:val="0"/>
        <w:spacing w:before="2" w:after="0" w:line="240" w:lineRule="auto"/>
        <w:ind w:left="142"/>
        <w:jc w:val="both"/>
        <w:rPr>
          <w:rFonts w:ascii="Times New Roman" w:eastAsia="Times New Roman" w:hAnsi="Times New Roman" w:cs="Times New Roman"/>
          <w:sz w:val="20"/>
          <w:szCs w:val="20"/>
        </w:rPr>
      </w:pPr>
    </w:p>
    <w:p w14:paraId="20880A1B" w14:textId="1E6D84FA" w:rsidR="00744BBC" w:rsidRPr="009F00E9" w:rsidRDefault="00744BBC" w:rsidP="0032338B">
      <w:pPr>
        <w:widowControl w:val="0"/>
        <w:numPr>
          <w:ilvl w:val="0"/>
          <w:numId w:val="3"/>
        </w:numPr>
        <w:tabs>
          <w:tab w:val="left" w:pos="0"/>
          <w:tab w:val="left" w:pos="478"/>
        </w:tabs>
        <w:autoSpaceDE w:val="0"/>
        <w:autoSpaceDN w:val="0"/>
        <w:spacing w:before="91"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Права и обязанности</w:t>
      </w:r>
      <w:r w:rsidR="001B7DD8" w:rsidRPr="009F00E9">
        <w:rPr>
          <w:rFonts w:ascii="Times New Roman" w:eastAsia="Times New Roman" w:hAnsi="Times New Roman" w:cs="Times New Roman"/>
          <w:b/>
          <w:bCs/>
          <w:sz w:val="20"/>
          <w:szCs w:val="20"/>
        </w:rPr>
        <w:t xml:space="preserve"> Организатора,</w:t>
      </w:r>
      <w:r w:rsidRPr="009F00E9">
        <w:rPr>
          <w:rFonts w:ascii="Times New Roman" w:eastAsia="Times New Roman" w:hAnsi="Times New Roman" w:cs="Times New Roman"/>
          <w:b/>
          <w:bCs/>
          <w:sz w:val="20"/>
          <w:szCs w:val="20"/>
        </w:rPr>
        <w:t xml:space="preserve"> Участник</w:t>
      </w:r>
      <w:r w:rsidR="001B7DD8" w:rsidRPr="009F00E9">
        <w:rPr>
          <w:rFonts w:ascii="Times New Roman" w:eastAsia="Times New Roman" w:hAnsi="Times New Roman" w:cs="Times New Roman"/>
          <w:b/>
          <w:bCs/>
          <w:sz w:val="20"/>
          <w:szCs w:val="20"/>
        </w:rPr>
        <w:t>ов</w:t>
      </w:r>
      <w:r w:rsidRPr="009F00E9">
        <w:rPr>
          <w:rFonts w:ascii="Times New Roman" w:eastAsia="Times New Roman" w:hAnsi="Times New Roman" w:cs="Times New Roman"/>
          <w:b/>
          <w:bCs/>
          <w:sz w:val="20"/>
          <w:szCs w:val="20"/>
        </w:rPr>
        <w:t xml:space="preserve"> и Победителя</w:t>
      </w:r>
      <w:r w:rsidRPr="009F00E9">
        <w:rPr>
          <w:rFonts w:ascii="Times New Roman" w:eastAsia="Times New Roman" w:hAnsi="Times New Roman" w:cs="Times New Roman"/>
          <w:b/>
          <w:bCs/>
          <w:spacing w:val="-1"/>
          <w:sz w:val="20"/>
          <w:szCs w:val="20"/>
        </w:rPr>
        <w:t xml:space="preserve"> </w:t>
      </w:r>
      <w:r w:rsidRPr="009F00E9">
        <w:rPr>
          <w:rFonts w:ascii="Times New Roman" w:eastAsia="Times New Roman" w:hAnsi="Times New Roman" w:cs="Times New Roman"/>
          <w:b/>
          <w:bCs/>
          <w:sz w:val="20"/>
          <w:szCs w:val="20"/>
        </w:rPr>
        <w:t>Акции</w:t>
      </w:r>
    </w:p>
    <w:p w14:paraId="65D4A4C0" w14:textId="160BA4F4" w:rsidR="001B7DD8" w:rsidRPr="009F00E9" w:rsidRDefault="001B7DD8" w:rsidP="0032338B">
      <w:pPr>
        <w:widowControl w:val="0"/>
        <w:numPr>
          <w:ilvl w:val="1"/>
          <w:numId w:val="3"/>
        </w:numPr>
        <w:tabs>
          <w:tab w:val="left" w:pos="0"/>
          <w:tab w:val="left" w:pos="548"/>
        </w:tabs>
        <w:autoSpaceDE w:val="0"/>
        <w:autoSpaceDN w:val="0"/>
        <w:spacing w:before="1" w:after="0" w:line="240" w:lineRule="auto"/>
        <w:ind w:left="142" w:firstLine="0"/>
        <w:jc w:val="both"/>
        <w:rPr>
          <w:rFonts w:ascii="Times New Roman" w:eastAsia="Times New Roman" w:hAnsi="Times New Roman" w:cs="Times New Roman"/>
          <w:b/>
          <w:bCs/>
          <w:sz w:val="20"/>
          <w:szCs w:val="20"/>
        </w:rPr>
      </w:pPr>
      <w:r w:rsidRPr="009F00E9">
        <w:rPr>
          <w:rFonts w:ascii="Times New Roman" w:eastAsia="Times New Roman" w:hAnsi="Times New Roman" w:cs="Times New Roman"/>
          <w:b/>
          <w:sz w:val="20"/>
          <w:szCs w:val="20"/>
        </w:rPr>
        <w:t>Участник вправе:</w:t>
      </w:r>
    </w:p>
    <w:p w14:paraId="5C1D0E79" w14:textId="77777777" w:rsidR="001B7DD8" w:rsidRPr="009F00E9" w:rsidRDefault="001B7DD8" w:rsidP="0032338B">
      <w:pPr>
        <w:pStyle w:val="a5"/>
        <w:widowControl w:val="0"/>
        <w:numPr>
          <w:ilvl w:val="0"/>
          <w:numId w:val="25"/>
        </w:numPr>
        <w:tabs>
          <w:tab w:val="left" w:pos="0"/>
          <w:tab w:val="left" w:pos="478"/>
        </w:tabs>
        <w:autoSpaceDE w:val="0"/>
        <w:autoSpaceDN w:val="0"/>
        <w:spacing w:before="91" w:after="0" w:line="240" w:lineRule="auto"/>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получать информацию о сроках и условиях проведения Акции;</w:t>
      </w:r>
    </w:p>
    <w:p w14:paraId="61C131B7" w14:textId="384A2460" w:rsidR="001B7DD8" w:rsidRPr="009F00E9" w:rsidRDefault="001B7DD8" w:rsidP="0032338B">
      <w:pPr>
        <w:pStyle w:val="a5"/>
        <w:widowControl w:val="0"/>
        <w:numPr>
          <w:ilvl w:val="0"/>
          <w:numId w:val="25"/>
        </w:numPr>
        <w:tabs>
          <w:tab w:val="left" w:pos="0"/>
          <w:tab w:val="left" w:pos="478"/>
        </w:tabs>
        <w:autoSpaceDE w:val="0"/>
        <w:autoSpaceDN w:val="0"/>
        <w:spacing w:before="91" w:after="0" w:line="240" w:lineRule="auto"/>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получить сведения об Организаторе Акции;</w:t>
      </w:r>
    </w:p>
    <w:p w14:paraId="4B9D19B0" w14:textId="790289FE" w:rsidR="001B7DD8" w:rsidRPr="009F00E9" w:rsidRDefault="001B7DD8" w:rsidP="0032338B">
      <w:pPr>
        <w:pStyle w:val="a5"/>
        <w:widowControl w:val="0"/>
        <w:numPr>
          <w:ilvl w:val="0"/>
          <w:numId w:val="25"/>
        </w:numPr>
        <w:tabs>
          <w:tab w:val="left" w:pos="0"/>
          <w:tab w:val="left" w:pos="478"/>
        </w:tabs>
        <w:autoSpaceDE w:val="0"/>
        <w:autoSpaceDN w:val="0"/>
        <w:spacing w:before="91" w:after="0" w:line="240" w:lineRule="auto"/>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требовать выдачи Приза Акции, в случае признания победителем Акции в</w:t>
      </w:r>
    </w:p>
    <w:p w14:paraId="57C3ED52" w14:textId="3AC726D2" w:rsidR="001B7DD8" w:rsidRPr="009F00E9" w:rsidRDefault="001B7DD8" w:rsidP="0032338B">
      <w:pPr>
        <w:pStyle w:val="a5"/>
        <w:widowControl w:val="0"/>
        <w:numPr>
          <w:ilvl w:val="0"/>
          <w:numId w:val="25"/>
        </w:numPr>
        <w:tabs>
          <w:tab w:val="left" w:pos="0"/>
          <w:tab w:val="left" w:pos="478"/>
        </w:tabs>
        <w:autoSpaceDE w:val="0"/>
        <w:autoSpaceDN w:val="0"/>
        <w:spacing w:before="91" w:after="0" w:line="240" w:lineRule="auto"/>
        <w:jc w:val="both"/>
        <w:outlineLvl w:val="0"/>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соответствии с настоящими Правилами.</w:t>
      </w:r>
    </w:p>
    <w:p w14:paraId="05290947" w14:textId="77777777" w:rsidR="00D44F3E" w:rsidRPr="009F00E9" w:rsidRDefault="00D44F3E" w:rsidP="0032338B">
      <w:pPr>
        <w:pStyle w:val="a5"/>
        <w:widowControl w:val="0"/>
        <w:tabs>
          <w:tab w:val="left" w:pos="0"/>
          <w:tab w:val="left" w:pos="478"/>
        </w:tabs>
        <w:autoSpaceDE w:val="0"/>
        <w:autoSpaceDN w:val="0"/>
        <w:spacing w:before="91" w:after="0" w:line="240" w:lineRule="auto"/>
        <w:jc w:val="both"/>
        <w:outlineLvl w:val="0"/>
        <w:rPr>
          <w:rFonts w:ascii="Times New Roman" w:eastAsia="Times New Roman" w:hAnsi="Times New Roman" w:cs="Times New Roman"/>
          <w:bCs/>
          <w:sz w:val="20"/>
          <w:szCs w:val="20"/>
        </w:rPr>
      </w:pPr>
    </w:p>
    <w:p w14:paraId="18B6C258" w14:textId="238E3B90" w:rsidR="001B7DD8" w:rsidRPr="009F00E9" w:rsidRDefault="001B7DD8" w:rsidP="0032338B">
      <w:pPr>
        <w:widowControl w:val="0"/>
        <w:numPr>
          <w:ilvl w:val="1"/>
          <w:numId w:val="3"/>
        </w:numPr>
        <w:tabs>
          <w:tab w:val="left" w:pos="0"/>
          <w:tab w:val="left" w:pos="548"/>
        </w:tabs>
        <w:autoSpaceDE w:val="0"/>
        <w:autoSpaceDN w:val="0"/>
        <w:spacing w:before="1" w:after="0" w:line="240" w:lineRule="auto"/>
        <w:ind w:left="142" w:firstLine="0"/>
        <w:jc w:val="both"/>
        <w:rPr>
          <w:rFonts w:ascii="Times New Roman" w:eastAsia="Times New Roman" w:hAnsi="Times New Roman" w:cs="Times New Roman"/>
          <w:b/>
          <w:bCs/>
          <w:sz w:val="20"/>
          <w:szCs w:val="20"/>
        </w:rPr>
      </w:pPr>
      <w:r w:rsidRPr="009F00E9">
        <w:rPr>
          <w:rFonts w:ascii="Times New Roman" w:eastAsia="Times New Roman" w:hAnsi="Times New Roman" w:cs="Times New Roman"/>
          <w:b/>
          <w:sz w:val="20"/>
          <w:szCs w:val="20"/>
        </w:rPr>
        <w:t>Участник обязуется:</w:t>
      </w:r>
    </w:p>
    <w:p w14:paraId="01BDBD8D" w14:textId="536D48D9"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внимательно ознакомиться и соблюдать настоящие Правила, в т.ч. выполнять все действия, связанные с участием в Акции, в установленные настоящими Правилами сроки;</w:t>
      </w:r>
    </w:p>
    <w:p w14:paraId="73BF12EE" w14:textId="5DC68518"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нести самостоятельно все расходы, связанные с участием в Акции, включая, но, не ограничиваясь, расходами за интернет, телефон и прочие;</w:t>
      </w:r>
    </w:p>
    <w:p w14:paraId="10A4DA72" w14:textId="498D9AA0"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нести иные обязательства, предусмотренные настоящими Правилами и действующим законодательством РФ;</w:t>
      </w:r>
    </w:p>
    <w:p w14:paraId="7895A0D1" w14:textId="2BE50730"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ознакомиться самостоятельно с итогами распределения Призов Акции в Мобильном приложении, нести обязанность по уплате налогов в связи с получением Призов, а также ответственность за неисполнение данной обязанности в случаях, предусмотренных действующим законодательством;</w:t>
      </w:r>
    </w:p>
    <w:p w14:paraId="0FB37330" w14:textId="312170D9"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получить согласие всех лиц на раскрытие их персональных данных, которых он указывает до момента указания их данных в соответствии с правилами Акции;</w:t>
      </w:r>
    </w:p>
    <w:p w14:paraId="0455876E" w14:textId="4F80DBB4"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при своём несогласии с правилами Акции или несогласии третьих лиц, персональные данные которых он раскрывает - не участвовать в ней;</w:t>
      </w:r>
    </w:p>
    <w:p w14:paraId="228FB84A" w14:textId="0327624F"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в случае отсутствия согласия лиц, персональные данные которых указаны на раскрытие такой информации Участником – нести все расходы по претензиям таких лиц самостоятельно.</w:t>
      </w:r>
    </w:p>
    <w:p w14:paraId="02D4794B" w14:textId="6C26A079" w:rsidR="001B7DD8" w:rsidRPr="009F00E9" w:rsidRDefault="001B7DD8" w:rsidP="0032338B">
      <w:pPr>
        <w:widowControl w:val="0"/>
        <w:tabs>
          <w:tab w:val="left" w:pos="0"/>
          <w:tab w:val="left" w:pos="548"/>
        </w:tabs>
        <w:autoSpaceDE w:val="0"/>
        <w:autoSpaceDN w:val="0"/>
        <w:spacing w:before="1" w:after="0" w:line="240" w:lineRule="auto"/>
        <w:jc w:val="both"/>
        <w:rPr>
          <w:rFonts w:ascii="Times New Roman" w:eastAsia="Times New Roman" w:hAnsi="Times New Roman" w:cs="Times New Roman"/>
          <w:b/>
          <w:bCs/>
          <w:sz w:val="20"/>
          <w:szCs w:val="20"/>
        </w:rPr>
      </w:pPr>
    </w:p>
    <w:p w14:paraId="20E72D55" w14:textId="5E1C5A3E" w:rsidR="001B7DD8" w:rsidRPr="009F00E9" w:rsidRDefault="001B7DD8" w:rsidP="0032338B">
      <w:pPr>
        <w:widowControl w:val="0"/>
        <w:numPr>
          <w:ilvl w:val="1"/>
          <w:numId w:val="3"/>
        </w:numPr>
        <w:tabs>
          <w:tab w:val="left" w:pos="0"/>
          <w:tab w:val="left" w:pos="548"/>
        </w:tabs>
        <w:autoSpaceDE w:val="0"/>
        <w:autoSpaceDN w:val="0"/>
        <w:spacing w:before="1" w:after="0" w:line="240" w:lineRule="auto"/>
        <w:ind w:left="142" w:firstLine="0"/>
        <w:jc w:val="both"/>
        <w:rPr>
          <w:rFonts w:ascii="Times New Roman" w:eastAsia="Times New Roman" w:hAnsi="Times New Roman" w:cs="Times New Roman"/>
          <w:b/>
          <w:sz w:val="20"/>
          <w:szCs w:val="20"/>
        </w:rPr>
      </w:pPr>
      <w:r w:rsidRPr="009F00E9">
        <w:rPr>
          <w:rFonts w:ascii="Times New Roman" w:eastAsia="Times New Roman" w:hAnsi="Times New Roman" w:cs="Times New Roman"/>
          <w:b/>
          <w:sz w:val="20"/>
          <w:szCs w:val="20"/>
        </w:rPr>
        <w:t>Организатор вправе:</w:t>
      </w:r>
    </w:p>
    <w:p w14:paraId="339811BD" w14:textId="77777777"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в течение Периода проведения Акции вносить изменения в настоящие Правила. При этом информация о любых изменениях настоящих Правил размещается в Мобильном приложении; </w:t>
      </w:r>
    </w:p>
    <w:p w14:paraId="0A6462A0" w14:textId="608E59D3"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не вступать в письменные переговоры или любые другие контакты с Участниками Акции, за исключением случаев, предусмотренных настоящими Правилами; </w:t>
      </w:r>
    </w:p>
    <w:p w14:paraId="4D4125C1" w14:textId="15436921"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запрашивать у Участников необходимую информацию и документы в случаях, предусмотренных </w:t>
      </w:r>
      <w:r w:rsidRPr="009F00E9">
        <w:rPr>
          <w:rFonts w:ascii="Times New Roman" w:eastAsia="Times New Roman" w:hAnsi="Times New Roman" w:cs="Times New Roman"/>
          <w:bCs/>
          <w:sz w:val="20"/>
          <w:szCs w:val="20"/>
        </w:rPr>
        <w:lastRenderedPageBreak/>
        <w:t xml:space="preserve">настоящими Правилами, а также иные документы для предоставления в государственные органы; </w:t>
      </w:r>
    </w:p>
    <w:p w14:paraId="07DF42A5" w14:textId="7B1568E7"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 xml:space="preserve">в случае не востребования или отказа победителей Акции от получения Призов по любым причинам уменьшить общее количество обладателей Призов Акции. При этом указанные в настоящем пункте Призы после окончания Акции не выдаются и используются Организатором по своему усмотрению; </w:t>
      </w:r>
    </w:p>
    <w:p w14:paraId="4CBB8028" w14:textId="4B7B5094" w:rsidR="001B7DD8" w:rsidRPr="009F00E9" w:rsidRDefault="001B7DD8"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отказать Участнику Акции в выдаче Приза в случае установления факта несоблюдения Участником настоящих Правил.</w:t>
      </w:r>
    </w:p>
    <w:p w14:paraId="227EE855" w14:textId="79A3DB1E" w:rsidR="001B7DD8" w:rsidRPr="009F00E9" w:rsidRDefault="001B7DD8" w:rsidP="0032338B">
      <w:pPr>
        <w:widowControl w:val="0"/>
        <w:tabs>
          <w:tab w:val="left" w:pos="0"/>
          <w:tab w:val="left" w:pos="548"/>
        </w:tabs>
        <w:autoSpaceDE w:val="0"/>
        <w:autoSpaceDN w:val="0"/>
        <w:spacing w:before="1" w:after="0" w:line="240" w:lineRule="auto"/>
        <w:jc w:val="both"/>
        <w:rPr>
          <w:rFonts w:ascii="Times New Roman" w:eastAsia="Times New Roman" w:hAnsi="Times New Roman" w:cs="Times New Roman"/>
          <w:b/>
          <w:sz w:val="20"/>
          <w:szCs w:val="20"/>
        </w:rPr>
      </w:pPr>
    </w:p>
    <w:p w14:paraId="1E1A10BA" w14:textId="63DE0ABC" w:rsidR="001B7DD8" w:rsidRPr="009F00E9" w:rsidRDefault="00E46763" w:rsidP="0032338B">
      <w:pPr>
        <w:widowControl w:val="0"/>
        <w:numPr>
          <w:ilvl w:val="1"/>
          <w:numId w:val="3"/>
        </w:numPr>
        <w:tabs>
          <w:tab w:val="left" w:pos="0"/>
          <w:tab w:val="left" w:pos="548"/>
        </w:tabs>
        <w:autoSpaceDE w:val="0"/>
        <w:autoSpaceDN w:val="0"/>
        <w:spacing w:before="1" w:after="0" w:line="240" w:lineRule="auto"/>
        <w:ind w:left="142" w:firstLine="0"/>
        <w:jc w:val="both"/>
        <w:rPr>
          <w:rFonts w:ascii="Times New Roman" w:eastAsia="Times New Roman" w:hAnsi="Times New Roman" w:cs="Times New Roman"/>
          <w:b/>
          <w:sz w:val="20"/>
          <w:szCs w:val="20"/>
        </w:rPr>
      </w:pPr>
      <w:r w:rsidRPr="009F00E9">
        <w:rPr>
          <w:rFonts w:ascii="Times New Roman" w:eastAsia="Times New Roman" w:hAnsi="Times New Roman" w:cs="Times New Roman"/>
          <w:b/>
          <w:sz w:val="20"/>
          <w:szCs w:val="20"/>
        </w:rPr>
        <w:t>Организатор обязуется</w:t>
      </w:r>
    </w:p>
    <w:p w14:paraId="5BB64FCF" w14:textId="16727F2C"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соблюдать настоящие Правила, в т. ч. выполнять все действия, связанные с проведением Акции, в установленные настоящими Правилами сроки;</w:t>
      </w:r>
    </w:p>
    <w:p w14:paraId="7C209209" w14:textId="380529DE"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обеспечить проведение Акции в соответствии с настоящими Правилами;</w:t>
      </w:r>
    </w:p>
    <w:p w14:paraId="088F5B4F" w14:textId="328D47C7"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обеспечить конфиденциальность персональных данных, полученных</w:t>
      </w:r>
    </w:p>
    <w:p w14:paraId="062CE06A" w14:textId="306F03FE"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Организатором от Участников для целей проведения Акции и безопасность при их обработке в рамках исполнения своих обязательств, предусмотренных настоящими Правилами, в соответствии с требованиями Федерального закона РФ от 27.07.2006 г. «О персональных данных» № 152-ФЗ;</w:t>
      </w:r>
    </w:p>
    <w:p w14:paraId="02A9EDBF" w14:textId="422B840C"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выдать Призы победителям Акции, предусмотренные настоящими Правилами;</w:t>
      </w:r>
    </w:p>
    <w:p w14:paraId="584EB180" w14:textId="4112DC91" w:rsidR="00E46763" w:rsidRPr="009F00E9" w:rsidRDefault="00E46763" w:rsidP="0032338B">
      <w:pPr>
        <w:pStyle w:val="a5"/>
        <w:widowControl w:val="0"/>
        <w:numPr>
          <w:ilvl w:val="0"/>
          <w:numId w:val="26"/>
        </w:numPr>
        <w:tabs>
          <w:tab w:val="left" w:pos="0"/>
          <w:tab w:val="left" w:pos="548"/>
        </w:tabs>
        <w:autoSpaceDE w:val="0"/>
        <w:autoSpaceDN w:val="0"/>
        <w:spacing w:before="1" w:after="0" w:line="240" w:lineRule="auto"/>
        <w:jc w:val="both"/>
        <w:rPr>
          <w:rFonts w:ascii="Times New Roman" w:eastAsia="Times New Roman" w:hAnsi="Times New Roman" w:cs="Times New Roman"/>
          <w:bCs/>
          <w:sz w:val="20"/>
          <w:szCs w:val="20"/>
        </w:rPr>
      </w:pPr>
      <w:r w:rsidRPr="009F00E9">
        <w:rPr>
          <w:rFonts w:ascii="Times New Roman" w:eastAsia="Times New Roman" w:hAnsi="Times New Roman" w:cs="Times New Roman"/>
          <w:bCs/>
          <w:sz w:val="20"/>
          <w:szCs w:val="20"/>
        </w:rPr>
        <w:t>обеспечить информирование Участников Акции о Правилах ее проведения, а также о результатах ее проведения в порядке, предусмотренном настоящими Правилами.</w:t>
      </w:r>
    </w:p>
    <w:p w14:paraId="37371BB0" w14:textId="582E05A1" w:rsidR="00E46763" w:rsidRPr="009F00E9" w:rsidRDefault="00E46763" w:rsidP="0032338B">
      <w:pPr>
        <w:widowControl w:val="0"/>
        <w:tabs>
          <w:tab w:val="left" w:pos="0"/>
          <w:tab w:val="left" w:pos="548"/>
        </w:tabs>
        <w:autoSpaceDE w:val="0"/>
        <w:autoSpaceDN w:val="0"/>
        <w:spacing w:before="1" w:after="0" w:line="240" w:lineRule="auto"/>
        <w:jc w:val="both"/>
        <w:rPr>
          <w:rFonts w:ascii="Times New Roman" w:eastAsia="Times New Roman" w:hAnsi="Times New Roman" w:cs="Times New Roman"/>
          <w:b/>
          <w:sz w:val="20"/>
          <w:szCs w:val="20"/>
        </w:rPr>
      </w:pPr>
    </w:p>
    <w:p w14:paraId="789AD165" w14:textId="77777777" w:rsidR="00E46763" w:rsidRPr="009F00E9" w:rsidRDefault="00E46763" w:rsidP="0032338B">
      <w:pPr>
        <w:widowControl w:val="0"/>
        <w:tabs>
          <w:tab w:val="left" w:pos="0"/>
          <w:tab w:val="left" w:pos="548"/>
        </w:tabs>
        <w:autoSpaceDE w:val="0"/>
        <w:autoSpaceDN w:val="0"/>
        <w:spacing w:before="1" w:after="0" w:line="240" w:lineRule="auto"/>
        <w:jc w:val="both"/>
        <w:rPr>
          <w:rFonts w:ascii="Times New Roman" w:eastAsia="Times New Roman" w:hAnsi="Times New Roman" w:cs="Times New Roman"/>
          <w:b/>
          <w:sz w:val="20"/>
          <w:szCs w:val="20"/>
        </w:rPr>
      </w:pPr>
    </w:p>
    <w:p w14:paraId="0897DFD5" w14:textId="77777777" w:rsidR="00744BBC" w:rsidRPr="009F00E9" w:rsidRDefault="00744BBC" w:rsidP="0032338B">
      <w:pPr>
        <w:widowControl w:val="0"/>
        <w:tabs>
          <w:tab w:val="left" w:pos="0"/>
        </w:tabs>
        <w:autoSpaceDE w:val="0"/>
        <w:autoSpaceDN w:val="0"/>
        <w:spacing w:before="11" w:after="0" w:line="240" w:lineRule="auto"/>
        <w:ind w:left="142"/>
        <w:jc w:val="both"/>
        <w:rPr>
          <w:rFonts w:ascii="Times New Roman" w:eastAsia="Times New Roman" w:hAnsi="Times New Roman" w:cs="Times New Roman"/>
          <w:sz w:val="20"/>
          <w:szCs w:val="20"/>
        </w:rPr>
      </w:pPr>
    </w:p>
    <w:p w14:paraId="4572A647" w14:textId="0BD8F21B" w:rsidR="00744BBC" w:rsidRPr="009F00E9" w:rsidRDefault="00744BBC" w:rsidP="0032338B">
      <w:pPr>
        <w:widowControl w:val="0"/>
        <w:numPr>
          <w:ilvl w:val="0"/>
          <w:numId w:val="3"/>
        </w:numPr>
        <w:tabs>
          <w:tab w:val="left" w:pos="0"/>
          <w:tab w:val="left" w:pos="478"/>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Порядок </w:t>
      </w:r>
      <w:r w:rsidR="00E46763" w:rsidRPr="009F00E9">
        <w:rPr>
          <w:rFonts w:ascii="Times New Roman" w:eastAsia="Times New Roman" w:hAnsi="Times New Roman" w:cs="Times New Roman"/>
          <w:b/>
          <w:bCs/>
          <w:sz w:val="20"/>
          <w:szCs w:val="20"/>
        </w:rPr>
        <w:t>участия</w:t>
      </w:r>
    </w:p>
    <w:p w14:paraId="626D0CD6" w14:textId="793E4CF3" w:rsidR="00E46763" w:rsidRPr="009F00E9" w:rsidRDefault="00C8116E" w:rsidP="0032338B">
      <w:pPr>
        <w:widowControl w:val="0"/>
        <w:tabs>
          <w:tab w:val="left" w:pos="0"/>
          <w:tab w:val="left" w:pos="599"/>
          <w:tab w:val="left" w:pos="601"/>
        </w:tabs>
        <w:autoSpaceDE w:val="0"/>
        <w:autoSpaceDN w:val="0"/>
        <w:spacing w:before="91" w:after="0" w:line="240" w:lineRule="auto"/>
        <w:ind w:left="142"/>
        <w:jc w:val="both"/>
        <w:outlineLvl w:val="0"/>
        <w:rPr>
          <w:rFonts w:ascii="Times New Roman" w:hAnsi="Times New Roman" w:cs="Times New Roman"/>
          <w:sz w:val="20"/>
          <w:szCs w:val="20"/>
        </w:rPr>
      </w:pPr>
      <w:r w:rsidRPr="009F00E9">
        <w:rPr>
          <w:rFonts w:ascii="Times New Roman" w:eastAsia="Times New Roman" w:hAnsi="Times New Roman" w:cs="Times New Roman"/>
          <w:bCs/>
          <w:sz w:val="20"/>
          <w:szCs w:val="20"/>
        </w:rPr>
        <w:t>1</w:t>
      </w:r>
      <w:r w:rsidR="00332B56" w:rsidRPr="009F00E9">
        <w:rPr>
          <w:rFonts w:ascii="Times New Roman" w:eastAsia="Times New Roman" w:hAnsi="Times New Roman" w:cs="Times New Roman"/>
          <w:bCs/>
          <w:sz w:val="20"/>
          <w:szCs w:val="20"/>
        </w:rPr>
        <w:t>4</w:t>
      </w:r>
      <w:r w:rsidR="00E46763" w:rsidRPr="009F00E9">
        <w:rPr>
          <w:rFonts w:ascii="Times New Roman" w:eastAsia="Times New Roman" w:hAnsi="Times New Roman" w:cs="Times New Roman"/>
          <w:bCs/>
          <w:sz w:val="20"/>
          <w:szCs w:val="20"/>
        </w:rPr>
        <w:t>.1. Для участия в Акции</w:t>
      </w:r>
      <w:r w:rsidR="00E46763" w:rsidRPr="009F00E9">
        <w:rPr>
          <w:rFonts w:ascii="Times New Roman" w:hAnsi="Times New Roman" w:cs="Times New Roman"/>
          <w:sz w:val="20"/>
          <w:szCs w:val="20"/>
        </w:rPr>
        <w:t xml:space="preserve"> Участнику необходимо выполнить следующие действия (порядок заключения договора на участие в Акции). </w:t>
      </w:r>
    </w:p>
    <w:p w14:paraId="3FBEF459" w14:textId="63F7FFA0" w:rsidR="00BA7D1D" w:rsidRPr="000F2067" w:rsidRDefault="00C8116E" w:rsidP="000F2067">
      <w:pPr>
        <w:widowControl w:val="0"/>
        <w:tabs>
          <w:tab w:val="left" w:pos="0"/>
          <w:tab w:val="left" w:pos="599"/>
          <w:tab w:val="left" w:pos="601"/>
        </w:tabs>
        <w:autoSpaceDE w:val="0"/>
        <w:autoSpaceDN w:val="0"/>
        <w:spacing w:before="91" w:after="0" w:line="240" w:lineRule="auto"/>
        <w:ind w:left="142"/>
        <w:jc w:val="both"/>
        <w:outlineLvl w:val="0"/>
        <w:rPr>
          <w:rFonts w:ascii="Times New Roman" w:hAnsi="Times New Roman" w:cs="Times New Roman"/>
          <w:sz w:val="20"/>
          <w:szCs w:val="20"/>
          <w:lang w:eastAsia="x-none"/>
        </w:rPr>
      </w:pPr>
      <w:r w:rsidRPr="009F00E9">
        <w:rPr>
          <w:rFonts w:ascii="Times New Roman" w:hAnsi="Times New Roman" w:cs="Times New Roman"/>
          <w:sz w:val="20"/>
          <w:szCs w:val="20"/>
        </w:rPr>
        <w:t>1</w:t>
      </w:r>
      <w:r w:rsidR="00332B56" w:rsidRPr="009F00E9">
        <w:rPr>
          <w:rFonts w:ascii="Times New Roman" w:hAnsi="Times New Roman" w:cs="Times New Roman"/>
          <w:sz w:val="20"/>
          <w:szCs w:val="20"/>
        </w:rPr>
        <w:t>4</w:t>
      </w:r>
      <w:r w:rsidR="00E46763" w:rsidRPr="009F00E9">
        <w:rPr>
          <w:rFonts w:ascii="Times New Roman" w:hAnsi="Times New Roman" w:cs="Times New Roman"/>
          <w:sz w:val="20"/>
          <w:szCs w:val="20"/>
        </w:rPr>
        <w:t xml:space="preserve">.1.1. </w:t>
      </w:r>
      <w:r w:rsidR="00BA7D1D" w:rsidRPr="000F2067">
        <w:rPr>
          <w:rFonts w:ascii="Times New Roman" w:hAnsi="Times New Roman" w:cs="Times New Roman"/>
          <w:sz w:val="20"/>
          <w:szCs w:val="20"/>
        </w:rPr>
        <w:t>Скачать мобильное приложение, зарегистрироваться или перейти в уже скачанное приложение, доступное по адресам:</w:t>
      </w:r>
    </w:p>
    <w:p w14:paraId="1BB0D333" w14:textId="77777777" w:rsidR="00BA7D1D" w:rsidRPr="000F2067" w:rsidRDefault="00BA7D1D" w:rsidP="00BA7D1D">
      <w:pPr>
        <w:pStyle w:val="a5"/>
        <w:numPr>
          <w:ilvl w:val="0"/>
          <w:numId w:val="30"/>
        </w:numPr>
        <w:spacing w:after="0" w:line="240" w:lineRule="auto"/>
        <w:jc w:val="both"/>
        <w:rPr>
          <w:rFonts w:ascii="Times New Roman" w:hAnsi="Times New Roman" w:cs="Times New Roman"/>
          <w:sz w:val="20"/>
          <w:szCs w:val="20"/>
          <w:lang w:val="en-US"/>
        </w:rPr>
      </w:pPr>
      <w:r w:rsidRPr="000F2067">
        <w:rPr>
          <w:rFonts w:ascii="Times New Roman" w:hAnsi="Times New Roman" w:cs="Times New Roman"/>
          <w:sz w:val="20"/>
          <w:szCs w:val="20"/>
        </w:rPr>
        <w:t>для</w:t>
      </w:r>
      <w:r w:rsidRPr="000F2067">
        <w:rPr>
          <w:rFonts w:ascii="Times New Roman" w:hAnsi="Times New Roman" w:cs="Times New Roman"/>
          <w:sz w:val="20"/>
          <w:szCs w:val="20"/>
          <w:lang w:val="en-US"/>
        </w:rPr>
        <w:t xml:space="preserve"> Google Play – </w:t>
      </w:r>
      <w:hyperlink r:id="rId5" w:history="1">
        <w:r w:rsidRPr="000F2067">
          <w:rPr>
            <w:rStyle w:val="a7"/>
            <w:rFonts w:ascii="Times New Roman" w:hAnsi="Times New Roman" w:cs="Times New Roman"/>
            <w:sz w:val="20"/>
            <w:szCs w:val="20"/>
            <w:lang w:val="en-US"/>
          </w:rPr>
          <w:t>https://play.google.com/store/apps/details?id=ru.tander.magnit</w:t>
        </w:r>
      </w:hyperlink>
      <w:r w:rsidRPr="000F2067">
        <w:rPr>
          <w:rFonts w:ascii="Times New Roman" w:hAnsi="Times New Roman" w:cs="Times New Roman"/>
          <w:sz w:val="20"/>
          <w:szCs w:val="20"/>
          <w:lang w:val="en-US"/>
        </w:rPr>
        <w:t>;</w:t>
      </w:r>
    </w:p>
    <w:p w14:paraId="69A31ACD" w14:textId="77777777" w:rsidR="00BA7D1D" w:rsidRPr="000F2067" w:rsidRDefault="00BA7D1D" w:rsidP="00BA7D1D">
      <w:pPr>
        <w:pStyle w:val="a5"/>
        <w:numPr>
          <w:ilvl w:val="0"/>
          <w:numId w:val="30"/>
        </w:numPr>
        <w:spacing w:after="0" w:line="240" w:lineRule="auto"/>
        <w:jc w:val="both"/>
        <w:rPr>
          <w:rFonts w:ascii="Times New Roman" w:hAnsi="Times New Roman" w:cs="Times New Roman"/>
          <w:sz w:val="20"/>
          <w:szCs w:val="20"/>
          <w:lang w:val="en-US" w:eastAsia="ru-RU"/>
        </w:rPr>
      </w:pPr>
      <w:r w:rsidRPr="000F2067">
        <w:rPr>
          <w:rFonts w:ascii="Times New Roman" w:hAnsi="Times New Roman" w:cs="Times New Roman"/>
          <w:sz w:val="20"/>
          <w:szCs w:val="20"/>
        </w:rPr>
        <w:t>для</w:t>
      </w:r>
      <w:r w:rsidRPr="000F2067">
        <w:rPr>
          <w:rFonts w:ascii="Times New Roman" w:hAnsi="Times New Roman" w:cs="Times New Roman"/>
          <w:sz w:val="20"/>
          <w:szCs w:val="20"/>
          <w:lang w:val="en-US"/>
        </w:rPr>
        <w:t xml:space="preserve"> Apple Store – </w:t>
      </w:r>
      <w:hyperlink r:id="rId6" w:history="1">
        <w:r w:rsidRPr="000F2067">
          <w:rPr>
            <w:rStyle w:val="a7"/>
            <w:rFonts w:ascii="Times New Roman" w:hAnsi="Times New Roman" w:cs="Times New Roman"/>
            <w:sz w:val="20"/>
            <w:szCs w:val="20"/>
            <w:lang w:val="en-US"/>
          </w:rPr>
          <w:t>https://apps.apple.com/ru/app/magnit/id881463973</w:t>
        </w:r>
      </w:hyperlink>
      <w:r w:rsidRPr="000F2067">
        <w:rPr>
          <w:rFonts w:ascii="Times New Roman" w:hAnsi="Times New Roman" w:cs="Times New Roman"/>
          <w:sz w:val="20"/>
          <w:szCs w:val="20"/>
          <w:lang w:val="en-US"/>
        </w:rPr>
        <w:t>;</w:t>
      </w:r>
    </w:p>
    <w:p w14:paraId="31480B0E" w14:textId="77777777" w:rsidR="00BA7D1D" w:rsidRPr="000F2067" w:rsidRDefault="00BA7D1D" w:rsidP="00BA7D1D">
      <w:pPr>
        <w:pStyle w:val="a5"/>
        <w:numPr>
          <w:ilvl w:val="0"/>
          <w:numId w:val="30"/>
        </w:numPr>
        <w:spacing w:after="0" w:line="240" w:lineRule="auto"/>
        <w:jc w:val="both"/>
        <w:rPr>
          <w:rFonts w:ascii="Times New Roman" w:hAnsi="Times New Roman" w:cs="Times New Roman"/>
          <w:sz w:val="20"/>
          <w:szCs w:val="20"/>
          <w:lang w:val="en-US"/>
        </w:rPr>
      </w:pPr>
      <w:r w:rsidRPr="000F2067">
        <w:rPr>
          <w:rFonts w:ascii="Times New Roman" w:hAnsi="Times New Roman" w:cs="Times New Roman"/>
          <w:sz w:val="20"/>
          <w:szCs w:val="20"/>
        </w:rPr>
        <w:t>для</w:t>
      </w:r>
      <w:r w:rsidRPr="000F2067">
        <w:rPr>
          <w:rFonts w:ascii="Times New Roman" w:hAnsi="Times New Roman" w:cs="Times New Roman"/>
          <w:sz w:val="20"/>
          <w:szCs w:val="20"/>
          <w:lang w:val="en-US"/>
        </w:rPr>
        <w:t xml:space="preserve"> APP Gallery – </w:t>
      </w:r>
      <w:hyperlink r:id="rId7" w:history="1">
        <w:r w:rsidRPr="000F2067">
          <w:rPr>
            <w:rStyle w:val="a7"/>
            <w:rFonts w:ascii="Times New Roman" w:hAnsi="Times New Roman" w:cs="Times New Roman"/>
            <w:sz w:val="20"/>
            <w:szCs w:val="20"/>
            <w:lang w:val="en-US"/>
          </w:rPr>
          <w:t>https://appgallery.huawei.com/app/C101305395</w:t>
        </w:r>
      </w:hyperlink>
      <w:r w:rsidRPr="000F2067">
        <w:rPr>
          <w:rFonts w:ascii="Times New Roman" w:hAnsi="Times New Roman" w:cs="Times New Roman"/>
          <w:sz w:val="20"/>
          <w:szCs w:val="20"/>
          <w:lang w:val="en-US"/>
        </w:rPr>
        <w:t xml:space="preserve">. </w:t>
      </w:r>
    </w:p>
    <w:p w14:paraId="7582B9FF" w14:textId="33DCF719" w:rsidR="00BA7D1D" w:rsidRPr="009F00E9" w:rsidRDefault="00BA7D1D" w:rsidP="00BA7D1D">
      <w:pPr>
        <w:widowControl w:val="0"/>
        <w:tabs>
          <w:tab w:val="left" w:pos="0"/>
          <w:tab w:val="left" w:pos="599"/>
          <w:tab w:val="left" w:pos="601"/>
        </w:tabs>
        <w:autoSpaceDE w:val="0"/>
        <w:autoSpaceDN w:val="0"/>
        <w:spacing w:before="91" w:after="0" w:line="240" w:lineRule="auto"/>
        <w:ind w:left="142"/>
        <w:jc w:val="both"/>
        <w:outlineLvl w:val="0"/>
        <w:rPr>
          <w:rFonts w:ascii="Times New Roman" w:hAnsi="Times New Roman" w:cs="Times New Roman"/>
          <w:sz w:val="20"/>
          <w:szCs w:val="20"/>
        </w:rPr>
      </w:pPr>
      <w:r w:rsidRPr="000F2067">
        <w:rPr>
          <w:rFonts w:ascii="Times New Roman" w:hAnsi="Times New Roman" w:cs="Times New Roman"/>
          <w:sz w:val="20"/>
          <w:szCs w:val="20"/>
        </w:rPr>
        <w:t>Подтвердить участие в блоке «Розыгрыши с призами», нажав кнопку «Участвовать»;</w:t>
      </w:r>
      <w:r>
        <w:t xml:space="preserve"> </w:t>
      </w:r>
      <w:r>
        <w:br/>
      </w:r>
    </w:p>
    <w:p w14:paraId="184B8A96" w14:textId="2C162DA8" w:rsidR="00AF3F2C" w:rsidRDefault="00C8116E" w:rsidP="0032338B">
      <w:pPr>
        <w:widowControl w:val="0"/>
        <w:tabs>
          <w:tab w:val="left" w:pos="0"/>
          <w:tab w:val="left" w:pos="599"/>
          <w:tab w:val="left" w:pos="601"/>
        </w:tabs>
        <w:autoSpaceDE w:val="0"/>
        <w:autoSpaceDN w:val="0"/>
        <w:spacing w:before="91" w:after="0" w:line="240" w:lineRule="auto"/>
        <w:ind w:left="142"/>
        <w:jc w:val="both"/>
        <w:outlineLvl w:val="0"/>
        <w:rPr>
          <w:rFonts w:ascii="Times New Roman" w:hAnsi="Times New Roman" w:cs="Times New Roman"/>
          <w:sz w:val="20"/>
          <w:szCs w:val="20"/>
        </w:rPr>
      </w:pPr>
      <w:r w:rsidRPr="009F00E9">
        <w:rPr>
          <w:rFonts w:ascii="Times New Roman" w:hAnsi="Times New Roman" w:cs="Times New Roman"/>
          <w:sz w:val="20"/>
          <w:szCs w:val="20"/>
        </w:rPr>
        <w:t>1</w:t>
      </w:r>
      <w:r w:rsidR="00332B56" w:rsidRPr="009F00E9">
        <w:rPr>
          <w:rFonts w:ascii="Times New Roman" w:hAnsi="Times New Roman" w:cs="Times New Roman"/>
          <w:sz w:val="20"/>
          <w:szCs w:val="20"/>
        </w:rPr>
        <w:t>4</w:t>
      </w:r>
      <w:r w:rsidR="00E46763" w:rsidRPr="009F00E9">
        <w:rPr>
          <w:rFonts w:ascii="Times New Roman" w:hAnsi="Times New Roman" w:cs="Times New Roman"/>
          <w:sz w:val="20"/>
          <w:szCs w:val="20"/>
        </w:rPr>
        <w:t>.1.</w:t>
      </w:r>
      <w:r w:rsidR="00CC17D2">
        <w:rPr>
          <w:rFonts w:ascii="Times New Roman" w:hAnsi="Times New Roman" w:cs="Times New Roman"/>
          <w:sz w:val="20"/>
          <w:szCs w:val="20"/>
        </w:rPr>
        <w:t>2</w:t>
      </w:r>
      <w:r w:rsidR="00E46763" w:rsidRPr="009F00E9">
        <w:rPr>
          <w:rFonts w:ascii="Times New Roman" w:hAnsi="Times New Roman" w:cs="Times New Roman"/>
          <w:sz w:val="20"/>
          <w:szCs w:val="20"/>
        </w:rPr>
        <w:t>. Совершить</w:t>
      </w:r>
      <w:r w:rsidR="00F33C69">
        <w:rPr>
          <w:rFonts w:ascii="Times New Roman" w:hAnsi="Times New Roman" w:cs="Times New Roman"/>
          <w:sz w:val="20"/>
          <w:szCs w:val="20"/>
        </w:rPr>
        <w:t xml:space="preserve"> на территории проведения Акции </w:t>
      </w:r>
      <w:r w:rsidR="00B17F28">
        <w:rPr>
          <w:rFonts w:ascii="Times New Roman" w:hAnsi="Times New Roman" w:cs="Times New Roman"/>
          <w:sz w:val="20"/>
          <w:szCs w:val="20"/>
        </w:rPr>
        <w:t>в сети</w:t>
      </w:r>
      <w:r w:rsidR="00F33C69" w:rsidRPr="009F00E9">
        <w:rPr>
          <w:rFonts w:ascii="Times New Roman" w:eastAsia="Times New Roman" w:hAnsi="Times New Roman" w:cs="Times New Roman"/>
          <w:bCs/>
          <w:sz w:val="20"/>
          <w:szCs w:val="20"/>
        </w:rPr>
        <w:t xml:space="preserve"> розничных магазинов «Магнит»</w:t>
      </w:r>
      <w:r w:rsidR="00E46763" w:rsidRPr="009F00E9">
        <w:rPr>
          <w:rFonts w:ascii="Times New Roman" w:hAnsi="Times New Roman" w:cs="Times New Roman"/>
          <w:sz w:val="20"/>
          <w:szCs w:val="20"/>
        </w:rPr>
        <w:t>,</w:t>
      </w:r>
    </w:p>
    <w:p w14:paraId="2BF193F7" w14:textId="494E6373" w:rsidR="00C8116E" w:rsidRPr="009F00E9" w:rsidRDefault="00E46763" w:rsidP="0032338B">
      <w:pPr>
        <w:widowControl w:val="0"/>
        <w:tabs>
          <w:tab w:val="left" w:pos="0"/>
          <w:tab w:val="left" w:pos="599"/>
          <w:tab w:val="left" w:pos="601"/>
        </w:tabs>
        <w:autoSpaceDE w:val="0"/>
        <w:autoSpaceDN w:val="0"/>
        <w:spacing w:before="91" w:after="0" w:line="240" w:lineRule="auto"/>
        <w:ind w:left="142"/>
        <w:jc w:val="both"/>
        <w:outlineLvl w:val="0"/>
        <w:rPr>
          <w:rFonts w:ascii="Times New Roman" w:hAnsi="Times New Roman" w:cs="Times New Roman"/>
          <w:sz w:val="20"/>
          <w:szCs w:val="20"/>
        </w:rPr>
      </w:pPr>
      <w:r w:rsidRPr="009F00E9">
        <w:rPr>
          <w:rFonts w:ascii="Times New Roman" w:hAnsi="Times New Roman" w:cs="Times New Roman"/>
          <w:sz w:val="20"/>
          <w:szCs w:val="20"/>
        </w:rPr>
        <w:t xml:space="preserve"> в Период участия в Акции, указанный в п. </w:t>
      </w:r>
      <w:r w:rsidR="00364D37">
        <w:rPr>
          <w:rFonts w:ascii="Times New Roman" w:hAnsi="Times New Roman" w:cs="Times New Roman"/>
          <w:sz w:val="20"/>
          <w:szCs w:val="20"/>
        </w:rPr>
        <w:t>10</w:t>
      </w:r>
      <w:r w:rsidR="00332B56" w:rsidRPr="009F00E9">
        <w:rPr>
          <w:rFonts w:ascii="Times New Roman" w:hAnsi="Times New Roman" w:cs="Times New Roman"/>
          <w:sz w:val="20"/>
          <w:szCs w:val="20"/>
        </w:rPr>
        <w:t>.</w:t>
      </w:r>
      <w:r w:rsidR="00364D37">
        <w:rPr>
          <w:rFonts w:ascii="Times New Roman" w:hAnsi="Times New Roman" w:cs="Times New Roman"/>
          <w:sz w:val="20"/>
          <w:szCs w:val="20"/>
        </w:rPr>
        <w:t>2</w:t>
      </w:r>
      <w:r w:rsidRPr="009F00E9">
        <w:rPr>
          <w:rFonts w:ascii="Times New Roman" w:hAnsi="Times New Roman" w:cs="Times New Roman"/>
          <w:sz w:val="20"/>
          <w:szCs w:val="20"/>
        </w:rPr>
        <w:t xml:space="preserve"> настоящих Правил, единовременную покупку от </w:t>
      </w:r>
      <w:r w:rsidR="00332B56" w:rsidRPr="009F00E9">
        <w:rPr>
          <w:rFonts w:ascii="Times New Roman" w:hAnsi="Times New Roman" w:cs="Times New Roman"/>
          <w:sz w:val="20"/>
          <w:szCs w:val="20"/>
        </w:rPr>
        <w:t>1</w:t>
      </w:r>
      <w:r w:rsidRPr="009F00E9">
        <w:rPr>
          <w:rFonts w:ascii="Times New Roman" w:hAnsi="Times New Roman" w:cs="Times New Roman"/>
          <w:sz w:val="20"/>
          <w:szCs w:val="20"/>
        </w:rPr>
        <w:t xml:space="preserve"> упаков</w:t>
      </w:r>
      <w:r w:rsidR="00332B56" w:rsidRPr="009F00E9">
        <w:rPr>
          <w:rFonts w:ascii="Times New Roman" w:hAnsi="Times New Roman" w:cs="Times New Roman"/>
          <w:sz w:val="20"/>
          <w:szCs w:val="20"/>
        </w:rPr>
        <w:t>ки</w:t>
      </w:r>
      <w:r w:rsidRPr="009F00E9">
        <w:rPr>
          <w:rFonts w:ascii="Times New Roman" w:hAnsi="Times New Roman" w:cs="Times New Roman"/>
          <w:sz w:val="20"/>
          <w:szCs w:val="20"/>
        </w:rPr>
        <w:t xml:space="preserve"> Продукции, указанной в п</w:t>
      </w:r>
      <w:r w:rsidR="00332B56" w:rsidRPr="009F00E9">
        <w:rPr>
          <w:rFonts w:ascii="Times New Roman" w:hAnsi="Times New Roman" w:cs="Times New Roman"/>
          <w:sz w:val="20"/>
          <w:szCs w:val="20"/>
        </w:rPr>
        <w:t>. 9.</w:t>
      </w:r>
      <w:r w:rsidR="00AA1B52">
        <w:rPr>
          <w:rFonts w:ascii="Times New Roman" w:hAnsi="Times New Roman" w:cs="Times New Roman"/>
          <w:sz w:val="20"/>
          <w:szCs w:val="20"/>
        </w:rPr>
        <w:t>2</w:t>
      </w:r>
      <w:r w:rsidRPr="009F00E9">
        <w:rPr>
          <w:rFonts w:ascii="Times New Roman" w:hAnsi="Times New Roman" w:cs="Times New Roman"/>
          <w:sz w:val="20"/>
          <w:szCs w:val="20"/>
        </w:rPr>
        <w:t xml:space="preserve"> настоящих Правил, предъявив </w:t>
      </w:r>
      <w:r w:rsidR="00D037BB">
        <w:rPr>
          <w:rFonts w:ascii="Times New Roman" w:hAnsi="Times New Roman" w:cs="Times New Roman"/>
          <w:sz w:val="20"/>
          <w:szCs w:val="20"/>
        </w:rPr>
        <w:t xml:space="preserve">на кассе </w:t>
      </w:r>
      <w:r w:rsidRPr="009F00E9">
        <w:rPr>
          <w:rFonts w:ascii="Times New Roman" w:hAnsi="Times New Roman" w:cs="Times New Roman"/>
          <w:sz w:val="20"/>
          <w:szCs w:val="20"/>
        </w:rPr>
        <w:t>карту из Мобильного приложения</w:t>
      </w:r>
      <w:r w:rsidR="000D4F72">
        <w:rPr>
          <w:rFonts w:ascii="Times New Roman" w:hAnsi="Times New Roman" w:cs="Times New Roman"/>
          <w:sz w:val="20"/>
          <w:szCs w:val="20"/>
        </w:rPr>
        <w:t xml:space="preserve"> </w:t>
      </w:r>
      <w:r w:rsidR="000D4F72" w:rsidRPr="009F00E9">
        <w:rPr>
          <w:rFonts w:ascii="Times New Roman" w:eastAsia="Times New Roman" w:hAnsi="Times New Roman" w:cs="Times New Roman"/>
          <w:bCs/>
          <w:sz w:val="20"/>
          <w:szCs w:val="20"/>
        </w:rPr>
        <w:t>«Магнит»</w:t>
      </w:r>
      <w:r w:rsidRPr="009F00E9">
        <w:rPr>
          <w:rFonts w:ascii="Times New Roman" w:hAnsi="Times New Roman" w:cs="Times New Roman"/>
          <w:sz w:val="20"/>
          <w:szCs w:val="20"/>
        </w:rPr>
        <w:t xml:space="preserve">. </w:t>
      </w:r>
    </w:p>
    <w:p w14:paraId="6A032727" w14:textId="77777777" w:rsidR="00744BBC" w:rsidRPr="009F00E9" w:rsidRDefault="00744BBC" w:rsidP="0032338B">
      <w:pPr>
        <w:widowControl w:val="0"/>
        <w:tabs>
          <w:tab w:val="left" w:pos="0"/>
          <w:tab w:val="left" w:pos="599"/>
          <w:tab w:val="left" w:pos="601"/>
        </w:tabs>
        <w:autoSpaceDE w:val="0"/>
        <w:autoSpaceDN w:val="0"/>
        <w:spacing w:before="91" w:after="0" w:line="240" w:lineRule="auto"/>
        <w:ind w:left="142"/>
        <w:jc w:val="both"/>
        <w:outlineLvl w:val="0"/>
        <w:rPr>
          <w:rFonts w:ascii="Times New Roman" w:eastAsia="Times New Roman" w:hAnsi="Times New Roman" w:cs="Times New Roman"/>
          <w:bCs/>
          <w:sz w:val="20"/>
          <w:szCs w:val="20"/>
        </w:rPr>
      </w:pPr>
    </w:p>
    <w:p w14:paraId="1601FA88" w14:textId="1CDF5171" w:rsidR="00744BBC" w:rsidRPr="009F00E9" w:rsidRDefault="00744BBC" w:rsidP="0032338B">
      <w:pPr>
        <w:widowControl w:val="0"/>
        <w:numPr>
          <w:ilvl w:val="0"/>
          <w:numId w:val="3"/>
        </w:numPr>
        <w:tabs>
          <w:tab w:val="left" w:pos="0"/>
          <w:tab w:val="left" w:pos="478"/>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Призовой фонд Акции</w:t>
      </w:r>
    </w:p>
    <w:p w14:paraId="64F4F471" w14:textId="77777777" w:rsidR="00744BBC" w:rsidRPr="009F00E9" w:rsidRDefault="00744BBC" w:rsidP="0032338B">
      <w:pPr>
        <w:widowControl w:val="0"/>
        <w:numPr>
          <w:ilvl w:val="1"/>
          <w:numId w:val="3"/>
        </w:numPr>
        <w:tabs>
          <w:tab w:val="left" w:pos="0"/>
          <w:tab w:val="left" w:pos="686"/>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Призовой фонд Акции формируется Организатором Акции за счет средств Заказчика Акции.</w:t>
      </w:r>
    </w:p>
    <w:p w14:paraId="2452865E" w14:textId="1ABE5AAF" w:rsidR="00744BBC" w:rsidRPr="009F00E9" w:rsidRDefault="00744BBC" w:rsidP="0032338B">
      <w:pPr>
        <w:widowControl w:val="0"/>
        <w:numPr>
          <w:ilvl w:val="1"/>
          <w:numId w:val="3"/>
        </w:numPr>
        <w:tabs>
          <w:tab w:val="left" w:pos="0"/>
          <w:tab w:val="left" w:pos="686"/>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Общий объем призового фонда включает:  </w:t>
      </w:r>
    </w:p>
    <w:p w14:paraId="32944E44" w14:textId="77777777" w:rsidR="00F86A12" w:rsidRPr="009F00E9" w:rsidRDefault="00332B56" w:rsidP="000F2067">
      <w:pPr>
        <w:widowControl w:val="0"/>
        <w:numPr>
          <w:ilvl w:val="2"/>
          <w:numId w:val="3"/>
        </w:numPr>
        <w:tabs>
          <w:tab w:val="left" w:pos="0"/>
          <w:tab w:val="left" w:pos="686"/>
        </w:tabs>
        <w:autoSpaceDE w:val="0"/>
        <w:autoSpaceDN w:val="0"/>
        <w:spacing w:before="1" w:after="0" w:line="240" w:lineRule="auto"/>
        <w:ind w:left="0"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Приз за покупку: </w:t>
      </w:r>
    </w:p>
    <w:p w14:paraId="21E76A6F" w14:textId="44BBC160" w:rsidR="00332B56" w:rsidRPr="009F00E9" w:rsidRDefault="005A5EFB" w:rsidP="0032338B">
      <w:pPr>
        <w:pStyle w:val="a5"/>
        <w:widowControl w:val="0"/>
        <w:numPr>
          <w:ilvl w:val="1"/>
          <w:numId w:val="27"/>
        </w:numPr>
        <w:tabs>
          <w:tab w:val="left" w:pos="0"/>
          <w:tab w:val="left" w:pos="686"/>
        </w:tabs>
        <w:autoSpaceDE w:val="0"/>
        <w:autoSpaceDN w:val="0"/>
        <w:spacing w:before="1" w:after="0" w:line="240" w:lineRule="auto"/>
        <w:jc w:val="both"/>
        <w:rPr>
          <w:rFonts w:ascii="Times New Roman" w:eastAsia="Times New Roman" w:hAnsi="Times New Roman" w:cs="Times New Roman"/>
          <w:sz w:val="20"/>
          <w:szCs w:val="20"/>
        </w:rPr>
      </w:pPr>
      <w:r w:rsidRPr="005A5EFB">
        <w:rPr>
          <w:rFonts w:ascii="Times New Roman" w:eastAsia="Times New Roman" w:hAnsi="Times New Roman" w:cs="Times New Roman"/>
          <w:sz w:val="20"/>
          <w:szCs w:val="20"/>
        </w:rPr>
        <w:t>единоразовое начисление «</w:t>
      </w:r>
      <w:r w:rsidR="00332B56" w:rsidRPr="009F00E9">
        <w:rPr>
          <w:rFonts w:ascii="Times New Roman" w:eastAsia="Times New Roman" w:hAnsi="Times New Roman" w:cs="Times New Roman"/>
          <w:sz w:val="20"/>
          <w:szCs w:val="20"/>
        </w:rPr>
        <w:t>50 (пят</w:t>
      </w:r>
      <w:r>
        <w:rPr>
          <w:rFonts w:ascii="Times New Roman" w:eastAsia="Times New Roman" w:hAnsi="Times New Roman" w:cs="Times New Roman"/>
          <w:sz w:val="20"/>
          <w:szCs w:val="20"/>
        </w:rPr>
        <w:t>идесяти</w:t>
      </w:r>
      <w:r w:rsidR="00332B56" w:rsidRPr="009F00E9">
        <w:rPr>
          <w:rFonts w:ascii="Times New Roman" w:eastAsia="Times New Roman" w:hAnsi="Times New Roman" w:cs="Times New Roman"/>
          <w:sz w:val="20"/>
          <w:szCs w:val="20"/>
        </w:rPr>
        <w:t>) бонусов на карту Магнит</w:t>
      </w:r>
      <w:r>
        <w:rPr>
          <w:rFonts w:ascii="Times New Roman" w:eastAsia="Times New Roman" w:hAnsi="Times New Roman" w:cs="Times New Roman"/>
          <w:sz w:val="20"/>
          <w:szCs w:val="20"/>
        </w:rPr>
        <w:t>»</w:t>
      </w:r>
      <w:r w:rsidR="00332B56" w:rsidRPr="009F00E9">
        <w:rPr>
          <w:rFonts w:ascii="Times New Roman" w:eastAsia="Times New Roman" w:hAnsi="Times New Roman" w:cs="Times New Roman"/>
          <w:sz w:val="20"/>
          <w:szCs w:val="20"/>
        </w:rPr>
        <w:t xml:space="preserve"> в Мобильном приложении</w:t>
      </w:r>
      <w:r w:rsidR="00887168">
        <w:rPr>
          <w:rFonts w:ascii="Times New Roman" w:eastAsia="Times New Roman" w:hAnsi="Times New Roman" w:cs="Times New Roman"/>
          <w:sz w:val="20"/>
          <w:szCs w:val="20"/>
        </w:rPr>
        <w:t xml:space="preserve"> </w:t>
      </w:r>
      <w:r w:rsidR="00332B56" w:rsidRPr="009F00E9">
        <w:rPr>
          <w:rFonts w:ascii="Times New Roman" w:eastAsia="Times New Roman" w:hAnsi="Times New Roman" w:cs="Times New Roman"/>
          <w:sz w:val="20"/>
          <w:szCs w:val="20"/>
        </w:rPr>
        <w:t>– 17 530 (Семнадцать тысяч пятьсот тридцать) штук призов. 1 бонус = 1 рубль.</w:t>
      </w:r>
    </w:p>
    <w:p w14:paraId="183C29DA" w14:textId="44DECBC6" w:rsidR="00555402" w:rsidRPr="009F00E9" w:rsidRDefault="00887168" w:rsidP="0032338B">
      <w:pPr>
        <w:pStyle w:val="a5"/>
        <w:widowControl w:val="0"/>
        <w:numPr>
          <w:ilvl w:val="1"/>
          <w:numId w:val="27"/>
        </w:numPr>
        <w:tabs>
          <w:tab w:val="left" w:pos="0"/>
          <w:tab w:val="left" w:pos="686"/>
        </w:tabs>
        <w:autoSpaceDE w:val="0"/>
        <w:autoSpaceDN w:val="0"/>
        <w:spacing w:before="1" w:after="0" w:line="240" w:lineRule="auto"/>
        <w:jc w:val="both"/>
        <w:rPr>
          <w:rFonts w:ascii="Times New Roman" w:eastAsia="Times New Roman" w:hAnsi="Times New Roman" w:cs="Times New Roman"/>
          <w:sz w:val="20"/>
          <w:szCs w:val="20"/>
        </w:rPr>
      </w:pPr>
      <w:r w:rsidRPr="005A5EFB">
        <w:rPr>
          <w:rFonts w:ascii="Times New Roman" w:eastAsia="Times New Roman" w:hAnsi="Times New Roman" w:cs="Times New Roman"/>
          <w:sz w:val="20"/>
          <w:szCs w:val="20"/>
        </w:rPr>
        <w:t xml:space="preserve">единоразовое начисление </w:t>
      </w:r>
      <w:r>
        <w:rPr>
          <w:rFonts w:ascii="Times New Roman" w:eastAsia="Times New Roman" w:hAnsi="Times New Roman" w:cs="Times New Roman"/>
          <w:sz w:val="20"/>
          <w:szCs w:val="20"/>
        </w:rPr>
        <w:t>«</w:t>
      </w:r>
      <w:r w:rsidR="00555402" w:rsidRPr="009F00E9">
        <w:rPr>
          <w:rFonts w:ascii="Times New Roman" w:eastAsia="Times New Roman" w:hAnsi="Times New Roman" w:cs="Times New Roman"/>
          <w:sz w:val="20"/>
          <w:szCs w:val="20"/>
        </w:rPr>
        <w:t>1 000 (тысяч</w:t>
      </w:r>
      <w:r>
        <w:rPr>
          <w:rFonts w:ascii="Times New Roman" w:eastAsia="Times New Roman" w:hAnsi="Times New Roman" w:cs="Times New Roman"/>
          <w:sz w:val="20"/>
          <w:szCs w:val="20"/>
        </w:rPr>
        <w:t>и</w:t>
      </w:r>
      <w:r w:rsidR="00555402" w:rsidRPr="009F00E9">
        <w:rPr>
          <w:rFonts w:ascii="Times New Roman" w:eastAsia="Times New Roman" w:hAnsi="Times New Roman" w:cs="Times New Roman"/>
          <w:sz w:val="20"/>
          <w:szCs w:val="20"/>
        </w:rPr>
        <w:t>) бонусов на карту Магнит</w:t>
      </w:r>
      <w:r>
        <w:rPr>
          <w:rFonts w:ascii="Times New Roman" w:eastAsia="Times New Roman" w:hAnsi="Times New Roman" w:cs="Times New Roman"/>
          <w:sz w:val="20"/>
          <w:szCs w:val="20"/>
        </w:rPr>
        <w:t>»</w:t>
      </w:r>
      <w:r w:rsidR="00555402" w:rsidRPr="009F00E9">
        <w:rPr>
          <w:rFonts w:ascii="Times New Roman" w:eastAsia="Times New Roman" w:hAnsi="Times New Roman" w:cs="Times New Roman"/>
          <w:sz w:val="20"/>
          <w:szCs w:val="20"/>
        </w:rPr>
        <w:t xml:space="preserve"> в Мобильном приложении – 80 (восемьдесят) штук призов. 1 бонус = 1 рубль.</w:t>
      </w:r>
    </w:p>
    <w:p w14:paraId="4B47C72B" w14:textId="075759DC" w:rsidR="0012476F" w:rsidRPr="00281D20" w:rsidRDefault="00887168" w:rsidP="0032338B">
      <w:pPr>
        <w:pStyle w:val="a5"/>
        <w:widowControl w:val="0"/>
        <w:numPr>
          <w:ilvl w:val="1"/>
          <w:numId w:val="27"/>
        </w:numPr>
        <w:tabs>
          <w:tab w:val="left" w:pos="0"/>
          <w:tab w:val="left" w:pos="686"/>
        </w:tabs>
        <w:autoSpaceDE w:val="0"/>
        <w:autoSpaceDN w:val="0"/>
        <w:spacing w:before="1" w:after="0" w:line="240" w:lineRule="auto"/>
        <w:jc w:val="both"/>
        <w:rPr>
          <w:rFonts w:ascii="Times New Roman" w:eastAsia="Times New Roman" w:hAnsi="Times New Roman" w:cs="Times New Roman"/>
          <w:sz w:val="20"/>
          <w:szCs w:val="20"/>
        </w:rPr>
      </w:pPr>
      <w:r w:rsidRPr="005A5EFB">
        <w:rPr>
          <w:rFonts w:ascii="Times New Roman" w:eastAsia="Times New Roman" w:hAnsi="Times New Roman" w:cs="Times New Roman"/>
          <w:sz w:val="20"/>
          <w:szCs w:val="20"/>
        </w:rPr>
        <w:t xml:space="preserve">единоразовое </w:t>
      </w:r>
      <w:r w:rsidR="00B17F28" w:rsidRPr="005A5EFB">
        <w:rPr>
          <w:rFonts w:ascii="Times New Roman" w:eastAsia="Times New Roman" w:hAnsi="Times New Roman" w:cs="Times New Roman"/>
          <w:sz w:val="20"/>
          <w:szCs w:val="20"/>
        </w:rPr>
        <w:t xml:space="preserve">начисление </w:t>
      </w:r>
      <w:r w:rsidR="00B17F28">
        <w:rPr>
          <w:rFonts w:ascii="Times New Roman" w:eastAsia="Times New Roman" w:hAnsi="Times New Roman" w:cs="Times New Roman"/>
          <w:sz w:val="20"/>
          <w:szCs w:val="20"/>
        </w:rPr>
        <w:t>2 </w:t>
      </w:r>
      <w:r w:rsidR="00555402" w:rsidRPr="00281D20">
        <w:rPr>
          <w:rFonts w:ascii="Times New Roman" w:eastAsia="Times New Roman" w:hAnsi="Times New Roman" w:cs="Times New Roman"/>
          <w:sz w:val="20"/>
          <w:szCs w:val="20"/>
        </w:rPr>
        <w:t>000 (</w:t>
      </w:r>
      <w:r w:rsidR="005F4F5E" w:rsidRPr="00281D20">
        <w:rPr>
          <w:rFonts w:ascii="Times New Roman" w:eastAsia="Times New Roman" w:hAnsi="Times New Roman" w:cs="Times New Roman"/>
          <w:sz w:val="20"/>
          <w:szCs w:val="20"/>
        </w:rPr>
        <w:t>дв</w:t>
      </w:r>
      <w:r>
        <w:rPr>
          <w:rFonts w:ascii="Times New Roman" w:eastAsia="Times New Roman" w:hAnsi="Times New Roman" w:cs="Times New Roman"/>
          <w:sz w:val="20"/>
          <w:szCs w:val="20"/>
        </w:rPr>
        <w:t>ух</w:t>
      </w:r>
      <w:r w:rsidR="005F4F5E" w:rsidRPr="00281D20">
        <w:rPr>
          <w:rFonts w:ascii="Times New Roman" w:eastAsia="Times New Roman" w:hAnsi="Times New Roman" w:cs="Times New Roman"/>
          <w:sz w:val="20"/>
          <w:szCs w:val="20"/>
        </w:rPr>
        <w:t xml:space="preserve"> </w:t>
      </w:r>
      <w:r w:rsidR="00555402" w:rsidRPr="00281D20">
        <w:rPr>
          <w:rFonts w:ascii="Times New Roman" w:eastAsia="Times New Roman" w:hAnsi="Times New Roman" w:cs="Times New Roman"/>
          <w:sz w:val="20"/>
          <w:szCs w:val="20"/>
        </w:rPr>
        <w:t>тысяч) бонусов на карту Магнит в Мобильном приложении – 40 (сорок) штук</w:t>
      </w:r>
    </w:p>
    <w:p w14:paraId="27765D1B" w14:textId="770AA18B" w:rsidR="00F86A12" w:rsidRPr="00281D20" w:rsidRDefault="00887168" w:rsidP="0032338B">
      <w:pPr>
        <w:pStyle w:val="a5"/>
        <w:widowControl w:val="0"/>
        <w:numPr>
          <w:ilvl w:val="1"/>
          <w:numId w:val="27"/>
        </w:numPr>
        <w:tabs>
          <w:tab w:val="left" w:pos="0"/>
          <w:tab w:val="left" w:pos="686"/>
        </w:tabs>
        <w:autoSpaceDE w:val="0"/>
        <w:autoSpaceDN w:val="0"/>
        <w:spacing w:before="1" w:after="0" w:line="240" w:lineRule="auto"/>
        <w:jc w:val="both"/>
        <w:rPr>
          <w:rFonts w:ascii="Times New Roman" w:eastAsia="Times New Roman" w:hAnsi="Times New Roman" w:cs="Times New Roman"/>
          <w:sz w:val="20"/>
          <w:szCs w:val="20"/>
        </w:rPr>
      </w:pPr>
      <w:r w:rsidRPr="005A5EFB">
        <w:rPr>
          <w:rFonts w:ascii="Times New Roman" w:eastAsia="Times New Roman" w:hAnsi="Times New Roman" w:cs="Times New Roman"/>
          <w:sz w:val="20"/>
          <w:szCs w:val="20"/>
        </w:rPr>
        <w:t xml:space="preserve">единоразовое начисление </w:t>
      </w:r>
      <w:r w:rsidR="00AF3F2C">
        <w:rPr>
          <w:rFonts w:ascii="Times New Roman" w:eastAsia="Times New Roman" w:hAnsi="Times New Roman" w:cs="Times New Roman"/>
          <w:sz w:val="20"/>
          <w:szCs w:val="20"/>
        </w:rPr>
        <w:t>3</w:t>
      </w:r>
      <w:r w:rsidR="00F86A12" w:rsidRPr="00281D20">
        <w:rPr>
          <w:rFonts w:ascii="Times New Roman" w:eastAsia="Times New Roman" w:hAnsi="Times New Roman" w:cs="Times New Roman"/>
          <w:sz w:val="20"/>
          <w:szCs w:val="20"/>
        </w:rPr>
        <w:t> 000 (</w:t>
      </w:r>
      <w:r w:rsidR="00AF3F2C">
        <w:rPr>
          <w:rFonts w:ascii="Times New Roman" w:eastAsia="Times New Roman" w:hAnsi="Times New Roman" w:cs="Times New Roman"/>
          <w:sz w:val="20"/>
          <w:szCs w:val="20"/>
        </w:rPr>
        <w:t>т</w:t>
      </w:r>
      <w:r>
        <w:rPr>
          <w:rFonts w:ascii="Times New Roman" w:eastAsia="Times New Roman" w:hAnsi="Times New Roman" w:cs="Times New Roman"/>
          <w:sz w:val="20"/>
          <w:szCs w:val="20"/>
        </w:rPr>
        <w:t xml:space="preserve">рех </w:t>
      </w:r>
      <w:r w:rsidR="00F86A12" w:rsidRPr="00281D20">
        <w:rPr>
          <w:rFonts w:ascii="Times New Roman" w:eastAsia="Times New Roman" w:hAnsi="Times New Roman" w:cs="Times New Roman"/>
          <w:sz w:val="20"/>
          <w:szCs w:val="20"/>
        </w:rPr>
        <w:t>тысяч) бонусов на карту Магнит</w:t>
      </w:r>
      <w:r>
        <w:rPr>
          <w:rFonts w:ascii="Times New Roman" w:eastAsia="Times New Roman" w:hAnsi="Times New Roman" w:cs="Times New Roman"/>
          <w:sz w:val="20"/>
          <w:szCs w:val="20"/>
        </w:rPr>
        <w:t>»</w:t>
      </w:r>
      <w:r w:rsidR="00F86A12" w:rsidRPr="00281D20">
        <w:rPr>
          <w:rFonts w:ascii="Times New Roman" w:eastAsia="Times New Roman" w:hAnsi="Times New Roman" w:cs="Times New Roman"/>
          <w:sz w:val="20"/>
          <w:szCs w:val="20"/>
        </w:rPr>
        <w:t xml:space="preserve"> в Мобильном приложении – 20 (двадцать) штук</w:t>
      </w:r>
    </w:p>
    <w:p w14:paraId="414625B9" w14:textId="409ECEF5" w:rsidR="00F86A12" w:rsidRPr="00281D20" w:rsidRDefault="00F86A12" w:rsidP="0032338B">
      <w:pPr>
        <w:pStyle w:val="a5"/>
        <w:widowControl w:val="0"/>
        <w:tabs>
          <w:tab w:val="left" w:pos="0"/>
          <w:tab w:val="left" w:pos="686"/>
        </w:tabs>
        <w:autoSpaceDE w:val="0"/>
        <w:autoSpaceDN w:val="0"/>
        <w:spacing w:before="1" w:after="0" w:line="240" w:lineRule="auto"/>
        <w:ind w:left="1582"/>
        <w:jc w:val="both"/>
        <w:rPr>
          <w:rFonts w:ascii="Times New Roman" w:eastAsia="Times New Roman" w:hAnsi="Times New Roman" w:cs="Times New Roman"/>
          <w:sz w:val="20"/>
          <w:szCs w:val="20"/>
        </w:rPr>
      </w:pPr>
    </w:p>
    <w:p w14:paraId="1896B52B" w14:textId="05ACA522" w:rsidR="00744BBC" w:rsidRPr="00281D20" w:rsidRDefault="0012476F" w:rsidP="000F2067">
      <w:pPr>
        <w:widowControl w:val="0"/>
        <w:numPr>
          <w:ilvl w:val="2"/>
          <w:numId w:val="3"/>
        </w:numPr>
        <w:tabs>
          <w:tab w:val="left" w:pos="0"/>
          <w:tab w:val="left" w:pos="686"/>
        </w:tabs>
        <w:autoSpaceDE w:val="0"/>
        <w:autoSpaceDN w:val="0"/>
        <w:spacing w:before="1" w:after="0" w:line="240" w:lineRule="auto"/>
        <w:ind w:left="0" w:firstLine="0"/>
        <w:jc w:val="both"/>
        <w:rPr>
          <w:rFonts w:ascii="Times New Roman" w:eastAsia="Times New Roman" w:hAnsi="Times New Roman" w:cs="Times New Roman"/>
          <w:sz w:val="20"/>
          <w:szCs w:val="20"/>
        </w:rPr>
      </w:pPr>
      <w:r w:rsidRPr="00597D1F">
        <w:rPr>
          <w:rFonts w:ascii="Times New Roman" w:eastAsia="Times New Roman" w:hAnsi="Times New Roman" w:cs="Times New Roman"/>
          <w:b/>
          <w:sz w:val="20"/>
          <w:szCs w:val="20"/>
        </w:rPr>
        <w:t>Главный приз</w:t>
      </w:r>
      <w:r w:rsidRPr="00281D20">
        <w:rPr>
          <w:rFonts w:ascii="Times New Roman" w:eastAsia="Times New Roman" w:hAnsi="Times New Roman" w:cs="Times New Roman"/>
          <w:sz w:val="20"/>
          <w:szCs w:val="20"/>
        </w:rPr>
        <w:t xml:space="preserve"> состоит из</w:t>
      </w:r>
      <w:r w:rsidR="00744BBC" w:rsidRPr="00281D20">
        <w:rPr>
          <w:rFonts w:ascii="Times New Roman" w:eastAsia="Times New Roman" w:hAnsi="Times New Roman" w:cs="Times New Roman"/>
          <w:sz w:val="20"/>
          <w:szCs w:val="20"/>
        </w:rPr>
        <w:t xml:space="preserve">: </w:t>
      </w:r>
    </w:p>
    <w:p w14:paraId="1C4325AE" w14:textId="247162C9" w:rsidR="00E556BE" w:rsidRPr="00281D20" w:rsidRDefault="00E556BE" w:rsidP="0032338B">
      <w:pPr>
        <w:pStyle w:val="a5"/>
        <w:numPr>
          <w:ilvl w:val="0"/>
          <w:numId w:val="28"/>
        </w:numPr>
        <w:jc w:val="both"/>
        <w:rPr>
          <w:rFonts w:ascii="Times New Roman" w:eastAsia="Times New Roman" w:hAnsi="Times New Roman" w:cs="Times New Roman"/>
          <w:sz w:val="20"/>
          <w:szCs w:val="20"/>
        </w:rPr>
      </w:pPr>
      <w:r w:rsidRPr="00281D20">
        <w:rPr>
          <w:rFonts w:ascii="Times New Roman" w:eastAsia="Times New Roman" w:hAnsi="Times New Roman" w:cs="Times New Roman"/>
          <w:sz w:val="20"/>
          <w:szCs w:val="20"/>
        </w:rPr>
        <w:t xml:space="preserve">Неденежной части приза: Автомобиль </w:t>
      </w:r>
      <w:proofErr w:type="spellStart"/>
      <w:r w:rsidR="00257720" w:rsidRPr="00281D20">
        <w:rPr>
          <w:rFonts w:ascii="Times New Roman" w:eastAsia="Times New Roman" w:hAnsi="Times New Roman" w:cs="Times New Roman"/>
          <w:sz w:val="20"/>
          <w:szCs w:val="20"/>
        </w:rPr>
        <w:t>Geely</w:t>
      </w:r>
      <w:proofErr w:type="spellEnd"/>
      <w:r w:rsidR="00257720" w:rsidRPr="00281D20">
        <w:rPr>
          <w:rFonts w:ascii="Times New Roman" w:eastAsia="Times New Roman" w:hAnsi="Times New Roman" w:cs="Times New Roman"/>
          <w:sz w:val="20"/>
          <w:szCs w:val="20"/>
        </w:rPr>
        <w:t xml:space="preserve"> </w:t>
      </w:r>
      <w:proofErr w:type="spellStart"/>
      <w:r w:rsidR="00257720" w:rsidRPr="00281D20">
        <w:rPr>
          <w:rFonts w:ascii="Times New Roman" w:eastAsia="Times New Roman" w:hAnsi="Times New Roman" w:cs="Times New Roman"/>
          <w:sz w:val="20"/>
          <w:szCs w:val="20"/>
        </w:rPr>
        <w:t>Coolray</w:t>
      </w:r>
      <w:proofErr w:type="spellEnd"/>
      <w:r w:rsidRPr="00281D20">
        <w:rPr>
          <w:rFonts w:ascii="Times New Roman" w:eastAsia="Times New Roman" w:hAnsi="Times New Roman" w:cs="Times New Roman"/>
          <w:sz w:val="20"/>
          <w:szCs w:val="20"/>
        </w:rPr>
        <w:t xml:space="preserve"> 202</w:t>
      </w:r>
      <w:r w:rsidR="00257720" w:rsidRPr="00281D20">
        <w:rPr>
          <w:rFonts w:ascii="Times New Roman" w:eastAsia="Times New Roman" w:hAnsi="Times New Roman" w:cs="Times New Roman"/>
          <w:sz w:val="20"/>
          <w:szCs w:val="20"/>
        </w:rPr>
        <w:t>3 года</w:t>
      </w:r>
      <w:r w:rsidRPr="00281D20">
        <w:rPr>
          <w:rFonts w:ascii="Times New Roman" w:eastAsia="Times New Roman" w:hAnsi="Times New Roman" w:cs="Times New Roman"/>
          <w:sz w:val="20"/>
          <w:szCs w:val="20"/>
        </w:rPr>
        <w:t xml:space="preserve"> выпуска. Стоимость не более 2 </w:t>
      </w:r>
      <w:r w:rsidR="009142D1" w:rsidRPr="00281D20">
        <w:rPr>
          <w:rFonts w:ascii="Times New Roman" w:eastAsia="Times New Roman" w:hAnsi="Times New Roman" w:cs="Times New Roman"/>
          <w:sz w:val="20"/>
          <w:szCs w:val="20"/>
        </w:rPr>
        <w:t>310</w:t>
      </w:r>
      <w:r w:rsidRPr="00281D20">
        <w:rPr>
          <w:rFonts w:ascii="Times New Roman" w:eastAsia="Times New Roman" w:hAnsi="Times New Roman" w:cs="Times New Roman"/>
          <w:sz w:val="20"/>
          <w:szCs w:val="20"/>
        </w:rPr>
        <w:t xml:space="preserve"> </w:t>
      </w:r>
      <w:r w:rsidR="00257720" w:rsidRPr="00281D20">
        <w:rPr>
          <w:rFonts w:ascii="Times New Roman" w:eastAsia="Times New Roman" w:hAnsi="Times New Roman" w:cs="Times New Roman"/>
          <w:sz w:val="20"/>
          <w:szCs w:val="20"/>
        </w:rPr>
        <w:t>0</w:t>
      </w:r>
      <w:r w:rsidRPr="00281D20">
        <w:rPr>
          <w:rFonts w:ascii="Times New Roman" w:eastAsia="Times New Roman" w:hAnsi="Times New Roman" w:cs="Times New Roman"/>
          <w:sz w:val="20"/>
          <w:szCs w:val="20"/>
        </w:rPr>
        <w:t>00 (</w:t>
      </w:r>
      <w:r w:rsidR="00257720" w:rsidRPr="00281D20">
        <w:rPr>
          <w:rFonts w:ascii="Times New Roman" w:eastAsia="Times New Roman" w:hAnsi="Times New Roman" w:cs="Times New Roman"/>
          <w:sz w:val="20"/>
          <w:szCs w:val="20"/>
        </w:rPr>
        <w:t xml:space="preserve">два миллиона </w:t>
      </w:r>
      <w:r w:rsidR="009142D1" w:rsidRPr="00281D20">
        <w:rPr>
          <w:rFonts w:ascii="Times New Roman" w:eastAsia="Times New Roman" w:hAnsi="Times New Roman" w:cs="Times New Roman"/>
          <w:sz w:val="20"/>
          <w:szCs w:val="20"/>
        </w:rPr>
        <w:t>триста десять</w:t>
      </w:r>
      <w:r w:rsidR="00257720" w:rsidRPr="00281D20">
        <w:rPr>
          <w:rFonts w:ascii="Times New Roman" w:eastAsia="Times New Roman" w:hAnsi="Times New Roman" w:cs="Times New Roman"/>
          <w:sz w:val="20"/>
          <w:szCs w:val="20"/>
        </w:rPr>
        <w:t xml:space="preserve"> тысяч</w:t>
      </w:r>
      <w:r w:rsidRPr="00281D20">
        <w:rPr>
          <w:rFonts w:ascii="Times New Roman" w:eastAsia="Times New Roman" w:hAnsi="Times New Roman" w:cs="Times New Roman"/>
          <w:sz w:val="20"/>
          <w:szCs w:val="20"/>
        </w:rPr>
        <w:t>) руб</w:t>
      </w:r>
      <w:r w:rsidR="00502095" w:rsidRPr="00281D20">
        <w:rPr>
          <w:rFonts w:ascii="Times New Roman" w:eastAsia="Times New Roman" w:hAnsi="Times New Roman" w:cs="Times New Roman"/>
          <w:sz w:val="20"/>
          <w:szCs w:val="20"/>
        </w:rPr>
        <w:t>.</w:t>
      </w:r>
      <w:r w:rsidRPr="00281D20">
        <w:rPr>
          <w:rFonts w:ascii="Times New Roman" w:eastAsia="Times New Roman" w:hAnsi="Times New Roman" w:cs="Times New Roman"/>
          <w:sz w:val="20"/>
          <w:szCs w:val="20"/>
        </w:rPr>
        <w:t xml:space="preserve"> 00 коп</w:t>
      </w:r>
      <w:r w:rsidR="00502095" w:rsidRPr="00281D20">
        <w:rPr>
          <w:rFonts w:ascii="Times New Roman" w:eastAsia="Times New Roman" w:hAnsi="Times New Roman" w:cs="Times New Roman"/>
          <w:sz w:val="20"/>
          <w:szCs w:val="20"/>
        </w:rPr>
        <w:t>.</w:t>
      </w:r>
      <w:r w:rsidRPr="00281D20">
        <w:rPr>
          <w:rFonts w:ascii="Times New Roman" w:eastAsia="Times New Roman" w:hAnsi="Times New Roman" w:cs="Times New Roman"/>
          <w:sz w:val="20"/>
          <w:szCs w:val="20"/>
        </w:rPr>
        <w:t xml:space="preserve"> с учетом НДС</w:t>
      </w:r>
      <w:r w:rsidR="00257720" w:rsidRPr="00281D20">
        <w:rPr>
          <w:rFonts w:ascii="Times New Roman" w:eastAsia="Times New Roman" w:hAnsi="Times New Roman" w:cs="Times New Roman"/>
          <w:sz w:val="20"/>
          <w:szCs w:val="20"/>
        </w:rPr>
        <w:t>.</w:t>
      </w:r>
    </w:p>
    <w:p w14:paraId="1B327CF8" w14:textId="3DD88C45" w:rsidR="00E556BE" w:rsidRPr="00281D20" w:rsidRDefault="00E556BE" w:rsidP="0032338B">
      <w:pPr>
        <w:pStyle w:val="a5"/>
        <w:numPr>
          <w:ilvl w:val="0"/>
          <w:numId w:val="28"/>
        </w:numPr>
        <w:jc w:val="both"/>
        <w:rPr>
          <w:rFonts w:ascii="Times New Roman" w:eastAsia="Times New Roman" w:hAnsi="Times New Roman" w:cs="Times New Roman"/>
          <w:sz w:val="20"/>
          <w:szCs w:val="20"/>
        </w:rPr>
      </w:pPr>
      <w:r w:rsidRPr="00281D20">
        <w:rPr>
          <w:rFonts w:ascii="Times New Roman" w:eastAsia="Times New Roman" w:hAnsi="Times New Roman" w:cs="Times New Roman"/>
          <w:sz w:val="20"/>
          <w:szCs w:val="20"/>
        </w:rPr>
        <w:t xml:space="preserve">Денежная часть приза в размере не более </w:t>
      </w:r>
      <w:r w:rsidR="009142D1" w:rsidRPr="00281D20">
        <w:rPr>
          <w:rFonts w:ascii="Times New Roman" w:eastAsia="Times New Roman" w:hAnsi="Times New Roman" w:cs="Times New Roman"/>
          <w:sz w:val="20"/>
          <w:szCs w:val="20"/>
        </w:rPr>
        <w:t>940 154</w:t>
      </w:r>
      <w:r w:rsidR="006B5B86" w:rsidRPr="00281D20">
        <w:rPr>
          <w:rFonts w:ascii="Times New Roman" w:eastAsia="Times New Roman" w:hAnsi="Times New Roman" w:cs="Times New Roman"/>
          <w:sz w:val="20"/>
          <w:szCs w:val="20"/>
        </w:rPr>
        <w:t xml:space="preserve"> </w:t>
      </w:r>
      <w:r w:rsidRPr="00281D20">
        <w:rPr>
          <w:rFonts w:ascii="Times New Roman" w:eastAsia="Times New Roman" w:hAnsi="Times New Roman" w:cs="Times New Roman"/>
          <w:sz w:val="20"/>
          <w:szCs w:val="20"/>
        </w:rPr>
        <w:t>(</w:t>
      </w:r>
      <w:r w:rsidR="009142D1" w:rsidRPr="00281D20">
        <w:rPr>
          <w:rFonts w:ascii="Times New Roman" w:eastAsia="Times New Roman" w:hAnsi="Times New Roman" w:cs="Times New Roman"/>
          <w:sz w:val="20"/>
          <w:szCs w:val="20"/>
        </w:rPr>
        <w:t>Девятьсот сорок тысяч сто пятьдесят четыре</w:t>
      </w:r>
      <w:r w:rsidRPr="00281D20">
        <w:rPr>
          <w:rFonts w:ascii="Times New Roman" w:eastAsia="Times New Roman" w:hAnsi="Times New Roman" w:cs="Times New Roman"/>
          <w:sz w:val="20"/>
          <w:szCs w:val="20"/>
        </w:rPr>
        <w:t>) руб</w:t>
      </w:r>
      <w:r w:rsidR="00502095" w:rsidRPr="00281D20">
        <w:rPr>
          <w:rFonts w:ascii="Times New Roman" w:eastAsia="Times New Roman" w:hAnsi="Times New Roman" w:cs="Times New Roman"/>
          <w:sz w:val="20"/>
          <w:szCs w:val="20"/>
        </w:rPr>
        <w:t>.</w:t>
      </w:r>
      <w:r w:rsidRPr="00281D20">
        <w:rPr>
          <w:rFonts w:ascii="Times New Roman" w:eastAsia="Times New Roman" w:hAnsi="Times New Roman" w:cs="Times New Roman"/>
          <w:sz w:val="20"/>
          <w:szCs w:val="20"/>
        </w:rPr>
        <w:t xml:space="preserve"> 00 коп.</w:t>
      </w:r>
    </w:p>
    <w:p w14:paraId="3963B8C8" w14:textId="5B98F2A7" w:rsidR="00E556BE" w:rsidRPr="00281D20" w:rsidRDefault="00E556BE" w:rsidP="0032338B">
      <w:pPr>
        <w:pStyle w:val="a5"/>
        <w:numPr>
          <w:ilvl w:val="0"/>
          <w:numId w:val="28"/>
        </w:numPr>
        <w:jc w:val="both"/>
        <w:rPr>
          <w:rFonts w:ascii="Times New Roman" w:eastAsia="Times New Roman" w:hAnsi="Times New Roman" w:cs="Times New Roman"/>
          <w:sz w:val="20"/>
          <w:szCs w:val="20"/>
        </w:rPr>
      </w:pPr>
      <w:r w:rsidRPr="00281D20">
        <w:rPr>
          <w:rFonts w:ascii="Times New Roman" w:eastAsia="Times New Roman" w:hAnsi="Times New Roman" w:cs="Times New Roman"/>
          <w:sz w:val="20"/>
          <w:szCs w:val="20"/>
        </w:rPr>
        <w:t xml:space="preserve">Общая стоимость 1 (Одного) Главного приза составляет не более </w:t>
      </w:r>
      <w:r w:rsidR="00502095" w:rsidRPr="00281D20">
        <w:rPr>
          <w:rFonts w:ascii="Times New Roman" w:eastAsia="Times New Roman" w:hAnsi="Times New Roman" w:cs="Times New Roman"/>
          <w:sz w:val="20"/>
          <w:szCs w:val="20"/>
        </w:rPr>
        <w:t>3 250 154</w:t>
      </w:r>
      <w:r w:rsidRPr="00281D20">
        <w:rPr>
          <w:rFonts w:ascii="Times New Roman" w:eastAsia="Times New Roman" w:hAnsi="Times New Roman" w:cs="Times New Roman"/>
          <w:sz w:val="20"/>
          <w:szCs w:val="20"/>
        </w:rPr>
        <w:t xml:space="preserve"> (</w:t>
      </w:r>
      <w:r w:rsidR="00502095" w:rsidRPr="00281D20">
        <w:rPr>
          <w:rFonts w:ascii="Times New Roman" w:eastAsia="Times New Roman" w:hAnsi="Times New Roman" w:cs="Times New Roman"/>
          <w:sz w:val="20"/>
          <w:szCs w:val="20"/>
        </w:rPr>
        <w:t>Три миллиона двести пятьдесят тысяч сто пятьдесят четыре</w:t>
      </w:r>
      <w:r w:rsidRPr="00281D20">
        <w:rPr>
          <w:rFonts w:ascii="Times New Roman" w:eastAsia="Times New Roman" w:hAnsi="Times New Roman" w:cs="Times New Roman"/>
          <w:sz w:val="20"/>
          <w:szCs w:val="20"/>
        </w:rPr>
        <w:t>) руб</w:t>
      </w:r>
      <w:r w:rsidR="00502095" w:rsidRPr="00281D20">
        <w:rPr>
          <w:rFonts w:ascii="Times New Roman" w:eastAsia="Times New Roman" w:hAnsi="Times New Roman" w:cs="Times New Roman"/>
          <w:sz w:val="20"/>
          <w:szCs w:val="20"/>
        </w:rPr>
        <w:t>.</w:t>
      </w:r>
      <w:r w:rsidRPr="00281D20">
        <w:rPr>
          <w:rFonts w:ascii="Times New Roman" w:eastAsia="Times New Roman" w:hAnsi="Times New Roman" w:cs="Times New Roman"/>
          <w:sz w:val="20"/>
          <w:szCs w:val="20"/>
        </w:rPr>
        <w:t xml:space="preserve"> 00 коп.</w:t>
      </w:r>
    </w:p>
    <w:p w14:paraId="41B4AB05" w14:textId="77777777" w:rsidR="00E556BE" w:rsidRPr="00281D20" w:rsidRDefault="00E556BE" w:rsidP="0032338B">
      <w:pPr>
        <w:pStyle w:val="a5"/>
        <w:numPr>
          <w:ilvl w:val="0"/>
          <w:numId w:val="28"/>
        </w:numPr>
        <w:jc w:val="both"/>
        <w:rPr>
          <w:rFonts w:ascii="Times New Roman" w:eastAsia="Times New Roman" w:hAnsi="Times New Roman" w:cs="Times New Roman"/>
          <w:sz w:val="20"/>
          <w:szCs w:val="20"/>
        </w:rPr>
      </w:pPr>
      <w:r w:rsidRPr="00281D20">
        <w:rPr>
          <w:rFonts w:ascii="Times New Roman" w:eastAsia="Times New Roman" w:hAnsi="Times New Roman" w:cs="Times New Roman"/>
          <w:sz w:val="20"/>
          <w:szCs w:val="20"/>
        </w:rPr>
        <w:t>Количество Главных призов - 1 (Одна) штука.</w:t>
      </w:r>
    </w:p>
    <w:p w14:paraId="4B11BAE7" w14:textId="25125F8E" w:rsidR="00E556BE" w:rsidRPr="009F00E9" w:rsidRDefault="00E556BE" w:rsidP="0032338B">
      <w:pPr>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lastRenderedPageBreak/>
        <w:t>1</w:t>
      </w:r>
      <w:r w:rsidR="00257720" w:rsidRPr="009F00E9">
        <w:rPr>
          <w:rFonts w:ascii="Times New Roman" w:eastAsia="Times New Roman" w:hAnsi="Times New Roman" w:cs="Times New Roman"/>
          <w:sz w:val="20"/>
          <w:szCs w:val="20"/>
        </w:rPr>
        <w:t>5</w:t>
      </w:r>
      <w:r w:rsidRPr="009F00E9">
        <w:rPr>
          <w:rFonts w:ascii="Times New Roman" w:eastAsia="Times New Roman" w:hAnsi="Times New Roman" w:cs="Times New Roman"/>
          <w:sz w:val="20"/>
          <w:szCs w:val="20"/>
        </w:rPr>
        <w:t>.</w:t>
      </w:r>
      <w:r w:rsidR="00257720" w:rsidRPr="009F00E9">
        <w:rPr>
          <w:rFonts w:ascii="Times New Roman" w:eastAsia="Times New Roman" w:hAnsi="Times New Roman" w:cs="Times New Roman"/>
          <w:sz w:val="20"/>
          <w:szCs w:val="20"/>
        </w:rPr>
        <w:t>3</w:t>
      </w:r>
      <w:r w:rsidRPr="009F00E9">
        <w:rPr>
          <w:rFonts w:ascii="Times New Roman" w:eastAsia="Times New Roman" w:hAnsi="Times New Roman" w:cs="Times New Roman"/>
          <w:sz w:val="20"/>
          <w:szCs w:val="20"/>
        </w:rPr>
        <w:t>.</w:t>
      </w:r>
      <w:r w:rsidR="00EC0DD8" w:rsidRPr="009F00E9">
        <w:rPr>
          <w:rFonts w:ascii="Times New Roman" w:eastAsia="Times New Roman" w:hAnsi="Times New Roman" w:cs="Times New Roman"/>
          <w:sz w:val="20"/>
          <w:szCs w:val="20"/>
        </w:rPr>
        <w:t xml:space="preserve"> </w:t>
      </w:r>
      <w:r w:rsidRPr="009F00E9">
        <w:rPr>
          <w:rFonts w:ascii="Times New Roman" w:eastAsia="Times New Roman" w:hAnsi="Times New Roman" w:cs="Times New Roman"/>
          <w:sz w:val="20"/>
          <w:szCs w:val="20"/>
        </w:rPr>
        <w:t>Денежный эквивалент стоимости Главного приза не выплачивается. Количество призов ограничено. Призы выдаются до тех пор, пока они есть в наличии.</w:t>
      </w:r>
    </w:p>
    <w:p w14:paraId="78C04889" w14:textId="5715BC5F" w:rsidR="00E556BE" w:rsidRPr="009F00E9" w:rsidRDefault="00E556BE" w:rsidP="0032338B">
      <w:pPr>
        <w:jc w:val="both"/>
        <w:rPr>
          <w:rFonts w:ascii="Times New Roman" w:hAnsi="Times New Roman" w:cs="Times New Roman"/>
          <w:sz w:val="20"/>
          <w:szCs w:val="20"/>
        </w:rPr>
      </w:pPr>
      <w:bookmarkStart w:id="3" w:name="_Hlk144386074"/>
      <w:r w:rsidRPr="009F00E9">
        <w:rPr>
          <w:rFonts w:ascii="Times New Roman" w:eastAsia="Times New Roman" w:hAnsi="Times New Roman" w:cs="Times New Roman"/>
          <w:sz w:val="20"/>
          <w:szCs w:val="20"/>
        </w:rPr>
        <w:t>1</w:t>
      </w:r>
      <w:r w:rsidR="00257720" w:rsidRPr="009F00E9">
        <w:rPr>
          <w:rFonts w:ascii="Times New Roman" w:eastAsia="Times New Roman" w:hAnsi="Times New Roman" w:cs="Times New Roman"/>
          <w:sz w:val="20"/>
          <w:szCs w:val="20"/>
        </w:rPr>
        <w:t>5</w:t>
      </w:r>
      <w:r w:rsidRPr="009F00E9">
        <w:rPr>
          <w:rFonts w:ascii="Times New Roman" w:eastAsia="Times New Roman" w:hAnsi="Times New Roman" w:cs="Times New Roman"/>
          <w:sz w:val="20"/>
          <w:szCs w:val="20"/>
        </w:rPr>
        <w:t>.</w:t>
      </w:r>
      <w:r w:rsidR="00257720" w:rsidRPr="009F00E9">
        <w:rPr>
          <w:rFonts w:ascii="Times New Roman" w:eastAsia="Times New Roman" w:hAnsi="Times New Roman" w:cs="Times New Roman"/>
          <w:sz w:val="20"/>
          <w:szCs w:val="20"/>
        </w:rPr>
        <w:t>4</w:t>
      </w:r>
      <w:r w:rsidRPr="009F00E9">
        <w:rPr>
          <w:rFonts w:ascii="Times New Roman" w:eastAsia="Times New Roman" w:hAnsi="Times New Roman" w:cs="Times New Roman"/>
          <w:sz w:val="20"/>
          <w:szCs w:val="20"/>
        </w:rPr>
        <w:t>.</w:t>
      </w:r>
      <w:r w:rsidR="00EC0DD8" w:rsidRPr="009F00E9">
        <w:rPr>
          <w:rFonts w:ascii="Times New Roman" w:eastAsia="Times New Roman" w:hAnsi="Times New Roman" w:cs="Times New Roman"/>
          <w:sz w:val="20"/>
          <w:szCs w:val="20"/>
        </w:rPr>
        <w:t xml:space="preserve"> </w:t>
      </w:r>
      <w:r w:rsidR="00545125" w:rsidRPr="00545125">
        <w:rPr>
          <w:rFonts w:ascii="Times New Roman" w:eastAsia="Times New Roman" w:hAnsi="Times New Roman" w:cs="Times New Roman"/>
          <w:sz w:val="20"/>
          <w:szCs w:val="20"/>
        </w:rPr>
        <w:t>Внешний вид призов может отличаться от их изображений в рекламных материалах.</w:t>
      </w:r>
    </w:p>
    <w:p w14:paraId="322B4E0B" w14:textId="560EF1D2" w:rsidR="001C3A71" w:rsidRPr="009F00E9" w:rsidRDefault="00AC1224" w:rsidP="001C3A71">
      <w:pPr>
        <w:jc w:val="both"/>
        <w:rPr>
          <w:rFonts w:ascii="Times New Roman" w:eastAsia="Times New Roman" w:hAnsi="Times New Roman" w:cs="Times New Roman"/>
          <w:sz w:val="20"/>
          <w:szCs w:val="20"/>
        </w:rPr>
      </w:pPr>
      <w:bookmarkStart w:id="4" w:name="_Hlk107932421"/>
      <w:bookmarkEnd w:id="3"/>
      <w:r w:rsidRPr="009F00E9">
        <w:rPr>
          <w:rFonts w:ascii="Times New Roman" w:eastAsia="Times New Roman" w:hAnsi="Times New Roman" w:cs="Times New Roman"/>
          <w:sz w:val="20"/>
          <w:szCs w:val="20"/>
        </w:rPr>
        <w:t>15</w:t>
      </w:r>
      <w:r w:rsidR="00E92522" w:rsidRPr="009F00E9">
        <w:rPr>
          <w:rFonts w:ascii="Times New Roman" w:eastAsia="Times New Roman" w:hAnsi="Times New Roman" w:cs="Times New Roman"/>
          <w:sz w:val="20"/>
          <w:szCs w:val="20"/>
        </w:rPr>
        <w:t>.</w:t>
      </w:r>
      <w:r w:rsidRPr="009F00E9">
        <w:rPr>
          <w:rFonts w:ascii="Times New Roman" w:eastAsia="Times New Roman" w:hAnsi="Times New Roman" w:cs="Times New Roman"/>
          <w:sz w:val="20"/>
          <w:szCs w:val="20"/>
        </w:rPr>
        <w:t>5</w:t>
      </w:r>
      <w:r w:rsidR="00E92522" w:rsidRPr="009F00E9">
        <w:rPr>
          <w:rFonts w:ascii="Times New Roman" w:eastAsia="Times New Roman" w:hAnsi="Times New Roman" w:cs="Times New Roman"/>
          <w:sz w:val="20"/>
          <w:szCs w:val="20"/>
        </w:rPr>
        <w:t xml:space="preserve">. Призовой фонд ограничен общим количеством </w:t>
      </w:r>
      <w:r w:rsidR="00101F1D">
        <w:rPr>
          <w:rFonts w:ascii="Times New Roman" w:eastAsia="Times New Roman" w:hAnsi="Times New Roman" w:cs="Times New Roman"/>
          <w:sz w:val="20"/>
          <w:szCs w:val="20"/>
        </w:rPr>
        <w:t>бонусов</w:t>
      </w:r>
      <w:r w:rsidR="00E92522" w:rsidRPr="009F00E9">
        <w:rPr>
          <w:rFonts w:ascii="Times New Roman" w:eastAsia="Times New Roman" w:hAnsi="Times New Roman" w:cs="Times New Roman"/>
          <w:sz w:val="20"/>
          <w:szCs w:val="20"/>
        </w:rPr>
        <w:t xml:space="preserve"> (далее «</w:t>
      </w:r>
      <w:r w:rsidR="00101F1D">
        <w:rPr>
          <w:rFonts w:ascii="Times New Roman" w:eastAsia="Times New Roman" w:hAnsi="Times New Roman" w:cs="Times New Roman"/>
          <w:sz w:val="20"/>
          <w:szCs w:val="20"/>
        </w:rPr>
        <w:t>Бонусы</w:t>
      </w:r>
      <w:r w:rsidR="00E92522" w:rsidRPr="009F00E9">
        <w:rPr>
          <w:rFonts w:ascii="Times New Roman" w:eastAsia="Times New Roman" w:hAnsi="Times New Roman" w:cs="Times New Roman"/>
          <w:sz w:val="20"/>
          <w:szCs w:val="20"/>
        </w:rPr>
        <w:t xml:space="preserve">») – </w:t>
      </w:r>
      <w:r w:rsidRPr="009F00E9">
        <w:rPr>
          <w:rFonts w:ascii="Times New Roman" w:eastAsia="Times New Roman" w:hAnsi="Times New Roman" w:cs="Times New Roman"/>
          <w:sz w:val="20"/>
          <w:szCs w:val="20"/>
        </w:rPr>
        <w:t>1</w:t>
      </w:r>
      <w:r w:rsidR="00E92522" w:rsidRPr="009F00E9">
        <w:rPr>
          <w:rFonts w:ascii="Times New Roman" w:eastAsia="Times New Roman" w:hAnsi="Times New Roman" w:cs="Times New Roman"/>
          <w:sz w:val="20"/>
          <w:szCs w:val="20"/>
        </w:rPr>
        <w:t xml:space="preserve">7 </w:t>
      </w:r>
      <w:r w:rsidRPr="009F00E9">
        <w:rPr>
          <w:rFonts w:ascii="Times New Roman" w:eastAsia="Times New Roman" w:hAnsi="Times New Roman" w:cs="Times New Roman"/>
          <w:sz w:val="20"/>
          <w:szCs w:val="20"/>
        </w:rPr>
        <w:t>671</w:t>
      </w:r>
      <w:r w:rsidR="00E92522" w:rsidRPr="009F00E9">
        <w:rPr>
          <w:rFonts w:ascii="Times New Roman" w:eastAsia="Times New Roman" w:hAnsi="Times New Roman" w:cs="Times New Roman"/>
          <w:sz w:val="20"/>
          <w:szCs w:val="20"/>
        </w:rPr>
        <w:t xml:space="preserve"> (</w:t>
      </w:r>
      <w:r w:rsidRPr="009F00E9">
        <w:rPr>
          <w:rFonts w:ascii="Times New Roman" w:eastAsia="Times New Roman" w:hAnsi="Times New Roman" w:cs="Times New Roman"/>
          <w:sz w:val="20"/>
          <w:szCs w:val="20"/>
        </w:rPr>
        <w:t>Семнадцать тысяч шестьсот семьдесят один</w:t>
      </w:r>
      <w:r w:rsidR="00E92522" w:rsidRPr="009F00E9">
        <w:rPr>
          <w:rFonts w:ascii="Times New Roman" w:eastAsia="Times New Roman" w:hAnsi="Times New Roman" w:cs="Times New Roman"/>
          <w:sz w:val="20"/>
          <w:szCs w:val="20"/>
        </w:rPr>
        <w:t xml:space="preserve">) </w:t>
      </w:r>
      <w:r w:rsidR="00101F1D">
        <w:rPr>
          <w:rFonts w:ascii="Times New Roman" w:eastAsia="Times New Roman" w:hAnsi="Times New Roman" w:cs="Times New Roman"/>
          <w:sz w:val="20"/>
          <w:szCs w:val="20"/>
        </w:rPr>
        <w:t>Бонусов</w:t>
      </w:r>
      <w:r w:rsidR="00E92522" w:rsidRPr="009F00E9">
        <w:rPr>
          <w:rFonts w:ascii="Times New Roman" w:eastAsia="Times New Roman" w:hAnsi="Times New Roman" w:cs="Times New Roman"/>
          <w:sz w:val="20"/>
          <w:szCs w:val="20"/>
        </w:rPr>
        <w:t>.</w:t>
      </w:r>
      <w:r w:rsidR="001C3A71">
        <w:rPr>
          <w:rFonts w:ascii="Times New Roman" w:eastAsia="Times New Roman" w:hAnsi="Times New Roman" w:cs="Times New Roman"/>
          <w:sz w:val="20"/>
          <w:szCs w:val="20"/>
        </w:rPr>
        <w:t xml:space="preserve"> Бонусы начисляются </w:t>
      </w:r>
      <w:r w:rsidR="001C3A71" w:rsidRPr="001C3A71">
        <w:rPr>
          <w:rFonts w:ascii="Times New Roman" w:eastAsia="Times New Roman" w:hAnsi="Times New Roman" w:cs="Times New Roman"/>
          <w:sz w:val="20"/>
          <w:szCs w:val="20"/>
        </w:rPr>
        <w:t>Участникам до тех пор, пока они есть в наличии у Организатора Акции.</w:t>
      </w:r>
    </w:p>
    <w:p w14:paraId="01F4A506" w14:textId="14156D34" w:rsidR="00AC1224" w:rsidRDefault="00AC1224" w:rsidP="0032338B">
      <w:pPr>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15</w:t>
      </w:r>
      <w:r w:rsidR="00E92522" w:rsidRPr="009F00E9">
        <w:rPr>
          <w:rFonts w:ascii="Times New Roman" w:eastAsia="Times New Roman" w:hAnsi="Times New Roman" w:cs="Times New Roman"/>
          <w:sz w:val="20"/>
          <w:szCs w:val="20"/>
        </w:rPr>
        <w:t>.</w:t>
      </w:r>
      <w:r w:rsidRPr="009F00E9">
        <w:rPr>
          <w:rFonts w:ascii="Times New Roman" w:eastAsia="Times New Roman" w:hAnsi="Times New Roman" w:cs="Times New Roman"/>
          <w:sz w:val="20"/>
          <w:szCs w:val="20"/>
        </w:rPr>
        <w:t>6</w:t>
      </w:r>
      <w:r w:rsidR="00E92522" w:rsidRPr="009F00E9">
        <w:rPr>
          <w:rFonts w:ascii="Times New Roman" w:eastAsia="Times New Roman" w:hAnsi="Times New Roman" w:cs="Times New Roman"/>
          <w:sz w:val="20"/>
          <w:szCs w:val="20"/>
        </w:rPr>
        <w:t xml:space="preserve">. Призовой фонд Акции образуется за счет средств Организатора Акции, формируется отдельно и используется исключительно для предоставления Призов участникам Акции. </w:t>
      </w:r>
    </w:p>
    <w:p w14:paraId="150B2947" w14:textId="58AD212B" w:rsidR="00F1614A" w:rsidRDefault="00F1614A" w:rsidP="00F1614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15.7. </w:t>
      </w:r>
      <w:r w:rsidRPr="00F1614A">
        <w:rPr>
          <w:rFonts w:ascii="Times New Roman" w:eastAsia="Times New Roman" w:hAnsi="Times New Roman" w:cs="Times New Roman"/>
          <w:sz w:val="20"/>
          <w:szCs w:val="20"/>
        </w:rPr>
        <w:t>Участник с уникальным номером карты из приложения Магнит за весь Период проведения Акции</w:t>
      </w:r>
      <w:r>
        <w:rPr>
          <w:rFonts w:ascii="Times New Roman" w:eastAsia="Times New Roman" w:hAnsi="Times New Roman" w:cs="Times New Roman"/>
          <w:sz w:val="20"/>
          <w:szCs w:val="20"/>
        </w:rPr>
        <w:t xml:space="preserve"> </w:t>
      </w:r>
      <w:r w:rsidRPr="00F1614A">
        <w:rPr>
          <w:rFonts w:ascii="Times New Roman" w:eastAsia="Times New Roman" w:hAnsi="Times New Roman" w:cs="Times New Roman"/>
          <w:sz w:val="20"/>
          <w:szCs w:val="20"/>
        </w:rPr>
        <w:t>может получить не более 2 (двух) призов: один Еженедельный приз и один Главный приз</w:t>
      </w:r>
    </w:p>
    <w:p w14:paraId="04DE5461" w14:textId="6057B3F9" w:rsidR="00CC14B3" w:rsidRDefault="00CC14B3" w:rsidP="00F1614A">
      <w:pPr>
        <w:jc w:val="both"/>
        <w:rPr>
          <w:rFonts w:ascii="Times New Roman" w:eastAsia="Times New Roman" w:hAnsi="Times New Roman" w:cs="Times New Roman"/>
          <w:sz w:val="20"/>
          <w:szCs w:val="20"/>
        </w:rPr>
      </w:pPr>
    </w:p>
    <w:tbl>
      <w:tblPr>
        <w:tblStyle w:val="TableNormal12"/>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9"/>
        <w:gridCol w:w="3594"/>
      </w:tblGrid>
      <w:tr w:rsidR="00B8518D" w:rsidRPr="00CC14B3" w14:paraId="03734FB9" w14:textId="77777777" w:rsidTr="000F2067">
        <w:trPr>
          <w:trHeight w:val="450"/>
          <w:jc w:val="center"/>
        </w:trPr>
        <w:tc>
          <w:tcPr>
            <w:tcW w:w="4859" w:type="dxa"/>
            <w:vMerge w:val="restart"/>
            <w:vAlign w:val="center"/>
            <w:hideMark/>
          </w:tcPr>
          <w:p w14:paraId="3C6037A5" w14:textId="77777777" w:rsidR="00B8518D" w:rsidRPr="00CC14B3" w:rsidRDefault="00B8518D" w:rsidP="00CC14B3">
            <w:pPr>
              <w:jc w:val="center"/>
              <w:rPr>
                <w:rFonts w:ascii="Times New Roman" w:eastAsia="Times New Roman" w:hAnsi="Times New Roman" w:cs="Times New Roman"/>
                <w:b/>
                <w:bCs/>
                <w:color w:val="000000"/>
                <w:sz w:val="19"/>
                <w:szCs w:val="19"/>
                <w:lang w:eastAsia="ru-RU"/>
              </w:rPr>
            </w:pPr>
            <w:proofErr w:type="spellStart"/>
            <w:r w:rsidRPr="00CC14B3">
              <w:rPr>
                <w:rFonts w:ascii="Times New Roman" w:eastAsia="Times New Roman" w:hAnsi="Times New Roman" w:cs="Times New Roman"/>
                <w:b/>
                <w:bCs/>
                <w:color w:val="000000"/>
                <w:sz w:val="19"/>
                <w:szCs w:val="19"/>
                <w:lang w:eastAsia="ru-RU"/>
              </w:rPr>
              <w:t>Наименование</w:t>
            </w:r>
            <w:proofErr w:type="spellEnd"/>
            <w:r w:rsidRPr="00CC14B3">
              <w:rPr>
                <w:rFonts w:ascii="Times New Roman" w:eastAsia="Times New Roman" w:hAnsi="Times New Roman" w:cs="Times New Roman"/>
                <w:b/>
                <w:bCs/>
                <w:color w:val="000000"/>
                <w:sz w:val="19"/>
                <w:szCs w:val="19"/>
                <w:lang w:eastAsia="ru-RU"/>
              </w:rPr>
              <w:t xml:space="preserve"> </w:t>
            </w:r>
            <w:proofErr w:type="spellStart"/>
            <w:r w:rsidRPr="00CC14B3">
              <w:rPr>
                <w:rFonts w:ascii="Times New Roman" w:eastAsia="Times New Roman" w:hAnsi="Times New Roman" w:cs="Times New Roman"/>
                <w:b/>
                <w:bCs/>
                <w:color w:val="000000"/>
                <w:sz w:val="19"/>
                <w:szCs w:val="19"/>
                <w:lang w:eastAsia="ru-RU"/>
              </w:rPr>
              <w:t>приза</w:t>
            </w:r>
            <w:proofErr w:type="spellEnd"/>
          </w:p>
        </w:tc>
        <w:tc>
          <w:tcPr>
            <w:tcW w:w="3594" w:type="dxa"/>
            <w:vMerge w:val="restart"/>
            <w:vAlign w:val="center"/>
            <w:hideMark/>
          </w:tcPr>
          <w:p w14:paraId="524385DD" w14:textId="77777777" w:rsidR="00B8518D" w:rsidRPr="000F2067" w:rsidRDefault="00B8518D" w:rsidP="00CC14B3">
            <w:pPr>
              <w:jc w:val="center"/>
              <w:rPr>
                <w:rFonts w:ascii="Times New Roman" w:eastAsia="Times New Roman" w:hAnsi="Times New Roman" w:cs="Times New Roman"/>
                <w:b/>
                <w:bCs/>
                <w:color w:val="000000"/>
                <w:sz w:val="19"/>
                <w:szCs w:val="19"/>
                <w:lang w:val="ru-RU" w:eastAsia="ru-RU"/>
              </w:rPr>
            </w:pPr>
            <w:r w:rsidRPr="000F2067">
              <w:rPr>
                <w:rFonts w:ascii="Times New Roman" w:eastAsia="Times New Roman" w:hAnsi="Times New Roman" w:cs="Times New Roman"/>
                <w:b/>
                <w:bCs/>
                <w:color w:val="000000"/>
                <w:sz w:val="19"/>
                <w:szCs w:val="19"/>
                <w:lang w:val="ru-RU" w:eastAsia="ru-RU"/>
              </w:rPr>
              <w:t>Количество Призов, вручаемых 1 (Одному) Участнику, шт.</w:t>
            </w:r>
          </w:p>
        </w:tc>
      </w:tr>
      <w:tr w:rsidR="00B8518D" w:rsidRPr="00CC14B3" w14:paraId="4F2BCA2A" w14:textId="77777777" w:rsidTr="000F2067">
        <w:trPr>
          <w:trHeight w:val="450"/>
          <w:jc w:val="center"/>
        </w:trPr>
        <w:tc>
          <w:tcPr>
            <w:tcW w:w="4859" w:type="dxa"/>
            <w:vMerge/>
            <w:hideMark/>
          </w:tcPr>
          <w:p w14:paraId="3F69FD61" w14:textId="77777777" w:rsidR="00B8518D" w:rsidRPr="000F2067" w:rsidRDefault="00B8518D" w:rsidP="00CC14B3">
            <w:pPr>
              <w:rPr>
                <w:rFonts w:ascii="Times New Roman" w:eastAsia="Times New Roman" w:hAnsi="Times New Roman" w:cs="Times New Roman"/>
                <w:b/>
                <w:bCs/>
                <w:color w:val="000000"/>
                <w:sz w:val="19"/>
                <w:szCs w:val="19"/>
                <w:lang w:val="ru-RU" w:eastAsia="ru-RU"/>
              </w:rPr>
            </w:pPr>
          </w:p>
        </w:tc>
        <w:tc>
          <w:tcPr>
            <w:tcW w:w="3594" w:type="dxa"/>
            <w:vMerge/>
            <w:hideMark/>
          </w:tcPr>
          <w:p w14:paraId="602A3B24" w14:textId="77777777" w:rsidR="00B8518D" w:rsidRPr="000F2067" w:rsidRDefault="00B8518D" w:rsidP="00CC14B3">
            <w:pPr>
              <w:rPr>
                <w:rFonts w:ascii="Times New Roman" w:eastAsia="Times New Roman" w:hAnsi="Times New Roman" w:cs="Times New Roman"/>
                <w:b/>
                <w:bCs/>
                <w:color w:val="000000"/>
                <w:sz w:val="19"/>
                <w:szCs w:val="19"/>
                <w:lang w:val="ru-RU" w:eastAsia="ru-RU"/>
              </w:rPr>
            </w:pPr>
          </w:p>
        </w:tc>
      </w:tr>
      <w:tr w:rsidR="00B8518D" w:rsidRPr="00CC14B3" w14:paraId="53B402BD" w14:textId="77777777" w:rsidTr="000F2067">
        <w:trPr>
          <w:trHeight w:val="450"/>
          <w:jc w:val="center"/>
        </w:trPr>
        <w:tc>
          <w:tcPr>
            <w:tcW w:w="4859" w:type="dxa"/>
            <w:vMerge/>
            <w:hideMark/>
          </w:tcPr>
          <w:p w14:paraId="7D8D8A2A" w14:textId="77777777" w:rsidR="00B8518D" w:rsidRPr="000F2067" w:rsidRDefault="00B8518D" w:rsidP="00CC14B3">
            <w:pPr>
              <w:rPr>
                <w:rFonts w:ascii="Times New Roman" w:eastAsia="Times New Roman" w:hAnsi="Times New Roman" w:cs="Times New Roman"/>
                <w:b/>
                <w:bCs/>
                <w:color w:val="000000"/>
                <w:sz w:val="19"/>
                <w:szCs w:val="19"/>
                <w:lang w:val="ru-RU" w:eastAsia="ru-RU"/>
              </w:rPr>
            </w:pPr>
          </w:p>
        </w:tc>
        <w:tc>
          <w:tcPr>
            <w:tcW w:w="3594" w:type="dxa"/>
            <w:vMerge/>
            <w:hideMark/>
          </w:tcPr>
          <w:p w14:paraId="39FA55A2" w14:textId="77777777" w:rsidR="00B8518D" w:rsidRPr="000F2067" w:rsidRDefault="00B8518D" w:rsidP="00CC14B3">
            <w:pPr>
              <w:rPr>
                <w:rFonts w:ascii="Times New Roman" w:eastAsia="Times New Roman" w:hAnsi="Times New Roman" w:cs="Times New Roman"/>
                <w:b/>
                <w:bCs/>
                <w:color w:val="000000"/>
                <w:sz w:val="19"/>
                <w:szCs w:val="19"/>
                <w:lang w:val="ru-RU" w:eastAsia="ru-RU"/>
              </w:rPr>
            </w:pPr>
          </w:p>
        </w:tc>
      </w:tr>
      <w:tr w:rsidR="00B8518D" w:rsidRPr="00CC14B3" w14:paraId="6663AE5E" w14:textId="77777777" w:rsidTr="000F2067">
        <w:trPr>
          <w:trHeight w:val="310"/>
          <w:jc w:val="center"/>
        </w:trPr>
        <w:tc>
          <w:tcPr>
            <w:tcW w:w="4859" w:type="dxa"/>
            <w:vAlign w:val="center"/>
          </w:tcPr>
          <w:p w14:paraId="33525851" w14:textId="6FD288AB" w:rsidR="00B8518D" w:rsidRPr="000F2067" w:rsidRDefault="00B8518D" w:rsidP="00CC14B3">
            <w:pPr>
              <w:rPr>
                <w:rFonts w:ascii="Times New Roman" w:eastAsia="Times New Roman" w:hAnsi="Times New Roman" w:cs="Times New Roman"/>
                <w:bCs/>
                <w:color w:val="000000"/>
                <w:sz w:val="19"/>
                <w:szCs w:val="19"/>
                <w:lang w:val="ru-RU" w:eastAsia="ru-RU"/>
              </w:rPr>
            </w:pPr>
            <w:r w:rsidRPr="000F2067">
              <w:rPr>
                <w:rFonts w:ascii="Times New Roman" w:eastAsia="Times New Roman" w:hAnsi="Times New Roman" w:cs="Times New Roman"/>
                <w:bCs/>
                <w:color w:val="000000"/>
                <w:sz w:val="19"/>
                <w:szCs w:val="19"/>
                <w:lang w:val="ru-RU" w:eastAsia="ru-RU"/>
              </w:rPr>
              <w:t>50 (пятьсот) бонусов на карту в Мобильном приложении</w:t>
            </w:r>
          </w:p>
        </w:tc>
        <w:tc>
          <w:tcPr>
            <w:tcW w:w="3594" w:type="dxa"/>
            <w:vAlign w:val="center"/>
          </w:tcPr>
          <w:p w14:paraId="7912EEE5" w14:textId="62CAAD1B" w:rsidR="00B8518D" w:rsidRPr="000F2067" w:rsidRDefault="00B8518D" w:rsidP="00CC14B3">
            <w:pPr>
              <w:jc w:val="center"/>
              <w:rPr>
                <w:rFonts w:ascii="Times New Roman" w:eastAsia="Times New Roman" w:hAnsi="Times New Roman" w:cs="Times New Roman"/>
                <w:bCs/>
                <w:color w:val="000000"/>
                <w:sz w:val="19"/>
                <w:szCs w:val="19"/>
                <w:lang w:val="ru-RU" w:eastAsia="ru-RU"/>
              </w:rPr>
            </w:pPr>
            <w:proofErr w:type="spellStart"/>
            <w:r w:rsidRPr="00CC14B3">
              <w:rPr>
                <w:rFonts w:ascii="Times New Roman" w:eastAsia="Times New Roman" w:hAnsi="Times New Roman" w:cs="Times New Roman"/>
                <w:bCs/>
                <w:color w:val="000000"/>
                <w:sz w:val="19"/>
                <w:szCs w:val="19"/>
                <w:lang w:eastAsia="ru-RU"/>
              </w:rPr>
              <w:t>Не</w:t>
            </w:r>
            <w:proofErr w:type="spellEnd"/>
            <w:r w:rsidRPr="00CC14B3">
              <w:rPr>
                <w:rFonts w:ascii="Times New Roman" w:eastAsia="Times New Roman" w:hAnsi="Times New Roman" w:cs="Times New Roman"/>
                <w:bCs/>
                <w:color w:val="000000"/>
                <w:sz w:val="19"/>
                <w:szCs w:val="19"/>
                <w:lang w:eastAsia="ru-RU"/>
              </w:rPr>
              <w:t xml:space="preserve"> </w:t>
            </w:r>
            <w:proofErr w:type="spellStart"/>
            <w:r w:rsidRPr="00CC14B3">
              <w:rPr>
                <w:rFonts w:ascii="Times New Roman" w:eastAsia="Times New Roman" w:hAnsi="Times New Roman" w:cs="Times New Roman"/>
                <w:bCs/>
                <w:color w:val="000000"/>
                <w:sz w:val="19"/>
                <w:szCs w:val="19"/>
                <w:lang w:eastAsia="ru-RU"/>
              </w:rPr>
              <w:t>более</w:t>
            </w:r>
            <w:proofErr w:type="spellEnd"/>
            <w:r w:rsidRPr="00CC14B3">
              <w:rPr>
                <w:rFonts w:ascii="Times New Roman" w:eastAsia="Times New Roman" w:hAnsi="Times New Roman" w:cs="Times New Roman"/>
                <w:bCs/>
                <w:color w:val="000000"/>
                <w:sz w:val="19"/>
                <w:szCs w:val="19"/>
                <w:lang w:eastAsia="ru-RU"/>
              </w:rPr>
              <w:t xml:space="preserve"> 1</w:t>
            </w:r>
            <w:r>
              <w:rPr>
                <w:rFonts w:ascii="Times New Roman" w:eastAsia="Times New Roman" w:hAnsi="Times New Roman" w:cs="Times New Roman"/>
                <w:bCs/>
                <w:color w:val="000000"/>
                <w:sz w:val="19"/>
                <w:szCs w:val="19"/>
                <w:lang w:val="ru-RU" w:eastAsia="ru-RU"/>
              </w:rPr>
              <w:t>5</w:t>
            </w:r>
          </w:p>
        </w:tc>
      </w:tr>
      <w:tr w:rsidR="007A6203" w:rsidRPr="00CC14B3" w14:paraId="0F02BB39" w14:textId="77777777" w:rsidTr="00664639">
        <w:trPr>
          <w:trHeight w:val="310"/>
          <w:jc w:val="center"/>
        </w:trPr>
        <w:tc>
          <w:tcPr>
            <w:tcW w:w="4859" w:type="dxa"/>
            <w:vAlign w:val="center"/>
          </w:tcPr>
          <w:p w14:paraId="43195112" w14:textId="39C0F5E5" w:rsidR="007A6203" w:rsidRPr="000F2067" w:rsidRDefault="007A6203" w:rsidP="00B8518D">
            <w:pPr>
              <w:rPr>
                <w:rFonts w:ascii="Times New Roman" w:eastAsia="Times New Roman" w:hAnsi="Times New Roman" w:cs="Times New Roman"/>
                <w:bCs/>
                <w:color w:val="000000"/>
                <w:sz w:val="19"/>
                <w:szCs w:val="19"/>
                <w:lang w:val="ru-RU" w:eastAsia="ru-RU"/>
              </w:rPr>
            </w:pPr>
            <w:r w:rsidRPr="000F2067">
              <w:rPr>
                <w:rFonts w:ascii="Times New Roman" w:eastAsia="Times New Roman" w:hAnsi="Times New Roman" w:cs="Times New Roman"/>
                <w:bCs/>
                <w:color w:val="000000"/>
                <w:sz w:val="19"/>
                <w:szCs w:val="19"/>
                <w:lang w:val="ru-RU" w:eastAsia="ru-RU"/>
              </w:rPr>
              <w:t>1000</w:t>
            </w:r>
            <w:r>
              <w:rPr>
                <w:rFonts w:ascii="Times New Roman" w:eastAsia="Times New Roman" w:hAnsi="Times New Roman" w:cs="Times New Roman"/>
                <w:bCs/>
                <w:color w:val="000000"/>
                <w:sz w:val="19"/>
                <w:szCs w:val="19"/>
                <w:lang w:val="ru-RU" w:eastAsia="ru-RU"/>
              </w:rPr>
              <w:t xml:space="preserve"> </w:t>
            </w:r>
            <w:r w:rsidRPr="000F2067">
              <w:rPr>
                <w:rFonts w:ascii="Times New Roman" w:eastAsia="Times New Roman" w:hAnsi="Times New Roman" w:cs="Times New Roman"/>
                <w:bCs/>
                <w:color w:val="000000"/>
                <w:sz w:val="19"/>
                <w:szCs w:val="19"/>
                <w:lang w:val="ru-RU" w:eastAsia="ru-RU"/>
              </w:rPr>
              <w:t>(тысяча)</w:t>
            </w:r>
            <w:r>
              <w:rPr>
                <w:rFonts w:ascii="Times New Roman" w:eastAsia="Times New Roman" w:hAnsi="Times New Roman" w:cs="Times New Roman"/>
                <w:bCs/>
                <w:color w:val="000000"/>
                <w:sz w:val="19"/>
                <w:szCs w:val="19"/>
                <w:lang w:val="ru-RU" w:eastAsia="ru-RU"/>
              </w:rPr>
              <w:t xml:space="preserve"> </w:t>
            </w:r>
            <w:r w:rsidRPr="000F2067">
              <w:rPr>
                <w:rFonts w:ascii="Times New Roman" w:eastAsia="Times New Roman" w:hAnsi="Times New Roman" w:cs="Times New Roman"/>
                <w:bCs/>
                <w:color w:val="000000"/>
                <w:sz w:val="19"/>
                <w:szCs w:val="19"/>
                <w:lang w:val="ru-RU" w:eastAsia="ru-RU"/>
              </w:rPr>
              <w:t>бонусов на</w:t>
            </w:r>
            <w:r>
              <w:rPr>
                <w:rFonts w:ascii="Times New Roman" w:eastAsia="Times New Roman" w:hAnsi="Times New Roman" w:cs="Times New Roman"/>
                <w:bCs/>
                <w:color w:val="000000"/>
                <w:sz w:val="19"/>
                <w:szCs w:val="19"/>
                <w:lang w:val="ru-RU" w:eastAsia="ru-RU"/>
              </w:rPr>
              <w:t xml:space="preserve"> </w:t>
            </w:r>
            <w:r w:rsidRPr="000F2067">
              <w:rPr>
                <w:rFonts w:ascii="Times New Roman" w:eastAsia="Times New Roman" w:hAnsi="Times New Roman" w:cs="Times New Roman"/>
                <w:bCs/>
                <w:color w:val="000000"/>
                <w:sz w:val="19"/>
                <w:szCs w:val="19"/>
                <w:lang w:val="ru-RU" w:eastAsia="ru-RU"/>
              </w:rPr>
              <w:t>карту в</w:t>
            </w:r>
            <w:r>
              <w:rPr>
                <w:rFonts w:ascii="Times New Roman" w:eastAsia="Times New Roman" w:hAnsi="Times New Roman" w:cs="Times New Roman"/>
                <w:bCs/>
                <w:color w:val="000000"/>
                <w:sz w:val="19"/>
                <w:szCs w:val="19"/>
                <w:lang w:val="ru-RU" w:eastAsia="ru-RU"/>
              </w:rPr>
              <w:t xml:space="preserve"> </w:t>
            </w:r>
            <w:r w:rsidRPr="000F2067">
              <w:rPr>
                <w:rFonts w:ascii="Times New Roman" w:eastAsia="Times New Roman" w:hAnsi="Times New Roman" w:cs="Times New Roman"/>
                <w:bCs/>
                <w:color w:val="000000"/>
                <w:sz w:val="19"/>
                <w:szCs w:val="19"/>
                <w:lang w:val="ru-RU" w:eastAsia="ru-RU"/>
              </w:rPr>
              <w:t>Мобильном</w:t>
            </w:r>
            <w:r>
              <w:rPr>
                <w:rFonts w:ascii="Times New Roman" w:eastAsia="Times New Roman" w:hAnsi="Times New Roman" w:cs="Times New Roman"/>
                <w:bCs/>
                <w:color w:val="000000"/>
                <w:sz w:val="19"/>
                <w:szCs w:val="19"/>
                <w:lang w:val="ru-RU" w:eastAsia="ru-RU"/>
              </w:rPr>
              <w:t xml:space="preserve"> </w:t>
            </w:r>
            <w:r w:rsidRPr="000F2067">
              <w:rPr>
                <w:rFonts w:ascii="Times New Roman" w:eastAsia="Times New Roman" w:hAnsi="Times New Roman" w:cs="Times New Roman"/>
                <w:bCs/>
                <w:color w:val="000000"/>
                <w:sz w:val="19"/>
                <w:szCs w:val="19"/>
                <w:lang w:val="ru-RU" w:eastAsia="ru-RU"/>
              </w:rPr>
              <w:t>приложении</w:t>
            </w:r>
          </w:p>
        </w:tc>
        <w:tc>
          <w:tcPr>
            <w:tcW w:w="3594" w:type="dxa"/>
            <w:vMerge w:val="restart"/>
            <w:vAlign w:val="center"/>
          </w:tcPr>
          <w:p w14:paraId="3D48055E" w14:textId="18039B94" w:rsidR="007A6203" w:rsidRPr="000F2067" w:rsidRDefault="007A6203" w:rsidP="00CC14B3">
            <w:pPr>
              <w:jc w:val="center"/>
              <w:rPr>
                <w:rFonts w:ascii="Times New Roman" w:eastAsia="Times New Roman" w:hAnsi="Times New Roman" w:cs="Times New Roman"/>
                <w:bCs/>
                <w:color w:val="000000"/>
                <w:sz w:val="19"/>
                <w:szCs w:val="19"/>
                <w:lang w:val="ru-RU" w:eastAsia="ru-RU"/>
              </w:rPr>
            </w:pPr>
            <w:proofErr w:type="spellStart"/>
            <w:r w:rsidRPr="00CC14B3">
              <w:rPr>
                <w:rFonts w:ascii="Times New Roman" w:eastAsia="Times New Roman" w:hAnsi="Times New Roman" w:cs="Times New Roman"/>
                <w:bCs/>
                <w:color w:val="000000"/>
                <w:sz w:val="19"/>
                <w:szCs w:val="19"/>
                <w:lang w:eastAsia="ru-RU"/>
              </w:rPr>
              <w:t>Не</w:t>
            </w:r>
            <w:proofErr w:type="spellEnd"/>
            <w:r w:rsidRPr="00CC14B3">
              <w:rPr>
                <w:rFonts w:ascii="Times New Roman" w:eastAsia="Times New Roman" w:hAnsi="Times New Roman" w:cs="Times New Roman"/>
                <w:bCs/>
                <w:color w:val="000000"/>
                <w:sz w:val="19"/>
                <w:szCs w:val="19"/>
                <w:lang w:eastAsia="ru-RU"/>
              </w:rPr>
              <w:t xml:space="preserve"> </w:t>
            </w:r>
            <w:proofErr w:type="spellStart"/>
            <w:r w:rsidRPr="00CC14B3">
              <w:rPr>
                <w:rFonts w:ascii="Times New Roman" w:eastAsia="Times New Roman" w:hAnsi="Times New Roman" w:cs="Times New Roman"/>
                <w:bCs/>
                <w:color w:val="000000"/>
                <w:sz w:val="19"/>
                <w:szCs w:val="19"/>
                <w:lang w:eastAsia="ru-RU"/>
              </w:rPr>
              <w:t>более</w:t>
            </w:r>
            <w:proofErr w:type="spellEnd"/>
            <w:r w:rsidRPr="00CC14B3">
              <w:rPr>
                <w:rFonts w:ascii="Times New Roman" w:eastAsia="Times New Roman" w:hAnsi="Times New Roman" w:cs="Times New Roman"/>
                <w:bCs/>
                <w:color w:val="000000"/>
                <w:sz w:val="19"/>
                <w:szCs w:val="19"/>
                <w:lang w:eastAsia="ru-RU"/>
              </w:rPr>
              <w:t xml:space="preserve"> 1</w:t>
            </w:r>
          </w:p>
        </w:tc>
      </w:tr>
      <w:tr w:rsidR="007A6203" w:rsidRPr="00CC14B3" w14:paraId="60329063" w14:textId="77777777" w:rsidTr="00B8518D">
        <w:trPr>
          <w:trHeight w:val="310"/>
          <w:jc w:val="center"/>
        </w:trPr>
        <w:tc>
          <w:tcPr>
            <w:tcW w:w="4859" w:type="dxa"/>
            <w:vAlign w:val="center"/>
          </w:tcPr>
          <w:p w14:paraId="06C0E39B" w14:textId="7EC46055" w:rsidR="007A6203" w:rsidRPr="000F2067" w:rsidRDefault="007A6203" w:rsidP="00B8518D">
            <w:pPr>
              <w:rPr>
                <w:rFonts w:ascii="Times New Roman" w:eastAsia="Times New Roman" w:hAnsi="Times New Roman" w:cs="Times New Roman"/>
                <w:bCs/>
                <w:color w:val="000000"/>
                <w:sz w:val="19"/>
                <w:szCs w:val="19"/>
                <w:lang w:val="ru-RU" w:eastAsia="ru-RU"/>
              </w:rPr>
            </w:pPr>
            <w:r>
              <w:rPr>
                <w:rFonts w:ascii="Times New Roman" w:eastAsia="Times New Roman" w:hAnsi="Times New Roman" w:cs="Times New Roman"/>
                <w:bCs/>
                <w:color w:val="000000"/>
                <w:sz w:val="19"/>
                <w:szCs w:val="19"/>
                <w:lang w:val="ru-RU" w:eastAsia="ru-RU"/>
              </w:rPr>
              <w:t>2</w:t>
            </w:r>
            <w:r w:rsidRPr="00C7009A">
              <w:rPr>
                <w:rFonts w:ascii="Times New Roman" w:eastAsia="Times New Roman" w:hAnsi="Times New Roman" w:cs="Times New Roman"/>
                <w:bCs/>
                <w:color w:val="000000"/>
                <w:sz w:val="19"/>
                <w:szCs w:val="19"/>
                <w:lang w:val="ru-RU" w:eastAsia="ru-RU"/>
              </w:rPr>
              <w:t>000</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(тысяча)</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бонусов на</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карту в</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Мобильном</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приложении</w:t>
            </w:r>
          </w:p>
        </w:tc>
        <w:tc>
          <w:tcPr>
            <w:tcW w:w="3594" w:type="dxa"/>
            <w:vMerge/>
            <w:vAlign w:val="center"/>
          </w:tcPr>
          <w:p w14:paraId="30E8708D" w14:textId="77777777" w:rsidR="007A6203" w:rsidRPr="000F2067" w:rsidRDefault="007A6203" w:rsidP="00CC14B3">
            <w:pPr>
              <w:jc w:val="center"/>
              <w:rPr>
                <w:rFonts w:ascii="Times New Roman" w:eastAsia="Times New Roman" w:hAnsi="Times New Roman" w:cs="Times New Roman"/>
                <w:bCs/>
                <w:color w:val="000000"/>
                <w:sz w:val="19"/>
                <w:szCs w:val="19"/>
                <w:lang w:val="ru-RU" w:eastAsia="ru-RU"/>
              </w:rPr>
            </w:pPr>
          </w:p>
        </w:tc>
      </w:tr>
      <w:tr w:rsidR="007A6203" w:rsidRPr="00CC14B3" w14:paraId="488F0833" w14:textId="77777777" w:rsidTr="00B8518D">
        <w:trPr>
          <w:trHeight w:val="310"/>
          <w:jc w:val="center"/>
        </w:trPr>
        <w:tc>
          <w:tcPr>
            <w:tcW w:w="4859" w:type="dxa"/>
            <w:vAlign w:val="center"/>
          </w:tcPr>
          <w:p w14:paraId="74DF8ABA" w14:textId="3CEE1EE7" w:rsidR="007A6203" w:rsidRPr="000F2067" w:rsidRDefault="007A6203" w:rsidP="00B8518D">
            <w:pPr>
              <w:rPr>
                <w:rFonts w:ascii="Times New Roman" w:eastAsia="Times New Roman" w:hAnsi="Times New Roman" w:cs="Times New Roman"/>
                <w:bCs/>
                <w:color w:val="000000"/>
                <w:sz w:val="19"/>
                <w:szCs w:val="19"/>
                <w:lang w:val="ru-RU" w:eastAsia="ru-RU"/>
              </w:rPr>
            </w:pPr>
            <w:r>
              <w:rPr>
                <w:rFonts w:ascii="Times New Roman" w:eastAsia="Times New Roman" w:hAnsi="Times New Roman" w:cs="Times New Roman"/>
                <w:bCs/>
                <w:color w:val="000000"/>
                <w:sz w:val="19"/>
                <w:szCs w:val="19"/>
                <w:lang w:val="ru-RU" w:eastAsia="ru-RU"/>
              </w:rPr>
              <w:t>3</w:t>
            </w:r>
            <w:r w:rsidRPr="00C7009A">
              <w:rPr>
                <w:rFonts w:ascii="Times New Roman" w:eastAsia="Times New Roman" w:hAnsi="Times New Roman" w:cs="Times New Roman"/>
                <w:bCs/>
                <w:color w:val="000000"/>
                <w:sz w:val="19"/>
                <w:szCs w:val="19"/>
                <w:lang w:val="ru-RU" w:eastAsia="ru-RU"/>
              </w:rPr>
              <w:t>000</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(тысяча)</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бонусов на</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карту в</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Мобильном</w:t>
            </w:r>
            <w:r>
              <w:rPr>
                <w:rFonts w:ascii="Times New Roman" w:eastAsia="Times New Roman" w:hAnsi="Times New Roman" w:cs="Times New Roman"/>
                <w:bCs/>
                <w:color w:val="000000"/>
                <w:sz w:val="19"/>
                <w:szCs w:val="19"/>
                <w:lang w:val="ru-RU" w:eastAsia="ru-RU"/>
              </w:rPr>
              <w:t xml:space="preserve"> </w:t>
            </w:r>
            <w:r w:rsidRPr="00C7009A">
              <w:rPr>
                <w:rFonts w:ascii="Times New Roman" w:eastAsia="Times New Roman" w:hAnsi="Times New Roman" w:cs="Times New Roman"/>
                <w:bCs/>
                <w:color w:val="000000"/>
                <w:sz w:val="19"/>
                <w:szCs w:val="19"/>
                <w:lang w:val="ru-RU" w:eastAsia="ru-RU"/>
              </w:rPr>
              <w:t>приложении</w:t>
            </w:r>
          </w:p>
        </w:tc>
        <w:tc>
          <w:tcPr>
            <w:tcW w:w="3594" w:type="dxa"/>
            <w:vMerge/>
            <w:vAlign w:val="center"/>
          </w:tcPr>
          <w:p w14:paraId="3ED9E766" w14:textId="77777777" w:rsidR="007A6203" w:rsidRPr="000F2067" w:rsidRDefault="007A6203" w:rsidP="00CC14B3">
            <w:pPr>
              <w:jc w:val="center"/>
              <w:rPr>
                <w:rFonts w:ascii="Times New Roman" w:eastAsia="Times New Roman" w:hAnsi="Times New Roman" w:cs="Times New Roman"/>
                <w:bCs/>
                <w:color w:val="000000"/>
                <w:sz w:val="19"/>
                <w:szCs w:val="19"/>
                <w:lang w:val="ru-RU" w:eastAsia="ru-RU"/>
              </w:rPr>
            </w:pPr>
          </w:p>
        </w:tc>
      </w:tr>
      <w:tr w:rsidR="007A6203" w:rsidRPr="00CC14B3" w14:paraId="304A211F" w14:textId="77777777" w:rsidTr="00B8518D">
        <w:trPr>
          <w:trHeight w:val="310"/>
          <w:jc w:val="center"/>
        </w:trPr>
        <w:tc>
          <w:tcPr>
            <w:tcW w:w="4859" w:type="dxa"/>
            <w:vAlign w:val="center"/>
          </w:tcPr>
          <w:p w14:paraId="38EA99AA" w14:textId="77777777" w:rsidR="007A6203" w:rsidRPr="000F2067" w:rsidRDefault="007A6203" w:rsidP="00B8518D">
            <w:pPr>
              <w:rPr>
                <w:rFonts w:ascii="Times New Roman" w:eastAsia="Times New Roman" w:hAnsi="Times New Roman" w:cs="Times New Roman"/>
                <w:bCs/>
                <w:color w:val="000000"/>
                <w:sz w:val="19"/>
                <w:szCs w:val="19"/>
                <w:lang w:val="ru-RU" w:eastAsia="ru-RU"/>
              </w:rPr>
            </w:pPr>
          </w:p>
        </w:tc>
        <w:tc>
          <w:tcPr>
            <w:tcW w:w="3594" w:type="dxa"/>
            <w:vAlign w:val="center"/>
          </w:tcPr>
          <w:p w14:paraId="1B15D99D" w14:textId="77777777" w:rsidR="007A6203" w:rsidRPr="000F2067" w:rsidRDefault="007A6203" w:rsidP="00CC14B3">
            <w:pPr>
              <w:jc w:val="center"/>
              <w:rPr>
                <w:rFonts w:ascii="Times New Roman" w:eastAsia="Times New Roman" w:hAnsi="Times New Roman" w:cs="Times New Roman"/>
                <w:bCs/>
                <w:color w:val="000000"/>
                <w:sz w:val="19"/>
                <w:szCs w:val="19"/>
                <w:lang w:val="ru-RU" w:eastAsia="ru-RU"/>
              </w:rPr>
            </w:pPr>
          </w:p>
        </w:tc>
      </w:tr>
    </w:tbl>
    <w:p w14:paraId="2B341F7E" w14:textId="7713E5C0" w:rsidR="00E92522" w:rsidRPr="009F00E9" w:rsidRDefault="00AC1224" w:rsidP="00EC0DD8">
      <w:pPr>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15.</w:t>
      </w:r>
      <w:r w:rsidR="00F1614A">
        <w:rPr>
          <w:rFonts w:ascii="Times New Roman" w:eastAsia="Times New Roman" w:hAnsi="Times New Roman" w:cs="Times New Roman"/>
          <w:sz w:val="20"/>
          <w:szCs w:val="20"/>
        </w:rPr>
        <w:t>8</w:t>
      </w:r>
      <w:r w:rsidR="00E92522" w:rsidRPr="009F00E9">
        <w:rPr>
          <w:rFonts w:ascii="Times New Roman" w:eastAsia="Times New Roman" w:hAnsi="Times New Roman" w:cs="Times New Roman"/>
          <w:sz w:val="20"/>
          <w:szCs w:val="20"/>
        </w:rPr>
        <w:t>. Замена Призов другими призами или их денежными эквивалентами не производится.</w:t>
      </w:r>
    </w:p>
    <w:bookmarkEnd w:id="4"/>
    <w:p w14:paraId="655429CB" w14:textId="7A1C49F9" w:rsidR="00744BBC" w:rsidRPr="009F00E9" w:rsidRDefault="00E92522" w:rsidP="00744BBC">
      <w:pPr>
        <w:widowControl w:val="0"/>
        <w:tabs>
          <w:tab w:val="left" w:pos="0"/>
        </w:tabs>
        <w:autoSpaceDE w:val="0"/>
        <w:autoSpaceDN w:val="0"/>
        <w:spacing w:after="0" w:line="240" w:lineRule="auto"/>
        <w:ind w:left="142"/>
        <w:jc w:val="both"/>
        <w:rPr>
          <w:rFonts w:ascii="Times New Roman" w:hAnsi="Times New Roman" w:cs="Times New Roman"/>
          <w:sz w:val="20"/>
          <w:szCs w:val="20"/>
        </w:rPr>
      </w:pPr>
      <w:r w:rsidRPr="009F00E9">
        <w:rPr>
          <w:rFonts w:ascii="Times New Roman" w:eastAsia="Times New Roman" w:hAnsi="Times New Roman" w:cs="Times New Roman"/>
          <w:sz w:val="20"/>
          <w:szCs w:val="20"/>
        </w:rPr>
        <w:t>*</w:t>
      </w:r>
      <w:r w:rsidRPr="009F00E9">
        <w:rPr>
          <w:rFonts w:ascii="Times New Roman" w:hAnsi="Times New Roman" w:cs="Times New Roman"/>
          <w:sz w:val="20"/>
          <w:szCs w:val="20"/>
        </w:rPr>
        <w:t xml:space="preserve"> Участники Акции уведомлены об обязанностях уплаты налога на доходы физических лиц со стоимости призов, превышающей 4000 рублей за налоговый период (календарный год) по ставке 35% на основании статьи 217 и статьи 224 Налогового Кодекса РФ. В соответствии с требованиями действующего законодательства Российской Федерации Организатор Акции предоставляет в налоговые органы, по месту своей регистрации, сведения о доходах физических лиц по форме 2-НДФЛ, выплаченных Участникам в связи с получением призов Акции. При выдаче приза Организатор Акции, исполняя обязанности налогового агента, исчисляет налог на доходы физических лиц и удерживает его из денежной части приза в соответствии с действующим налоговым законодательством Российской Федерации для перечисления его в бюджет соответствующего уровня.</w:t>
      </w:r>
    </w:p>
    <w:p w14:paraId="4216A748" w14:textId="77777777" w:rsidR="00E92522" w:rsidRPr="009F00E9" w:rsidRDefault="00E92522" w:rsidP="00744BBC">
      <w:pPr>
        <w:widowControl w:val="0"/>
        <w:tabs>
          <w:tab w:val="left" w:pos="0"/>
        </w:tabs>
        <w:autoSpaceDE w:val="0"/>
        <w:autoSpaceDN w:val="0"/>
        <w:spacing w:after="0" w:line="240" w:lineRule="auto"/>
        <w:ind w:left="142"/>
        <w:jc w:val="both"/>
        <w:rPr>
          <w:rFonts w:ascii="Times New Roman" w:eastAsia="Times New Roman" w:hAnsi="Times New Roman" w:cs="Times New Roman"/>
          <w:sz w:val="20"/>
          <w:szCs w:val="20"/>
        </w:rPr>
      </w:pPr>
    </w:p>
    <w:p w14:paraId="68D43021" w14:textId="457E40DB" w:rsidR="00744BBC" w:rsidRPr="009F00E9" w:rsidRDefault="00744BBC" w:rsidP="00EC0DD8">
      <w:pPr>
        <w:widowControl w:val="0"/>
        <w:numPr>
          <w:ilvl w:val="0"/>
          <w:numId w:val="3"/>
        </w:numPr>
        <w:tabs>
          <w:tab w:val="left" w:pos="0"/>
          <w:tab w:val="left" w:pos="478"/>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Определение </w:t>
      </w:r>
      <w:r w:rsidR="00B14FA4" w:rsidRPr="009F00E9">
        <w:rPr>
          <w:rFonts w:ascii="Times New Roman" w:eastAsia="Times New Roman" w:hAnsi="Times New Roman" w:cs="Times New Roman"/>
          <w:b/>
          <w:bCs/>
          <w:sz w:val="20"/>
          <w:szCs w:val="20"/>
        </w:rPr>
        <w:t>победителей</w:t>
      </w:r>
      <w:r w:rsidRPr="009F00E9">
        <w:rPr>
          <w:rFonts w:ascii="Times New Roman" w:eastAsia="Times New Roman" w:hAnsi="Times New Roman" w:cs="Times New Roman"/>
          <w:b/>
          <w:bCs/>
          <w:sz w:val="20"/>
          <w:szCs w:val="20"/>
        </w:rPr>
        <w:t xml:space="preserve"> Акции</w:t>
      </w:r>
    </w:p>
    <w:p w14:paraId="2F474498" w14:textId="230B0A54" w:rsidR="00744BBC" w:rsidRPr="009F00E9" w:rsidRDefault="00B14FA4" w:rsidP="00B14FA4">
      <w:pPr>
        <w:widowControl w:val="0"/>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16.1. </w:t>
      </w:r>
      <w:r w:rsidR="00744BBC" w:rsidRPr="009F00E9">
        <w:rPr>
          <w:rFonts w:ascii="Times New Roman" w:eastAsia="Times New Roman" w:hAnsi="Times New Roman" w:cs="Times New Roman"/>
          <w:sz w:val="20"/>
          <w:szCs w:val="20"/>
        </w:rPr>
        <w:t xml:space="preserve"> Для получения Призов Акции покупатель должен совершить действия, указанные в п. 1</w:t>
      </w:r>
      <w:r w:rsidR="00E92522" w:rsidRPr="009F00E9">
        <w:rPr>
          <w:rFonts w:ascii="Times New Roman" w:eastAsia="Times New Roman" w:hAnsi="Times New Roman" w:cs="Times New Roman"/>
          <w:sz w:val="20"/>
          <w:szCs w:val="20"/>
        </w:rPr>
        <w:t>4</w:t>
      </w:r>
      <w:r w:rsidR="002D2394" w:rsidRPr="009F00E9">
        <w:rPr>
          <w:rFonts w:ascii="Times New Roman" w:eastAsia="Times New Roman" w:hAnsi="Times New Roman" w:cs="Times New Roman"/>
          <w:sz w:val="20"/>
          <w:szCs w:val="20"/>
        </w:rPr>
        <w:t xml:space="preserve"> настоящих Правил.</w:t>
      </w:r>
    </w:p>
    <w:p w14:paraId="55004138" w14:textId="27EE1E9E" w:rsidR="00B730E5" w:rsidRDefault="00B730E5" w:rsidP="00B14FA4">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16.2. Еженедельно в период проведения Акции, указанный в п. 1</w:t>
      </w:r>
      <w:r w:rsidR="005A4C65" w:rsidRPr="009F00E9">
        <w:rPr>
          <w:rFonts w:ascii="Times New Roman" w:hAnsi="Times New Roman" w:cs="Times New Roman"/>
          <w:sz w:val="20"/>
          <w:szCs w:val="20"/>
        </w:rPr>
        <w:t xml:space="preserve">0 </w:t>
      </w:r>
      <w:r w:rsidRPr="009F00E9">
        <w:rPr>
          <w:rFonts w:ascii="Times New Roman" w:hAnsi="Times New Roman" w:cs="Times New Roman"/>
          <w:sz w:val="20"/>
          <w:szCs w:val="20"/>
        </w:rPr>
        <w:t>настоящих Правил определяется:</w:t>
      </w:r>
    </w:p>
    <w:p w14:paraId="75195F73" w14:textId="77777777" w:rsidR="00757693" w:rsidRPr="009F00E9" w:rsidRDefault="00757693" w:rsidP="00B14FA4">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p>
    <w:tbl>
      <w:tblPr>
        <w:tblW w:w="10466" w:type="dxa"/>
        <w:tblInd w:w="-856" w:type="dxa"/>
        <w:tblLook w:val="04A0" w:firstRow="1" w:lastRow="0" w:firstColumn="1" w:lastColumn="0" w:noHBand="0" w:noVBand="1"/>
      </w:tblPr>
      <w:tblGrid>
        <w:gridCol w:w="3835"/>
        <w:gridCol w:w="1601"/>
        <w:gridCol w:w="1753"/>
        <w:gridCol w:w="1600"/>
        <w:gridCol w:w="1677"/>
      </w:tblGrid>
      <w:tr w:rsidR="00F60F76" w:rsidRPr="009F00E9" w14:paraId="4C461A26" w14:textId="77777777" w:rsidTr="000F2067">
        <w:trPr>
          <w:trHeight w:val="1559"/>
        </w:trPr>
        <w:tc>
          <w:tcPr>
            <w:tcW w:w="3835" w:type="dxa"/>
            <w:tcBorders>
              <w:top w:val="single" w:sz="4" w:space="0" w:color="auto"/>
              <w:left w:val="single" w:sz="4" w:space="0" w:color="auto"/>
              <w:bottom w:val="single" w:sz="4" w:space="0" w:color="auto"/>
              <w:right w:val="single" w:sz="4" w:space="0" w:color="auto"/>
            </w:tcBorders>
            <w:shd w:val="clear" w:color="000000" w:fill="002060"/>
            <w:noWrap/>
            <w:vAlign w:val="center"/>
            <w:hideMark/>
          </w:tcPr>
          <w:p w14:paraId="39BA1B0B" w14:textId="77777777" w:rsidR="00F60F76" w:rsidRPr="009F00E9" w:rsidRDefault="00F60F76" w:rsidP="005E5749">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Период</w:t>
            </w:r>
          </w:p>
        </w:tc>
        <w:tc>
          <w:tcPr>
            <w:tcW w:w="1601" w:type="dxa"/>
            <w:tcBorders>
              <w:top w:val="single" w:sz="4" w:space="0" w:color="auto"/>
              <w:left w:val="nil"/>
              <w:bottom w:val="single" w:sz="4" w:space="0" w:color="auto"/>
              <w:right w:val="single" w:sz="4" w:space="0" w:color="auto"/>
            </w:tcBorders>
            <w:shd w:val="clear" w:color="000000" w:fill="002060"/>
            <w:vAlign w:val="center"/>
            <w:hideMark/>
          </w:tcPr>
          <w:p w14:paraId="74EEB2B0" w14:textId="77777777" w:rsidR="00F60F76" w:rsidRPr="009F00E9" w:rsidRDefault="00F60F76" w:rsidP="005E5749">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Кол-во</w:t>
            </w:r>
            <w:r w:rsidRPr="009F00E9">
              <w:rPr>
                <w:rFonts w:ascii="Times New Roman" w:eastAsia="Times New Roman" w:hAnsi="Times New Roman" w:cs="Times New Roman"/>
                <w:b/>
                <w:bCs/>
                <w:color w:val="FFFFFF"/>
                <w:sz w:val="20"/>
                <w:szCs w:val="20"/>
                <w:lang w:eastAsia="ru-RU"/>
              </w:rPr>
              <w:br/>
              <w:t>призов</w:t>
            </w:r>
            <w:r w:rsidRPr="009F00E9">
              <w:rPr>
                <w:rFonts w:ascii="Times New Roman" w:eastAsia="Times New Roman" w:hAnsi="Times New Roman" w:cs="Times New Roman"/>
                <w:b/>
                <w:bCs/>
                <w:color w:val="FFFFFF"/>
                <w:sz w:val="20"/>
                <w:szCs w:val="20"/>
                <w:lang w:eastAsia="ru-RU"/>
              </w:rPr>
              <w:br/>
              <w:t>1000</w:t>
            </w:r>
            <w:r w:rsidRPr="009F00E9">
              <w:rPr>
                <w:rFonts w:ascii="Times New Roman" w:eastAsia="Times New Roman" w:hAnsi="Times New Roman" w:cs="Times New Roman"/>
                <w:b/>
                <w:bCs/>
                <w:color w:val="FFFFFF"/>
                <w:sz w:val="20"/>
                <w:szCs w:val="20"/>
                <w:lang w:eastAsia="ru-RU"/>
              </w:rPr>
              <w:br/>
              <w:t>(тысяча)</w:t>
            </w:r>
            <w:r w:rsidRPr="009F00E9">
              <w:rPr>
                <w:rFonts w:ascii="Times New Roman" w:eastAsia="Times New Roman" w:hAnsi="Times New Roman" w:cs="Times New Roman"/>
                <w:b/>
                <w:bCs/>
                <w:color w:val="FFFFFF"/>
                <w:sz w:val="20"/>
                <w:szCs w:val="20"/>
                <w:lang w:eastAsia="ru-RU"/>
              </w:rPr>
              <w:br/>
              <w:t>бонусов на</w:t>
            </w:r>
            <w:r w:rsidRPr="009F00E9">
              <w:rPr>
                <w:rFonts w:ascii="Times New Roman" w:eastAsia="Times New Roman" w:hAnsi="Times New Roman" w:cs="Times New Roman"/>
                <w:b/>
                <w:bCs/>
                <w:color w:val="FFFFFF"/>
                <w:sz w:val="20"/>
                <w:szCs w:val="20"/>
                <w:lang w:eastAsia="ru-RU"/>
              </w:rPr>
              <w:br/>
              <w:t>карту в</w:t>
            </w:r>
            <w:r w:rsidRPr="009F00E9">
              <w:rPr>
                <w:rFonts w:ascii="Times New Roman" w:eastAsia="Times New Roman" w:hAnsi="Times New Roman" w:cs="Times New Roman"/>
                <w:b/>
                <w:bCs/>
                <w:color w:val="FFFFFF"/>
                <w:sz w:val="20"/>
                <w:szCs w:val="20"/>
                <w:lang w:eastAsia="ru-RU"/>
              </w:rPr>
              <w:br/>
              <w:t>Мобильном</w:t>
            </w:r>
            <w:r w:rsidRPr="009F00E9">
              <w:rPr>
                <w:rFonts w:ascii="Times New Roman" w:eastAsia="Times New Roman" w:hAnsi="Times New Roman" w:cs="Times New Roman"/>
                <w:b/>
                <w:bCs/>
                <w:color w:val="FFFFFF"/>
                <w:sz w:val="20"/>
                <w:szCs w:val="20"/>
                <w:lang w:eastAsia="ru-RU"/>
              </w:rPr>
              <w:br/>
              <w:t xml:space="preserve">приложении </w:t>
            </w:r>
          </w:p>
        </w:tc>
        <w:tc>
          <w:tcPr>
            <w:tcW w:w="1753" w:type="dxa"/>
            <w:tcBorders>
              <w:top w:val="single" w:sz="4" w:space="0" w:color="auto"/>
              <w:left w:val="nil"/>
              <w:bottom w:val="single" w:sz="4" w:space="0" w:color="auto"/>
              <w:right w:val="single" w:sz="4" w:space="0" w:color="auto"/>
            </w:tcBorders>
            <w:shd w:val="clear" w:color="000000" w:fill="002060"/>
            <w:vAlign w:val="center"/>
            <w:hideMark/>
          </w:tcPr>
          <w:p w14:paraId="0449F337" w14:textId="77777777" w:rsidR="00F60F76" w:rsidRPr="009F00E9" w:rsidRDefault="00F60F76" w:rsidP="005E5749">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Кол-во</w:t>
            </w:r>
            <w:r w:rsidRPr="009F00E9">
              <w:rPr>
                <w:rFonts w:ascii="Times New Roman" w:eastAsia="Times New Roman" w:hAnsi="Times New Roman" w:cs="Times New Roman"/>
                <w:b/>
                <w:bCs/>
                <w:color w:val="FFFFFF"/>
                <w:sz w:val="20"/>
                <w:szCs w:val="20"/>
                <w:lang w:eastAsia="ru-RU"/>
              </w:rPr>
              <w:br/>
              <w:t>призов</w:t>
            </w:r>
            <w:r w:rsidRPr="009F00E9">
              <w:rPr>
                <w:rFonts w:ascii="Times New Roman" w:eastAsia="Times New Roman" w:hAnsi="Times New Roman" w:cs="Times New Roman"/>
                <w:b/>
                <w:bCs/>
                <w:color w:val="FFFFFF"/>
                <w:sz w:val="20"/>
                <w:szCs w:val="20"/>
                <w:lang w:eastAsia="ru-RU"/>
              </w:rPr>
              <w:br/>
              <w:t>2000</w:t>
            </w:r>
            <w:r w:rsidRPr="009F00E9">
              <w:rPr>
                <w:rFonts w:ascii="Times New Roman" w:eastAsia="Times New Roman" w:hAnsi="Times New Roman" w:cs="Times New Roman"/>
                <w:b/>
                <w:bCs/>
                <w:color w:val="FFFFFF"/>
                <w:sz w:val="20"/>
                <w:szCs w:val="20"/>
                <w:lang w:eastAsia="ru-RU"/>
              </w:rPr>
              <w:br/>
              <w:t>(две тысячи)</w:t>
            </w:r>
            <w:r w:rsidRPr="009F00E9">
              <w:rPr>
                <w:rFonts w:ascii="Times New Roman" w:eastAsia="Times New Roman" w:hAnsi="Times New Roman" w:cs="Times New Roman"/>
                <w:b/>
                <w:bCs/>
                <w:color w:val="FFFFFF"/>
                <w:sz w:val="20"/>
                <w:szCs w:val="20"/>
                <w:lang w:eastAsia="ru-RU"/>
              </w:rPr>
              <w:br/>
              <w:t>бонусов на</w:t>
            </w:r>
            <w:r w:rsidRPr="009F00E9">
              <w:rPr>
                <w:rFonts w:ascii="Times New Roman" w:eastAsia="Times New Roman" w:hAnsi="Times New Roman" w:cs="Times New Roman"/>
                <w:b/>
                <w:bCs/>
                <w:color w:val="FFFFFF"/>
                <w:sz w:val="20"/>
                <w:szCs w:val="20"/>
                <w:lang w:eastAsia="ru-RU"/>
              </w:rPr>
              <w:br/>
              <w:t>карту в</w:t>
            </w:r>
            <w:r w:rsidRPr="009F00E9">
              <w:rPr>
                <w:rFonts w:ascii="Times New Roman" w:eastAsia="Times New Roman" w:hAnsi="Times New Roman" w:cs="Times New Roman"/>
                <w:b/>
                <w:bCs/>
                <w:color w:val="FFFFFF"/>
                <w:sz w:val="20"/>
                <w:szCs w:val="20"/>
                <w:lang w:eastAsia="ru-RU"/>
              </w:rPr>
              <w:br/>
              <w:t>Мобильном</w:t>
            </w:r>
            <w:r w:rsidRPr="009F00E9">
              <w:rPr>
                <w:rFonts w:ascii="Times New Roman" w:eastAsia="Times New Roman" w:hAnsi="Times New Roman" w:cs="Times New Roman"/>
                <w:b/>
                <w:bCs/>
                <w:color w:val="FFFFFF"/>
                <w:sz w:val="20"/>
                <w:szCs w:val="20"/>
                <w:lang w:eastAsia="ru-RU"/>
              </w:rPr>
              <w:br/>
              <w:t xml:space="preserve">приложении </w:t>
            </w:r>
          </w:p>
        </w:tc>
        <w:tc>
          <w:tcPr>
            <w:tcW w:w="1600" w:type="dxa"/>
            <w:tcBorders>
              <w:top w:val="single" w:sz="4" w:space="0" w:color="auto"/>
              <w:left w:val="nil"/>
              <w:bottom w:val="single" w:sz="4" w:space="0" w:color="auto"/>
              <w:right w:val="single" w:sz="4" w:space="0" w:color="auto"/>
            </w:tcBorders>
            <w:shd w:val="clear" w:color="000000" w:fill="002060"/>
            <w:vAlign w:val="center"/>
            <w:hideMark/>
          </w:tcPr>
          <w:p w14:paraId="24044067" w14:textId="08BA45A1" w:rsidR="00F60F76" w:rsidRPr="009F00E9" w:rsidRDefault="00F60F76" w:rsidP="005E5749">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Кол-во</w:t>
            </w:r>
            <w:r w:rsidRPr="009F00E9">
              <w:rPr>
                <w:rFonts w:ascii="Times New Roman" w:eastAsia="Times New Roman" w:hAnsi="Times New Roman" w:cs="Times New Roman"/>
                <w:b/>
                <w:bCs/>
                <w:color w:val="FFFFFF"/>
                <w:sz w:val="20"/>
                <w:szCs w:val="20"/>
                <w:lang w:eastAsia="ru-RU"/>
              </w:rPr>
              <w:br/>
              <w:t>призов</w:t>
            </w:r>
            <w:r w:rsidRPr="009F00E9">
              <w:rPr>
                <w:rFonts w:ascii="Times New Roman" w:eastAsia="Times New Roman" w:hAnsi="Times New Roman" w:cs="Times New Roman"/>
                <w:b/>
                <w:bCs/>
                <w:color w:val="FFFFFF"/>
                <w:sz w:val="20"/>
                <w:szCs w:val="20"/>
                <w:lang w:eastAsia="ru-RU"/>
              </w:rPr>
              <w:br/>
            </w:r>
            <w:r>
              <w:rPr>
                <w:rFonts w:ascii="Times New Roman" w:eastAsia="Times New Roman" w:hAnsi="Times New Roman" w:cs="Times New Roman"/>
                <w:b/>
                <w:bCs/>
                <w:color w:val="FFFFFF"/>
                <w:sz w:val="20"/>
                <w:szCs w:val="20"/>
                <w:lang w:eastAsia="ru-RU"/>
              </w:rPr>
              <w:t>3</w:t>
            </w:r>
            <w:r w:rsidRPr="009F00E9">
              <w:rPr>
                <w:rFonts w:ascii="Times New Roman" w:eastAsia="Times New Roman" w:hAnsi="Times New Roman" w:cs="Times New Roman"/>
                <w:b/>
                <w:bCs/>
                <w:color w:val="FFFFFF"/>
                <w:sz w:val="20"/>
                <w:szCs w:val="20"/>
                <w:lang w:eastAsia="ru-RU"/>
              </w:rPr>
              <w:t>000</w:t>
            </w:r>
            <w:r w:rsidRPr="009F00E9">
              <w:rPr>
                <w:rFonts w:ascii="Times New Roman" w:eastAsia="Times New Roman" w:hAnsi="Times New Roman" w:cs="Times New Roman"/>
                <w:b/>
                <w:bCs/>
                <w:color w:val="FFFFFF"/>
                <w:sz w:val="20"/>
                <w:szCs w:val="20"/>
                <w:lang w:eastAsia="ru-RU"/>
              </w:rPr>
              <w:br/>
              <w:t>(четыре тысячи)</w:t>
            </w:r>
            <w:r w:rsidRPr="009F00E9">
              <w:rPr>
                <w:rFonts w:ascii="Times New Roman" w:eastAsia="Times New Roman" w:hAnsi="Times New Roman" w:cs="Times New Roman"/>
                <w:b/>
                <w:bCs/>
                <w:color w:val="FFFFFF"/>
                <w:sz w:val="20"/>
                <w:szCs w:val="20"/>
                <w:lang w:eastAsia="ru-RU"/>
              </w:rPr>
              <w:br/>
              <w:t>бонусов на</w:t>
            </w:r>
            <w:r w:rsidRPr="009F00E9">
              <w:rPr>
                <w:rFonts w:ascii="Times New Roman" w:eastAsia="Times New Roman" w:hAnsi="Times New Roman" w:cs="Times New Roman"/>
                <w:b/>
                <w:bCs/>
                <w:color w:val="FFFFFF"/>
                <w:sz w:val="20"/>
                <w:szCs w:val="20"/>
                <w:lang w:eastAsia="ru-RU"/>
              </w:rPr>
              <w:br/>
              <w:t>карту в</w:t>
            </w:r>
            <w:r w:rsidRPr="009F00E9">
              <w:rPr>
                <w:rFonts w:ascii="Times New Roman" w:eastAsia="Times New Roman" w:hAnsi="Times New Roman" w:cs="Times New Roman"/>
                <w:b/>
                <w:bCs/>
                <w:color w:val="FFFFFF"/>
                <w:sz w:val="20"/>
                <w:szCs w:val="20"/>
                <w:lang w:eastAsia="ru-RU"/>
              </w:rPr>
              <w:br/>
              <w:t>Мобильном</w:t>
            </w:r>
            <w:r w:rsidRPr="009F00E9">
              <w:rPr>
                <w:rFonts w:ascii="Times New Roman" w:eastAsia="Times New Roman" w:hAnsi="Times New Roman" w:cs="Times New Roman"/>
                <w:b/>
                <w:bCs/>
                <w:color w:val="FFFFFF"/>
                <w:sz w:val="20"/>
                <w:szCs w:val="20"/>
                <w:lang w:eastAsia="ru-RU"/>
              </w:rPr>
              <w:br/>
              <w:t xml:space="preserve">приложении </w:t>
            </w:r>
          </w:p>
        </w:tc>
        <w:tc>
          <w:tcPr>
            <w:tcW w:w="1677" w:type="dxa"/>
            <w:tcBorders>
              <w:top w:val="single" w:sz="4" w:space="0" w:color="auto"/>
              <w:left w:val="nil"/>
              <w:bottom w:val="single" w:sz="4" w:space="0" w:color="auto"/>
              <w:right w:val="single" w:sz="4" w:space="0" w:color="auto"/>
            </w:tcBorders>
            <w:shd w:val="clear" w:color="000000" w:fill="002060"/>
            <w:vAlign w:val="center"/>
            <w:hideMark/>
          </w:tcPr>
          <w:p w14:paraId="52276477" w14:textId="77777777" w:rsidR="00F60F76" w:rsidRPr="009F00E9" w:rsidRDefault="00F60F76" w:rsidP="005E5749">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Дата</w:t>
            </w:r>
            <w:r w:rsidRPr="009F00E9">
              <w:rPr>
                <w:rFonts w:ascii="Times New Roman" w:eastAsia="Times New Roman" w:hAnsi="Times New Roman" w:cs="Times New Roman"/>
                <w:b/>
                <w:bCs/>
                <w:color w:val="FFFFFF"/>
                <w:sz w:val="20"/>
                <w:szCs w:val="20"/>
                <w:lang w:eastAsia="ru-RU"/>
              </w:rPr>
              <w:br/>
              <w:t>определения</w:t>
            </w:r>
            <w:r w:rsidRPr="009F00E9">
              <w:rPr>
                <w:rFonts w:ascii="Times New Roman" w:eastAsia="Times New Roman" w:hAnsi="Times New Roman" w:cs="Times New Roman"/>
                <w:b/>
                <w:bCs/>
                <w:color w:val="FFFFFF"/>
                <w:sz w:val="20"/>
                <w:szCs w:val="20"/>
                <w:lang w:eastAsia="ru-RU"/>
              </w:rPr>
              <w:br/>
              <w:t>Победителей</w:t>
            </w:r>
          </w:p>
        </w:tc>
      </w:tr>
      <w:tr w:rsidR="00F60F76" w:rsidRPr="009F00E9" w14:paraId="707D0832" w14:textId="77777777" w:rsidTr="000F2067">
        <w:trPr>
          <w:trHeight w:val="205"/>
        </w:trPr>
        <w:tc>
          <w:tcPr>
            <w:tcW w:w="3835" w:type="dxa"/>
            <w:tcBorders>
              <w:top w:val="nil"/>
              <w:left w:val="single" w:sz="4" w:space="0" w:color="auto"/>
              <w:bottom w:val="single" w:sz="4" w:space="0" w:color="auto"/>
              <w:right w:val="single" w:sz="4" w:space="0" w:color="auto"/>
            </w:tcBorders>
            <w:shd w:val="clear" w:color="auto" w:fill="auto"/>
            <w:noWrap/>
            <w:vAlign w:val="bottom"/>
            <w:hideMark/>
          </w:tcPr>
          <w:p w14:paraId="3865F361" w14:textId="77777777" w:rsidR="00F60F76" w:rsidRPr="009F00E9" w:rsidRDefault="00F60F76" w:rsidP="005E5749">
            <w:pPr>
              <w:spacing w:after="0" w:line="240" w:lineRule="auto"/>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Неделя 1: 04.10.2023 по 10.10.2023</w:t>
            </w:r>
          </w:p>
        </w:tc>
        <w:tc>
          <w:tcPr>
            <w:tcW w:w="1601" w:type="dxa"/>
            <w:tcBorders>
              <w:top w:val="nil"/>
              <w:left w:val="nil"/>
              <w:bottom w:val="single" w:sz="4" w:space="0" w:color="auto"/>
              <w:right w:val="single" w:sz="4" w:space="0" w:color="auto"/>
            </w:tcBorders>
            <w:shd w:val="clear" w:color="auto" w:fill="auto"/>
            <w:noWrap/>
            <w:vAlign w:val="bottom"/>
            <w:hideMark/>
          </w:tcPr>
          <w:p w14:paraId="5D97D967"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14:paraId="257C2C0C"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10</w:t>
            </w:r>
          </w:p>
        </w:tc>
        <w:tc>
          <w:tcPr>
            <w:tcW w:w="1600" w:type="dxa"/>
            <w:tcBorders>
              <w:top w:val="nil"/>
              <w:left w:val="nil"/>
              <w:bottom w:val="single" w:sz="4" w:space="0" w:color="auto"/>
              <w:right w:val="single" w:sz="4" w:space="0" w:color="auto"/>
            </w:tcBorders>
            <w:shd w:val="clear" w:color="auto" w:fill="auto"/>
            <w:noWrap/>
            <w:vAlign w:val="bottom"/>
            <w:hideMark/>
          </w:tcPr>
          <w:p w14:paraId="27B283DB"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5</w:t>
            </w:r>
          </w:p>
        </w:tc>
        <w:tc>
          <w:tcPr>
            <w:tcW w:w="1677" w:type="dxa"/>
            <w:tcBorders>
              <w:top w:val="nil"/>
              <w:left w:val="nil"/>
              <w:bottom w:val="single" w:sz="4" w:space="0" w:color="auto"/>
              <w:right w:val="single" w:sz="4" w:space="0" w:color="auto"/>
            </w:tcBorders>
            <w:shd w:val="clear" w:color="auto" w:fill="auto"/>
            <w:noWrap/>
            <w:vAlign w:val="bottom"/>
            <w:hideMark/>
          </w:tcPr>
          <w:p w14:paraId="06792494"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13.10.2023</w:t>
            </w:r>
          </w:p>
        </w:tc>
      </w:tr>
      <w:tr w:rsidR="00F60F76" w:rsidRPr="009F00E9" w14:paraId="1608FFD6" w14:textId="77777777" w:rsidTr="000F2067">
        <w:trPr>
          <w:trHeight w:val="205"/>
        </w:trPr>
        <w:tc>
          <w:tcPr>
            <w:tcW w:w="3835" w:type="dxa"/>
            <w:tcBorders>
              <w:top w:val="nil"/>
              <w:left w:val="single" w:sz="4" w:space="0" w:color="auto"/>
              <w:bottom w:val="single" w:sz="4" w:space="0" w:color="auto"/>
              <w:right w:val="single" w:sz="4" w:space="0" w:color="auto"/>
            </w:tcBorders>
            <w:shd w:val="clear" w:color="auto" w:fill="auto"/>
            <w:noWrap/>
            <w:vAlign w:val="bottom"/>
            <w:hideMark/>
          </w:tcPr>
          <w:p w14:paraId="07B05C7B" w14:textId="003396E8" w:rsidR="00F60F76" w:rsidRPr="009F00E9" w:rsidRDefault="00F60F76" w:rsidP="005E5749">
            <w:pPr>
              <w:spacing w:after="0" w:line="240" w:lineRule="auto"/>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Неделя 2: 1</w:t>
            </w:r>
            <w:r>
              <w:rPr>
                <w:rFonts w:ascii="Times New Roman" w:eastAsia="Times New Roman" w:hAnsi="Times New Roman" w:cs="Times New Roman"/>
                <w:color w:val="000000"/>
                <w:sz w:val="20"/>
                <w:szCs w:val="20"/>
                <w:lang w:eastAsia="ru-RU"/>
              </w:rPr>
              <w:t>1</w:t>
            </w:r>
            <w:r w:rsidRPr="009F00E9">
              <w:rPr>
                <w:rFonts w:ascii="Times New Roman" w:eastAsia="Times New Roman" w:hAnsi="Times New Roman" w:cs="Times New Roman"/>
                <w:color w:val="000000"/>
                <w:sz w:val="20"/>
                <w:szCs w:val="20"/>
                <w:lang w:eastAsia="ru-RU"/>
              </w:rPr>
              <w:t>.11.2023 по 17.10.2023</w:t>
            </w:r>
          </w:p>
        </w:tc>
        <w:tc>
          <w:tcPr>
            <w:tcW w:w="1601" w:type="dxa"/>
            <w:tcBorders>
              <w:top w:val="nil"/>
              <w:left w:val="nil"/>
              <w:bottom w:val="single" w:sz="4" w:space="0" w:color="auto"/>
              <w:right w:val="single" w:sz="4" w:space="0" w:color="auto"/>
            </w:tcBorders>
            <w:shd w:val="clear" w:color="auto" w:fill="auto"/>
            <w:noWrap/>
            <w:vAlign w:val="bottom"/>
            <w:hideMark/>
          </w:tcPr>
          <w:p w14:paraId="74BE98FB"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14:paraId="4EFFBA90"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10</w:t>
            </w:r>
          </w:p>
        </w:tc>
        <w:tc>
          <w:tcPr>
            <w:tcW w:w="1600" w:type="dxa"/>
            <w:tcBorders>
              <w:top w:val="nil"/>
              <w:left w:val="nil"/>
              <w:bottom w:val="single" w:sz="4" w:space="0" w:color="auto"/>
              <w:right w:val="single" w:sz="4" w:space="0" w:color="auto"/>
            </w:tcBorders>
            <w:shd w:val="clear" w:color="auto" w:fill="auto"/>
            <w:noWrap/>
            <w:vAlign w:val="bottom"/>
            <w:hideMark/>
          </w:tcPr>
          <w:p w14:paraId="43A4F703"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5</w:t>
            </w:r>
          </w:p>
        </w:tc>
        <w:tc>
          <w:tcPr>
            <w:tcW w:w="1677" w:type="dxa"/>
            <w:tcBorders>
              <w:top w:val="nil"/>
              <w:left w:val="nil"/>
              <w:bottom w:val="single" w:sz="4" w:space="0" w:color="auto"/>
              <w:right w:val="single" w:sz="4" w:space="0" w:color="auto"/>
            </w:tcBorders>
            <w:shd w:val="clear" w:color="auto" w:fill="auto"/>
            <w:noWrap/>
            <w:vAlign w:val="bottom"/>
            <w:hideMark/>
          </w:tcPr>
          <w:p w14:paraId="2AA4F99F"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20.10.2023</w:t>
            </w:r>
          </w:p>
        </w:tc>
      </w:tr>
      <w:tr w:rsidR="00F60F76" w:rsidRPr="009F00E9" w14:paraId="6B94F516" w14:textId="77777777" w:rsidTr="000F2067">
        <w:trPr>
          <w:trHeight w:val="205"/>
        </w:trPr>
        <w:tc>
          <w:tcPr>
            <w:tcW w:w="3835" w:type="dxa"/>
            <w:tcBorders>
              <w:top w:val="nil"/>
              <w:left w:val="single" w:sz="4" w:space="0" w:color="auto"/>
              <w:bottom w:val="single" w:sz="4" w:space="0" w:color="auto"/>
              <w:right w:val="single" w:sz="4" w:space="0" w:color="auto"/>
            </w:tcBorders>
            <w:shd w:val="clear" w:color="auto" w:fill="auto"/>
            <w:noWrap/>
            <w:vAlign w:val="bottom"/>
            <w:hideMark/>
          </w:tcPr>
          <w:p w14:paraId="724B7B9F" w14:textId="77777777" w:rsidR="00F60F76" w:rsidRPr="009F00E9" w:rsidRDefault="00F60F76" w:rsidP="005E5749">
            <w:pPr>
              <w:spacing w:after="0" w:line="240" w:lineRule="auto"/>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Неделя 3: 18.10.2023 по 24.10.2023</w:t>
            </w:r>
          </w:p>
        </w:tc>
        <w:tc>
          <w:tcPr>
            <w:tcW w:w="1601" w:type="dxa"/>
            <w:tcBorders>
              <w:top w:val="nil"/>
              <w:left w:val="nil"/>
              <w:bottom w:val="single" w:sz="4" w:space="0" w:color="auto"/>
              <w:right w:val="single" w:sz="4" w:space="0" w:color="auto"/>
            </w:tcBorders>
            <w:shd w:val="clear" w:color="auto" w:fill="auto"/>
            <w:noWrap/>
            <w:vAlign w:val="bottom"/>
            <w:hideMark/>
          </w:tcPr>
          <w:p w14:paraId="29FFDA9A"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14:paraId="57720914"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10</w:t>
            </w:r>
          </w:p>
        </w:tc>
        <w:tc>
          <w:tcPr>
            <w:tcW w:w="1600" w:type="dxa"/>
            <w:tcBorders>
              <w:top w:val="nil"/>
              <w:left w:val="nil"/>
              <w:bottom w:val="single" w:sz="4" w:space="0" w:color="auto"/>
              <w:right w:val="single" w:sz="4" w:space="0" w:color="auto"/>
            </w:tcBorders>
            <w:shd w:val="clear" w:color="auto" w:fill="auto"/>
            <w:noWrap/>
            <w:vAlign w:val="bottom"/>
            <w:hideMark/>
          </w:tcPr>
          <w:p w14:paraId="4CD33AE0"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5</w:t>
            </w:r>
          </w:p>
        </w:tc>
        <w:tc>
          <w:tcPr>
            <w:tcW w:w="1677" w:type="dxa"/>
            <w:tcBorders>
              <w:top w:val="nil"/>
              <w:left w:val="nil"/>
              <w:bottom w:val="single" w:sz="4" w:space="0" w:color="auto"/>
              <w:right w:val="single" w:sz="4" w:space="0" w:color="auto"/>
            </w:tcBorders>
            <w:shd w:val="clear" w:color="auto" w:fill="auto"/>
            <w:noWrap/>
            <w:vAlign w:val="bottom"/>
            <w:hideMark/>
          </w:tcPr>
          <w:p w14:paraId="5E8691D1"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27.10.2023</w:t>
            </w:r>
          </w:p>
        </w:tc>
      </w:tr>
      <w:tr w:rsidR="00F60F76" w:rsidRPr="009F00E9" w14:paraId="2579102E" w14:textId="77777777" w:rsidTr="000F2067">
        <w:trPr>
          <w:trHeight w:val="205"/>
        </w:trPr>
        <w:tc>
          <w:tcPr>
            <w:tcW w:w="3835" w:type="dxa"/>
            <w:tcBorders>
              <w:top w:val="nil"/>
              <w:left w:val="single" w:sz="4" w:space="0" w:color="auto"/>
              <w:bottom w:val="single" w:sz="4" w:space="0" w:color="auto"/>
              <w:right w:val="single" w:sz="4" w:space="0" w:color="auto"/>
            </w:tcBorders>
            <w:shd w:val="clear" w:color="auto" w:fill="auto"/>
            <w:noWrap/>
            <w:vAlign w:val="bottom"/>
            <w:hideMark/>
          </w:tcPr>
          <w:p w14:paraId="4C8B37FD" w14:textId="77777777" w:rsidR="00F60F76" w:rsidRPr="009F00E9" w:rsidRDefault="00F60F76" w:rsidP="005E5749">
            <w:pPr>
              <w:spacing w:after="0" w:line="240" w:lineRule="auto"/>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Неделя 4: 25.10.2023 по 31.10.2023</w:t>
            </w:r>
          </w:p>
        </w:tc>
        <w:tc>
          <w:tcPr>
            <w:tcW w:w="1601" w:type="dxa"/>
            <w:tcBorders>
              <w:top w:val="nil"/>
              <w:left w:val="nil"/>
              <w:bottom w:val="single" w:sz="4" w:space="0" w:color="auto"/>
              <w:right w:val="single" w:sz="4" w:space="0" w:color="auto"/>
            </w:tcBorders>
            <w:shd w:val="clear" w:color="auto" w:fill="auto"/>
            <w:noWrap/>
            <w:vAlign w:val="bottom"/>
            <w:hideMark/>
          </w:tcPr>
          <w:p w14:paraId="71A90412"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20</w:t>
            </w:r>
          </w:p>
        </w:tc>
        <w:tc>
          <w:tcPr>
            <w:tcW w:w="1753" w:type="dxa"/>
            <w:tcBorders>
              <w:top w:val="nil"/>
              <w:left w:val="nil"/>
              <w:bottom w:val="single" w:sz="4" w:space="0" w:color="auto"/>
              <w:right w:val="single" w:sz="4" w:space="0" w:color="auto"/>
            </w:tcBorders>
            <w:shd w:val="clear" w:color="auto" w:fill="auto"/>
            <w:noWrap/>
            <w:vAlign w:val="bottom"/>
            <w:hideMark/>
          </w:tcPr>
          <w:p w14:paraId="7C0E2431"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10</w:t>
            </w:r>
          </w:p>
        </w:tc>
        <w:tc>
          <w:tcPr>
            <w:tcW w:w="1600" w:type="dxa"/>
            <w:tcBorders>
              <w:top w:val="nil"/>
              <w:left w:val="nil"/>
              <w:bottom w:val="single" w:sz="4" w:space="0" w:color="auto"/>
              <w:right w:val="single" w:sz="4" w:space="0" w:color="auto"/>
            </w:tcBorders>
            <w:shd w:val="clear" w:color="auto" w:fill="auto"/>
            <w:noWrap/>
            <w:vAlign w:val="bottom"/>
            <w:hideMark/>
          </w:tcPr>
          <w:p w14:paraId="458F5D2B"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5</w:t>
            </w:r>
          </w:p>
        </w:tc>
        <w:tc>
          <w:tcPr>
            <w:tcW w:w="1677" w:type="dxa"/>
            <w:tcBorders>
              <w:top w:val="nil"/>
              <w:left w:val="nil"/>
              <w:bottom w:val="single" w:sz="4" w:space="0" w:color="auto"/>
              <w:right w:val="single" w:sz="4" w:space="0" w:color="auto"/>
            </w:tcBorders>
            <w:shd w:val="clear" w:color="auto" w:fill="auto"/>
            <w:noWrap/>
            <w:vAlign w:val="bottom"/>
            <w:hideMark/>
          </w:tcPr>
          <w:p w14:paraId="27F60DB8" w14:textId="77777777" w:rsidR="00F60F76" w:rsidRPr="009F00E9" w:rsidRDefault="00F60F76" w:rsidP="005E5749">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03.11.2023</w:t>
            </w:r>
          </w:p>
        </w:tc>
      </w:tr>
    </w:tbl>
    <w:p w14:paraId="6E5D93B6" w14:textId="16F88C94" w:rsidR="005A4C65" w:rsidRPr="009F00E9" w:rsidRDefault="005A4C65" w:rsidP="00B14FA4">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p>
    <w:p w14:paraId="5835CD20" w14:textId="5630E38C" w:rsidR="005A4C65" w:rsidRPr="009F00E9" w:rsidRDefault="00AB0BC8" w:rsidP="0032338B">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 xml:space="preserve">16.3. </w:t>
      </w:r>
      <w:r w:rsidR="00265653" w:rsidRPr="009F00E9">
        <w:rPr>
          <w:rFonts w:ascii="Times New Roman" w:hAnsi="Times New Roman" w:cs="Times New Roman"/>
          <w:sz w:val="20"/>
          <w:szCs w:val="20"/>
        </w:rPr>
        <w:t>Определение обладателей Призов</w:t>
      </w:r>
      <w:r w:rsidR="00703075" w:rsidRPr="009F00E9">
        <w:rPr>
          <w:rFonts w:ascii="Times New Roman" w:hAnsi="Times New Roman" w:cs="Times New Roman"/>
          <w:sz w:val="20"/>
          <w:szCs w:val="20"/>
        </w:rPr>
        <w:t xml:space="preserve"> за покупку</w:t>
      </w:r>
      <w:r w:rsidR="00265653" w:rsidRPr="009F00E9">
        <w:rPr>
          <w:rFonts w:ascii="Times New Roman" w:hAnsi="Times New Roman" w:cs="Times New Roman"/>
          <w:sz w:val="20"/>
          <w:szCs w:val="20"/>
        </w:rPr>
        <w:t xml:space="preserve"> проводится с помощью генератора случайных чисел, еженедельно по </w:t>
      </w:r>
      <w:r w:rsidR="00FF2A35">
        <w:rPr>
          <w:rFonts w:ascii="Times New Roman" w:hAnsi="Times New Roman" w:cs="Times New Roman"/>
          <w:sz w:val="20"/>
          <w:szCs w:val="20"/>
        </w:rPr>
        <w:t>пятницам</w:t>
      </w:r>
      <w:r w:rsidR="00265653" w:rsidRPr="009F00E9">
        <w:rPr>
          <w:rFonts w:ascii="Times New Roman" w:hAnsi="Times New Roman" w:cs="Times New Roman"/>
          <w:sz w:val="20"/>
          <w:szCs w:val="20"/>
        </w:rPr>
        <w:t xml:space="preserve"> начиная с 1</w:t>
      </w:r>
      <w:r w:rsidR="00703075" w:rsidRPr="009F00E9">
        <w:rPr>
          <w:rFonts w:ascii="Times New Roman" w:hAnsi="Times New Roman" w:cs="Times New Roman"/>
          <w:sz w:val="20"/>
          <w:szCs w:val="20"/>
        </w:rPr>
        <w:t>3</w:t>
      </w:r>
      <w:r w:rsidR="00265653" w:rsidRPr="009F00E9">
        <w:rPr>
          <w:rFonts w:ascii="Times New Roman" w:hAnsi="Times New Roman" w:cs="Times New Roman"/>
          <w:sz w:val="20"/>
          <w:szCs w:val="20"/>
        </w:rPr>
        <w:t xml:space="preserve"> </w:t>
      </w:r>
      <w:r w:rsidR="00703075" w:rsidRPr="009F00E9">
        <w:rPr>
          <w:rFonts w:ascii="Times New Roman" w:hAnsi="Times New Roman" w:cs="Times New Roman"/>
          <w:sz w:val="20"/>
          <w:szCs w:val="20"/>
        </w:rPr>
        <w:t>октября</w:t>
      </w:r>
      <w:r w:rsidR="00265653" w:rsidRPr="009F00E9">
        <w:rPr>
          <w:rFonts w:ascii="Times New Roman" w:hAnsi="Times New Roman" w:cs="Times New Roman"/>
          <w:sz w:val="20"/>
          <w:szCs w:val="20"/>
        </w:rPr>
        <w:t xml:space="preserve"> 2023 года (включительно) среди всех Участников Акции, зарегистрировавшихся в Акции в период (неделя), предшествующий дню определения Победителя. В случае, если в определенный период (неделя) Еженедельные призы не были распределены среди Участников, то они переходят на следующий период (неделя) и далее до тех пор, пока все Призы </w:t>
      </w:r>
      <w:r w:rsidRPr="009F00E9">
        <w:rPr>
          <w:rFonts w:ascii="Times New Roman" w:hAnsi="Times New Roman" w:cs="Times New Roman"/>
          <w:sz w:val="20"/>
          <w:szCs w:val="20"/>
        </w:rPr>
        <w:t xml:space="preserve">за покупку </w:t>
      </w:r>
      <w:r w:rsidR="00265653" w:rsidRPr="009F00E9">
        <w:rPr>
          <w:rFonts w:ascii="Times New Roman" w:hAnsi="Times New Roman" w:cs="Times New Roman"/>
          <w:sz w:val="20"/>
          <w:szCs w:val="20"/>
        </w:rPr>
        <w:t>не будут распределены.</w:t>
      </w:r>
    </w:p>
    <w:p w14:paraId="5E9126C7" w14:textId="77777777" w:rsidR="00AB0BC8" w:rsidRPr="009F00E9" w:rsidRDefault="00AB0BC8" w:rsidP="0032338B">
      <w:pPr>
        <w:widowControl w:val="0"/>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p>
    <w:p w14:paraId="148EFFF6" w14:textId="2C966494" w:rsidR="00AB0BC8" w:rsidRPr="009F00E9" w:rsidRDefault="00AB0BC8" w:rsidP="0032338B">
      <w:pPr>
        <w:widowControl w:val="0"/>
        <w:tabs>
          <w:tab w:val="left" w:pos="0"/>
          <w:tab w:val="left" w:pos="687"/>
        </w:tabs>
        <w:autoSpaceDE w:val="0"/>
        <w:autoSpaceDN w:val="0"/>
        <w:spacing w:before="1" w:after="0" w:line="240" w:lineRule="auto"/>
        <w:jc w:val="both"/>
        <w:rPr>
          <w:rFonts w:ascii="Times New Roman" w:eastAsia="Times New Roman" w:hAnsi="Times New Roman" w:cs="Times New Roman"/>
          <w:b/>
          <w:sz w:val="20"/>
          <w:szCs w:val="20"/>
        </w:rPr>
      </w:pPr>
      <w:r w:rsidRPr="009F00E9">
        <w:rPr>
          <w:rFonts w:ascii="Times New Roman" w:eastAsia="Times New Roman" w:hAnsi="Times New Roman" w:cs="Times New Roman"/>
          <w:b/>
          <w:sz w:val="20"/>
          <w:szCs w:val="20"/>
        </w:rPr>
        <w:t>Внимание!</w:t>
      </w:r>
      <w:r w:rsidRPr="009F00E9">
        <w:rPr>
          <w:rFonts w:ascii="Times New Roman" w:eastAsia="Times New Roman" w:hAnsi="Times New Roman" w:cs="Times New Roman"/>
          <w:sz w:val="20"/>
          <w:szCs w:val="20"/>
        </w:rPr>
        <w:t xml:space="preserve"> </w:t>
      </w:r>
      <w:r w:rsidRPr="009F00E9">
        <w:rPr>
          <w:rFonts w:ascii="Times New Roman" w:eastAsia="Times New Roman" w:hAnsi="Times New Roman" w:cs="Times New Roman"/>
          <w:b/>
          <w:sz w:val="20"/>
          <w:szCs w:val="20"/>
        </w:rPr>
        <w:t>Заявки на Участие в Акции, зарегистрированные в предыдущем периоде, сгорают и не включаются в Реестр, формируемый в последующие недели участия для целей определения Обладателей Призов</w:t>
      </w:r>
      <w:r w:rsidR="00214548" w:rsidRPr="009F00E9">
        <w:rPr>
          <w:rFonts w:ascii="Times New Roman" w:eastAsia="Times New Roman" w:hAnsi="Times New Roman" w:cs="Times New Roman"/>
          <w:b/>
          <w:sz w:val="20"/>
          <w:szCs w:val="20"/>
        </w:rPr>
        <w:t xml:space="preserve"> – 1 000, 2 000 и </w:t>
      </w:r>
      <w:r w:rsidR="00B70B71">
        <w:rPr>
          <w:rFonts w:ascii="Times New Roman" w:eastAsia="Times New Roman" w:hAnsi="Times New Roman" w:cs="Times New Roman"/>
          <w:b/>
          <w:sz w:val="20"/>
          <w:szCs w:val="20"/>
        </w:rPr>
        <w:t>3</w:t>
      </w:r>
      <w:r w:rsidR="00214548" w:rsidRPr="009F00E9">
        <w:rPr>
          <w:rFonts w:ascii="Times New Roman" w:eastAsia="Times New Roman" w:hAnsi="Times New Roman" w:cs="Times New Roman"/>
          <w:b/>
          <w:sz w:val="20"/>
          <w:szCs w:val="20"/>
        </w:rPr>
        <w:t> 000 бонусов на карту в Мобильном приложении</w:t>
      </w:r>
      <w:r w:rsidRPr="009F00E9">
        <w:rPr>
          <w:rFonts w:ascii="Times New Roman" w:eastAsia="Times New Roman" w:hAnsi="Times New Roman" w:cs="Times New Roman"/>
          <w:b/>
          <w:sz w:val="20"/>
          <w:szCs w:val="20"/>
        </w:rPr>
        <w:t xml:space="preserve">. </w:t>
      </w:r>
    </w:p>
    <w:p w14:paraId="52FD35C4" w14:textId="77777777" w:rsidR="00AB0BC8" w:rsidRPr="009F00E9" w:rsidRDefault="00AB0BC8" w:rsidP="0032338B">
      <w:pPr>
        <w:widowControl w:val="0"/>
        <w:tabs>
          <w:tab w:val="left" w:pos="0"/>
          <w:tab w:val="left" w:pos="687"/>
        </w:tabs>
        <w:autoSpaceDE w:val="0"/>
        <w:autoSpaceDN w:val="0"/>
        <w:spacing w:before="1" w:after="0" w:line="240" w:lineRule="auto"/>
        <w:jc w:val="both"/>
        <w:rPr>
          <w:rFonts w:ascii="Times New Roman" w:eastAsia="Times New Roman" w:hAnsi="Times New Roman" w:cs="Times New Roman"/>
          <w:b/>
          <w:sz w:val="20"/>
          <w:szCs w:val="20"/>
        </w:rPr>
      </w:pPr>
    </w:p>
    <w:p w14:paraId="600A6533" w14:textId="209D4727" w:rsidR="00265653" w:rsidRPr="009F00E9" w:rsidRDefault="00AB0BC8" w:rsidP="0032338B">
      <w:pPr>
        <w:widowControl w:val="0"/>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b/>
          <w:sz w:val="20"/>
          <w:szCs w:val="20"/>
        </w:rPr>
        <w:t>Внимание! Один Участник получает не более 1 (</w:t>
      </w:r>
      <w:r w:rsidR="005F0CD0" w:rsidRPr="009F00E9">
        <w:rPr>
          <w:rFonts w:ascii="Times New Roman" w:eastAsia="Times New Roman" w:hAnsi="Times New Roman" w:cs="Times New Roman"/>
          <w:b/>
          <w:sz w:val="20"/>
          <w:szCs w:val="20"/>
        </w:rPr>
        <w:t xml:space="preserve">одного) приза в размере – 1 000, 2 000 и </w:t>
      </w:r>
      <w:r w:rsidR="00B70B71">
        <w:rPr>
          <w:rFonts w:ascii="Times New Roman" w:eastAsia="Times New Roman" w:hAnsi="Times New Roman" w:cs="Times New Roman"/>
          <w:b/>
          <w:sz w:val="20"/>
          <w:szCs w:val="20"/>
        </w:rPr>
        <w:t>3</w:t>
      </w:r>
      <w:r w:rsidR="005F0CD0" w:rsidRPr="009F00E9">
        <w:rPr>
          <w:rFonts w:ascii="Times New Roman" w:eastAsia="Times New Roman" w:hAnsi="Times New Roman" w:cs="Times New Roman"/>
          <w:b/>
          <w:sz w:val="20"/>
          <w:szCs w:val="20"/>
        </w:rPr>
        <w:t xml:space="preserve"> 000 бонусов каждого вида на карту в Мобильном </w:t>
      </w:r>
      <w:r w:rsidR="00877E32" w:rsidRPr="009F00E9">
        <w:rPr>
          <w:rFonts w:ascii="Times New Roman" w:eastAsia="Times New Roman" w:hAnsi="Times New Roman" w:cs="Times New Roman"/>
          <w:b/>
          <w:sz w:val="20"/>
          <w:szCs w:val="20"/>
        </w:rPr>
        <w:t>приложении за</w:t>
      </w:r>
      <w:r w:rsidRPr="009F00E9">
        <w:rPr>
          <w:rFonts w:ascii="Times New Roman" w:eastAsia="Times New Roman" w:hAnsi="Times New Roman" w:cs="Times New Roman"/>
          <w:b/>
          <w:sz w:val="20"/>
          <w:szCs w:val="20"/>
        </w:rPr>
        <w:t xml:space="preserve"> весь период проведения Акции.</w:t>
      </w:r>
    </w:p>
    <w:p w14:paraId="1EACC265" w14:textId="3FE08801" w:rsidR="00744BBC" w:rsidRPr="009F00E9" w:rsidRDefault="00744BBC" w:rsidP="00744BBC">
      <w:pPr>
        <w:widowControl w:val="0"/>
        <w:tabs>
          <w:tab w:val="left" w:pos="0"/>
          <w:tab w:val="left" w:pos="601"/>
        </w:tabs>
        <w:autoSpaceDE w:val="0"/>
        <w:autoSpaceDN w:val="0"/>
        <w:spacing w:after="0" w:line="240" w:lineRule="auto"/>
        <w:ind w:left="142"/>
        <w:jc w:val="both"/>
        <w:rPr>
          <w:rFonts w:ascii="Times New Roman" w:eastAsia="Times New Roman" w:hAnsi="Times New Roman" w:cs="Times New Roman"/>
          <w:sz w:val="20"/>
          <w:szCs w:val="20"/>
        </w:rPr>
      </w:pPr>
    </w:p>
    <w:p w14:paraId="23CE71B8" w14:textId="54160514" w:rsidR="005F0CD0" w:rsidRPr="009F00E9" w:rsidRDefault="005F0CD0" w:rsidP="0032338B">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16.4. Порядок определения обладателей Главного приза.</w:t>
      </w:r>
    </w:p>
    <w:p w14:paraId="6BCDABFA" w14:textId="2BB32BD7" w:rsidR="00082FAA" w:rsidRDefault="00082FAA" w:rsidP="0032338B">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16.4.1. В период проведения Акции, указанный в п. 10 настоящих Правил определяется 1 Победитель Главного приза, отвечающий требованиям Акции (п.14), среди Участников Главный Приз распределяется следующим образом:</w:t>
      </w:r>
    </w:p>
    <w:p w14:paraId="13A5A94E" w14:textId="77777777" w:rsidR="00770C1B" w:rsidRPr="009F00E9" w:rsidRDefault="00770C1B" w:rsidP="0032338B">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p>
    <w:tbl>
      <w:tblPr>
        <w:tblW w:w="7640" w:type="dxa"/>
        <w:tblInd w:w="-5" w:type="dxa"/>
        <w:tblLook w:val="04A0" w:firstRow="1" w:lastRow="0" w:firstColumn="1" w:lastColumn="0" w:noHBand="0" w:noVBand="1"/>
      </w:tblPr>
      <w:tblGrid>
        <w:gridCol w:w="3400"/>
        <w:gridCol w:w="2120"/>
        <w:gridCol w:w="2120"/>
      </w:tblGrid>
      <w:tr w:rsidR="00877E32" w:rsidRPr="009F00E9" w14:paraId="0103B93C" w14:textId="77777777" w:rsidTr="00877E32">
        <w:trPr>
          <w:trHeight w:val="855"/>
        </w:trPr>
        <w:tc>
          <w:tcPr>
            <w:tcW w:w="340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7D6F05E5" w14:textId="77777777" w:rsidR="00877E32" w:rsidRPr="009F00E9" w:rsidRDefault="00877E32" w:rsidP="00877E32">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Период</w:t>
            </w:r>
          </w:p>
        </w:tc>
        <w:tc>
          <w:tcPr>
            <w:tcW w:w="2120" w:type="dxa"/>
            <w:tcBorders>
              <w:top w:val="single" w:sz="4" w:space="0" w:color="auto"/>
              <w:left w:val="nil"/>
              <w:bottom w:val="single" w:sz="4" w:space="0" w:color="auto"/>
              <w:right w:val="single" w:sz="4" w:space="0" w:color="auto"/>
            </w:tcBorders>
            <w:shd w:val="clear" w:color="000000" w:fill="002060"/>
            <w:vAlign w:val="center"/>
            <w:hideMark/>
          </w:tcPr>
          <w:p w14:paraId="274220E6" w14:textId="77777777" w:rsidR="00877E32" w:rsidRPr="009F00E9" w:rsidRDefault="00877E32" w:rsidP="00877E32">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 xml:space="preserve">Главный приз - Автомобиль </w:t>
            </w:r>
            <w:proofErr w:type="spellStart"/>
            <w:r w:rsidRPr="009F00E9">
              <w:rPr>
                <w:rFonts w:ascii="Times New Roman" w:eastAsia="Times New Roman" w:hAnsi="Times New Roman" w:cs="Times New Roman"/>
                <w:b/>
                <w:bCs/>
                <w:color w:val="FFFFFF"/>
                <w:sz w:val="20"/>
                <w:szCs w:val="20"/>
                <w:lang w:eastAsia="ru-RU"/>
              </w:rPr>
              <w:t>Geely</w:t>
            </w:r>
            <w:proofErr w:type="spellEnd"/>
            <w:r w:rsidRPr="009F00E9">
              <w:rPr>
                <w:rFonts w:ascii="Times New Roman" w:eastAsia="Times New Roman" w:hAnsi="Times New Roman" w:cs="Times New Roman"/>
                <w:b/>
                <w:bCs/>
                <w:color w:val="FFFFFF"/>
                <w:sz w:val="20"/>
                <w:szCs w:val="20"/>
                <w:lang w:eastAsia="ru-RU"/>
              </w:rPr>
              <w:t xml:space="preserve"> </w:t>
            </w:r>
            <w:proofErr w:type="spellStart"/>
            <w:r w:rsidRPr="009F00E9">
              <w:rPr>
                <w:rFonts w:ascii="Times New Roman" w:eastAsia="Times New Roman" w:hAnsi="Times New Roman" w:cs="Times New Roman"/>
                <w:b/>
                <w:bCs/>
                <w:color w:val="FFFFFF"/>
                <w:sz w:val="20"/>
                <w:szCs w:val="20"/>
                <w:lang w:eastAsia="ru-RU"/>
              </w:rPr>
              <w:t>Coolray</w:t>
            </w:r>
            <w:proofErr w:type="spellEnd"/>
            <w:r w:rsidRPr="009F00E9">
              <w:rPr>
                <w:rFonts w:ascii="Times New Roman" w:eastAsia="Times New Roman" w:hAnsi="Times New Roman" w:cs="Times New Roman"/>
                <w:b/>
                <w:bCs/>
                <w:color w:val="FFFFFF"/>
                <w:sz w:val="20"/>
                <w:szCs w:val="20"/>
                <w:lang w:eastAsia="ru-RU"/>
              </w:rPr>
              <w:t xml:space="preserve"> </w:t>
            </w:r>
          </w:p>
        </w:tc>
        <w:tc>
          <w:tcPr>
            <w:tcW w:w="2120" w:type="dxa"/>
            <w:tcBorders>
              <w:top w:val="single" w:sz="4" w:space="0" w:color="auto"/>
              <w:left w:val="nil"/>
              <w:bottom w:val="single" w:sz="4" w:space="0" w:color="auto"/>
              <w:right w:val="single" w:sz="4" w:space="0" w:color="auto"/>
            </w:tcBorders>
            <w:shd w:val="clear" w:color="000000" w:fill="002060"/>
            <w:vAlign w:val="center"/>
            <w:hideMark/>
          </w:tcPr>
          <w:p w14:paraId="2EF4D107" w14:textId="77777777" w:rsidR="00877E32" w:rsidRPr="009F00E9" w:rsidRDefault="00877E32" w:rsidP="00877E32">
            <w:pPr>
              <w:spacing w:after="0" w:line="240" w:lineRule="auto"/>
              <w:jc w:val="center"/>
              <w:rPr>
                <w:rFonts w:ascii="Times New Roman" w:eastAsia="Times New Roman" w:hAnsi="Times New Roman" w:cs="Times New Roman"/>
                <w:b/>
                <w:bCs/>
                <w:color w:val="FFFFFF"/>
                <w:sz w:val="20"/>
                <w:szCs w:val="20"/>
                <w:lang w:eastAsia="ru-RU"/>
              </w:rPr>
            </w:pPr>
            <w:r w:rsidRPr="009F00E9">
              <w:rPr>
                <w:rFonts w:ascii="Times New Roman" w:eastAsia="Times New Roman" w:hAnsi="Times New Roman" w:cs="Times New Roman"/>
                <w:b/>
                <w:bCs/>
                <w:color w:val="FFFFFF"/>
                <w:sz w:val="20"/>
                <w:szCs w:val="20"/>
                <w:lang w:eastAsia="ru-RU"/>
              </w:rPr>
              <w:t>Дата определения</w:t>
            </w:r>
            <w:r w:rsidRPr="009F00E9">
              <w:rPr>
                <w:rFonts w:ascii="Times New Roman" w:eastAsia="Times New Roman" w:hAnsi="Times New Roman" w:cs="Times New Roman"/>
                <w:b/>
                <w:bCs/>
                <w:color w:val="FFFFFF"/>
                <w:sz w:val="20"/>
                <w:szCs w:val="20"/>
                <w:lang w:eastAsia="ru-RU"/>
              </w:rPr>
              <w:br/>
              <w:t>Победителя</w:t>
            </w:r>
          </w:p>
        </w:tc>
      </w:tr>
      <w:tr w:rsidR="00877E32" w:rsidRPr="009F00E9" w14:paraId="4433F01D" w14:textId="77777777" w:rsidTr="00877E32">
        <w:trPr>
          <w:trHeight w:val="300"/>
        </w:trPr>
        <w:tc>
          <w:tcPr>
            <w:tcW w:w="3400" w:type="dxa"/>
            <w:tcBorders>
              <w:top w:val="nil"/>
              <w:left w:val="single" w:sz="4" w:space="0" w:color="auto"/>
              <w:bottom w:val="single" w:sz="4" w:space="0" w:color="auto"/>
              <w:right w:val="single" w:sz="4" w:space="0" w:color="auto"/>
            </w:tcBorders>
            <w:shd w:val="clear" w:color="auto" w:fill="auto"/>
            <w:noWrap/>
            <w:vAlign w:val="bottom"/>
            <w:hideMark/>
          </w:tcPr>
          <w:p w14:paraId="06E5F569" w14:textId="77777777" w:rsidR="00877E32" w:rsidRPr="009F00E9" w:rsidRDefault="00877E32" w:rsidP="00877E32">
            <w:pPr>
              <w:spacing w:after="0" w:line="240" w:lineRule="auto"/>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04.10.2023 по 31.10.2023</w:t>
            </w:r>
          </w:p>
        </w:tc>
        <w:tc>
          <w:tcPr>
            <w:tcW w:w="2120" w:type="dxa"/>
            <w:tcBorders>
              <w:top w:val="nil"/>
              <w:left w:val="nil"/>
              <w:bottom w:val="single" w:sz="4" w:space="0" w:color="auto"/>
              <w:right w:val="single" w:sz="4" w:space="0" w:color="auto"/>
            </w:tcBorders>
            <w:shd w:val="clear" w:color="auto" w:fill="auto"/>
            <w:noWrap/>
            <w:vAlign w:val="bottom"/>
            <w:hideMark/>
          </w:tcPr>
          <w:p w14:paraId="3F0482FB" w14:textId="77777777" w:rsidR="00877E32" w:rsidRPr="009F00E9" w:rsidRDefault="00877E32" w:rsidP="00877E32">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1</w:t>
            </w:r>
          </w:p>
        </w:tc>
        <w:tc>
          <w:tcPr>
            <w:tcW w:w="2120" w:type="dxa"/>
            <w:tcBorders>
              <w:top w:val="nil"/>
              <w:left w:val="nil"/>
              <w:bottom w:val="single" w:sz="4" w:space="0" w:color="auto"/>
              <w:right w:val="single" w:sz="4" w:space="0" w:color="auto"/>
            </w:tcBorders>
            <w:shd w:val="clear" w:color="auto" w:fill="auto"/>
            <w:noWrap/>
            <w:vAlign w:val="bottom"/>
            <w:hideMark/>
          </w:tcPr>
          <w:p w14:paraId="2B21A140" w14:textId="77777777" w:rsidR="00877E32" w:rsidRPr="009F00E9" w:rsidRDefault="00877E32" w:rsidP="00877E32">
            <w:pPr>
              <w:spacing w:after="0" w:line="240" w:lineRule="auto"/>
              <w:jc w:val="center"/>
              <w:rPr>
                <w:rFonts w:ascii="Times New Roman" w:eastAsia="Times New Roman" w:hAnsi="Times New Roman" w:cs="Times New Roman"/>
                <w:color w:val="000000"/>
                <w:sz w:val="20"/>
                <w:szCs w:val="20"/>
                <w:lang w:eastAsia="ru-RU"/>
              </w:rPr>
            </w:pPr>
            <w:r w:rsidRPr="009F00E9">
              <w:rPr>
                <w:rFonts w:ascii="Times New Roman" w:eastAsia="Times New Roman" w:hAnsi="Times New Roman" w:cs="Times New Roman"/>
                <w:color w:val="000000"/>
                <w:sz w:val="20"/>
                <w:szCs w:val="20"/>
                <w:lang w:eastAsia="ru-RU"/>
              </w:rPr>
              <w:t>07.11.2023</w:t>
            </w:r>
          </w:p>
        </w:tc>
      </w:tr>
    </w:tbl>
    <w:p w14:paraId="1F9EDE0C" w14:textId="3AF25B69" w:rsidR="005F0CD0" w:rsidRPr="009F00E9" w:rsidRDefault="005F0CD0" w:rsidP="005F0CD0">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p>
    <w:p w14:paraId="103F6C0E" w14:textId="77777777" w:rsidR="00605035" w:rsidRPr="009F00E9" w:rsidRDefault="001F4B05" w:rsidP="005F0CD0">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 xml:space="preserve">16.4.2. Определение обладателя Главного Приза проводится путем случайного распределения Приза с помощью генератора случайных чисел один раз в конце Акции среди всех Участников Акции, выполнивших условия п.3 настоящих Правил. </w:t>
      </w:r>
    </w:p>
    <w:p w14:paraId="7EA9A4AE" w14:textId="78BAFB65" w:rsidR="001F4B05" w:rsidRPr="009F00E9" w:rsidRDefault="00605035" w:rsidP="005F0CD0">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r w:rsidRPr="009F00E9">
        <w:rPr>
          <w:rFonts w:ascii="Times New Roman" w:hAnsi="Times New Roman" w:cs="Times New Roman"/>
          <w:sz w:val="20"/>
          <w:szCs w:val="20"/>
        </w:rPr>
        <w:t>16.4.3</w:t>
      </w:r>
      <w:r w:rsidR="001F4B05" w:rsidRPr="009F00E9">
        <w:rPr>
          <w:rFonts w:ascii="Times New Roman" w:hAnsi="Times New Roman" w:cs="Times New Roman"/>
          <w:sz w:val="20"/>
          <w:szCs w:val="20"/>
        </w:rPr>
        <w:t>. Информирование Призеров о результатах определения Призов будет осуществляться на странице Акции в Мобильном приложении. Призер должен самостоятельно следить за результатами и самостоятельно ознакомиться с результатами распределения Призов в течение двух дней с даты распределения Призов.</w:t>
      </w:r>
    </w:p>
    <w:p w14:paraId="7FEA491D" w14:textId="77777777" w:rsidR="00877E32" w:rsidRPr="009F00E9" w:rsidRDefault="00877E32" w:rsidP="005F0CD0">
      <w:pPr>
        <w:widowControl w:val="0"/>
        <w:tabs>
          <w:tab w:val="left" w:pos="0"/>
          <w:tab w:val="left" w:pos="687"/>
        </w:tabs>
        <w:autoSpaceDE w:val="0"/>
        <w:autoSpaceDN w:val="0"/>
        <w:spacing w:before="1" w:after="0" w:line="240" w:lineRule="auto"/>
        <w:jc w:val="both"/>
        <w:rPr>
          <w:rFonts w:ascii="Times New Roman" w:hAnsi="Times New Roman" w:cs="Times New Roman"/>
          <w:sz w:val="20"/>
          <w:szCs w:val="20"/>
        </w:rPr>
      </w:pPr>
    </w:p>
    <w:p w14:paraId="23C43FAB" w14:textId="77777777" w:rsidR="00744BBC" w:rsidRPr="009F00E9" w:rsidRDefault="00744BBC" w:rsidP="00744BBC">
      <w:pPr>
        <w:widowControl w:val="0"/>
        <w:tabs>
          <w:tab w:val="left" w:pos="0"/>
        </w:tabs>
        <w:autoSpaceDE w:val="0"/>
        <w:autoSpaceDN w:val="0"/>
        <w:spacing w:after="0" w:line="240" w:lineRule="auto"/>
        <w:ind w:left="142"/>
        <w:jc w:val="both"/>
        <w:rPr>
          <w:rFonts w:ascii="Times New Roman" w:eastAsia="Times New Roman" w:hAnsi="Times New Roman" w:cs="Times New Roman"/>
          <w:sz w:val="20"/>
          <w:szCs w:val="20"/>
        </w:rPr>
      </w:pPr>
    </w:p>
    <w:p w14:paraId="3ACB4DD3" w14:textId="7772BC78" w:rsidR="00744BBC" w:rsidRPr="009F00E9" w:rsidRDefault="00744BBC" w:rsidP="00605035">
      <w:pPr>
        <w:widowControl w:val="0"/>
        <w:numPr>
          <w:ilvl w:val="0"/>
          <w:numId w:val="3"/>
        </w:numPr>
        <w:tabs>
          <w:tab w:val="left" w:pos="0"/>
          <w:tab w:val="left" w:pos="478"/>
        </w:tabs>
        <w:autoSpaceDE w:val="0"/>
        <w:autoSpaceDN w:val="0"/>
        <w:spacing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 xml:space="preserve">Порядок и </w:t>
      </w:r>
      <w:r w:rsidR="00605035" w:rsidRPr="009F00E9">
        <w:rPr>
          <w:rFonts w:ascii="Times New Roman" w:eastAsia="Times New Roman" w:hAnsi="Times New Roman" w:cs="Times New Roman"/>
          <w:b/>
          <w:bCs/>
          <w:sz w:val="20"/>
          <w:szCs w:val="20"/>
        </w:rPr>
        <w:t>сроки</w:t>
      </w:r>
      <w:r w:rsidRPr="009F00E9">
        <w:rPr>
          <w:rFonts w:ascii="Times New Roman" w:eastAsia="Times New Roman" w:hAnsi="Times New Roman" w:cs="Times New Roman"/>
          <w:b/>
          <w:bCs/>
          <w:sz w:val="20"/>
          <w:szCs w:val="20"/>
        </w:rPr>
        <w:t xml:space="preserve"> получения призов</w:t>
      </w:r>
    </w:p>
    <w:p w14:paraId="6950F372" w14:textId="7B8B8599" w:rsidR="00744BBC" w:rsidRPr="009F00E9" w:rsidRDefault="00744BBC" w:rsidP="00744BBC">
      <w:pPr>
        <w:widowControl w:val="0"/>
        <w:tabs>
          <w:tab w:val="left" w:pos="0"/>
          <w:tab w:val="left" w:pos="687"/>
        </w:tabs>
        <w:autoSpaceDE w:val="0"/>
        <w:autoSpaceDN w:val="0"/>
        <w:spacing w:before="1" w:after="0" w:line="240" w:lineRule="auto"/>
        <w:ind w:left="142"/>
        <w:jc w:val="both"/>
        <w:rPr>
          <w:rFonts w:ascii="Times New Roman" w:eastAsia="Times New Roman" w:hAnsi="Times New Roman" w:cs="Times New Roman"/>
          <w:sz w:val="20"/>
          <w:szCs w:val="20"/>
        </w:rPr>
      </w:pPr>
    </w:p>
    <w:p w14:paraId="12E1A074" w14:textId="77777777" w:rsidR="003F310E" w:rsidRPr="009F00E9" w:rsidRDefault="003F310E" w:rsidP="003F310E">
      <w:pPr>
        <w:pStyle w:val="a5"/>
        <w:widowControl w:val="0"/>
        <w:numPr>
          <w:ilvl w:val="0"/>
          <w:numId w:val="22"/>
        </w:numPr>
        <w:tabs>
          <w:tab w:val="left" w:pos="0"/>
          <w:tab w:val="left" w:pos="687"/>
        </w:tabs>
        <w:autoSpaceDE w:val="0"/>
        <w:autoSpaceDN w:val="0"/>
        <w:spacing w:before="1" w:after="0" w:line="240" w:lineRule="auto"/>
        <w:contextualSpacing w:val="0"/>
        <w:jc w:val="both"/>
        <w:rPr>
          <w:rFonts w:ascii="Times New Roman" w:eastAsia="Times New Roman" w:hAnsi="Times New Roman" w:cs="Times New Roman"/>
          <w:vanish/>
          <w:sz w:val="20"/>
          <w:szCs w:val="20"/>
        </w:rPr>
      </w:pPr>
    </w:p>
    <w:p w14:paraId="329EFE43" w14:textId="77777777" w:rsidR="003F310E" w:rsidRPr="009F00E9" w:rsidRDefault="003F310E" w:rsidP="003F310E">
      <w:pPr>
        <w:pStyle w:val="a5"/>
        <w:widowControl w:val="0"/>
        <w:numPr>
          <w:ilvl w:val="0"/>
          <w:numId w:val="22"/>
        </w:numPr>
        <w:tabs>
          <w:tab w:val="left" w:pos="0"/>
          <w:tab w:val="left" w:pos="687"/>
        </w:tabs>
        <w:autoSpaceDE w:val="0"/>
        <w:autoSpaceDN w:val="0"/>
        <w:spacing w:before="1" w:after="0" w:line="240" w:lineRule="auto"/>
        <w:contextualSpacing w:val="0"/>
        <w:jc w:val="both"/>
        <w:rPr>
          <w:rFonts w:ascii="Times New Roman" w:eastAsia="Times New Roman" w:hAnsi="Times New Roman" w:cs="Times New Roman"/>
          <w:vanish/>
          <w:sz w:val="20"/>
          <w:szCs w:val="20"/>
        </w:rPr>
      </w:pPr>
    </w:p>
    <w:p w14:paraId="55F6421D" w14:textId="292459FE" w:rsidR="000078EB" w:rsidRPr="000078EB" w:rsidRDefault="00932518" w:rsidP="000078EB">
      <w:pPr>
        <w:widowControl w:val="0"/>
        <w:numPr>
          <w:ilvl w:val="1"/>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0078EB" w:rsidRPr="000078EB">
        <w:rPr>
          <w:rFonts w:ascii="Times New Roman" w:eastAsia="Times New Roman" w:hAnsi="Times New Roman" w:cs="Times New Roman"/>
          <w:sz w:val="20"/>
          <w:szCs w:val="20"/>
        </w:rPr>
        <w:t>В период, указанный в п 1</w:t>
      </w:r>
      <w:r w:rsidR="002A4353">
        <w:rPr>
          <w:rFonts w:ascii="Times New Roman" w:eastAsia="Times New Roman" w:hAnsi="Times New Roman" w:cs="Times New Roman"/>
          <w:sz w:val="20"/>
          <w:szCs w:val="20"/>
        </w:rPr>
        <w:t>1</w:t>
      </w:r>
      <w:r w:rsidR="000078EB" w:rsidRPr="000078EB">
        <w:rPr>
          <w:rFonts w:ascii="Times New Roman" w:eastAsia="Times New Roman" w:hAnsi="Times New Roman" w:cs="Times New Roman"/>
          <w:sz w:val="20"/>
          <w:szCs w:val="20"/>
        </w:rPr>
        <w:t xml:space="preserve"> настоящих Правил, Участник Акции получает Призы в следующем </w:t>
      </w:r>
      <w:r w:rsidR="002A4353">
        <w:rPr>
          <w:rFonts w:ascii="Times New Roman" w:eastAsia="Times New Roman" w:hAnsi="Times New Roman" w:cs="Times New Roman"/>
          <w:sz w:val="20"/>
          <w:szCs w:val="20"/>
        </w:rPr>
        <w:t>порядке</w:t>
      </w:r>
      <w:r w:rsidR="000078EB" w:rsidRPr="000078EB">
        <w:rPr>
          <w:rFonts w:ascii="Times New Roman" w:eastAsia="Times New Roman" w:hAnsi="Times New Roman" w:cs="Times New Roman"/>
          <w:sz w:val="20"/>
          <w:szCs w:val="20"/>
        </w:rPr>
        <w:t>:</w:t>
      </w:r>
    </w:p>
    <w:p w14:paraId="1448728A" w14:textId="1365A8C8" w:rsidR="00B17F28" w:rsidRDefault="00324DEC" w:rsidP="00762AEA">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Призы из п.</w:t>
      </w:r>
      <w:r w:rsidR="00597D1F">
        <w:rPr>
          <w:rFonts w:ascii="Times New Roman" w:eastAsia="Times New Roman" w:hAnsi="Times New Roman" w:cs="Times New Roman"/>
          <w:sz w:val="20"/>
          <w:szCs w:val="20"/>
        </w:rPr>
        <w:t xml:space="preserve"> 15.2.1.</w:t>
      </w:r>
      <w:r>
        <w:rPr>
          <w:rFonts w:ascii="Times New Roman" w:eastAsia="Times New Roman" w:hAnsi="Times New Roman" w:cs="Times New Roman"/>
          <w:sz w:val="20"/>
          <w:szCs w:val="20"/>
        </w:rPr>
        <w:t xml:space="preserve"> </w:t>
      </w:r>
      <w:r w:rsidR="00B17F28" w:rsidRPr="00B17F28">
        <w:rPr>
          <w:rFonts w:ascii="Times New Roman" w:eastAsia="Times New Roman" w:hAnsi="Times New Roman" w:cs="Times New Roman"/>
          <w:sz w:val="20"/>
          <w:szCs w:val="20"/>
        </w:rPr>
        <w:t>вручаются Победителю посредством перечисления Оператором Бонусов, составляющих</w:t>
      </w:r>
      <w:r w:rsidR="00762AEA">
        <w:rPr>
          <w:rFonts w:ascii="Times New Roman" w:eastAsia="Times New Roman" w:hAnsi="Times New Roman" w:cs="Times New Roman"/>
          <w:sz w:val="20"/>
          <w:szCs w:val="20"/>
        </w:rPr>
        <w:t xml:space="preserve"> </w:t>
      </w:r>
      <w:r w:rsidR="00B17F28" w:rsidRPr="00762AEA">
        <w:rPr>
          <w:rFonts w:ascii="Times New Roman" w:eastAsia="Times New Roman" w:hAnsi="Times New Roman" w:cs="Times New Roman"/>
          <w:sz w:val="20"/>
          <w:szCs w:val="20"/>
        </w:rPr>
        <w:t>Приз на баланс Карты в мобильном приложении по номеру карты Участника, с которой была совершена покупка</w:t>
      </w:r>
      <w:r w:rsidR="00554859">
        <w:rPr>
          <w:rFonts w:ascii="Times New Roman" w:eastAsia="Times New Roman" w:hAnsi="Times New Roman" w:cs="Times New Roman"/>
          <w:sz w:val="20"/>
          <w:szCs w:val="20"/>
        </w:rPr>
        <w:t>.</w:t>
      </w:r>
    </w:p>
    <w:p w14:paraId="3E08B70E" w14:textId="189CE9FA" w:rsidR="00554859" w:rsidRPr="000F2067" w:rsidRDefault="00554859" w:rsidP="000F2067">
      <w:pPr>
        <w:pStyle w:val="a5"/>
        <w:numPr>
          <w:ilvl w:val="2"/>
          <w:numId w:val="22"/>
        </w:numPr>
        <w:rPr>
          <w:rFonts w:ascii="Times New Roman" w:eastAsia="Times New Roman" w:hAnsi="Times New Roman" w:cs="Times New Roman"/>
          <w:sz w:val="20"/>
          <w:szCs w:val="20"/>
        </w:rPr>
      </w:pPr>
      <w:r w:rsidRPr="00554859">
        <w:rPr>
          <w:rFonts w:ascii="Times New Roman" w:eastAsia="Times New Roman" w:hAnsi="Times New Roman" w:cs="Times New Roman"/>
          <w:sz w:val="20"/>
          <w:szCs w:val="20"/>
        </w:rPr>
        <w:t xml:space="preserve">Для получения </w:t>
      </w:r>
      <w:r>
        <w:rPr>
          <w:rFonts w:ascii="Times New Roman" w:eastAsia="Times New Roman" w:hAnsi="Times New Roman" w:cs="Times New Roman"/>
          <w:sz w:val="20"/>
          <w:szCs w:val="20"/>
        </w:rPr>
        <w:t>50 (пятидесяти) Бонусов</w:t>
      </w:r>
      <w:r w:rsidRPr="00554859">
        <w:rPr>
          <w:rFonts w:ascii="Times New Roman" w:eastAsia="Times New Roman" w:hAnsi="Times New Roman" w:cs="Times New Roman"/>
          <w:sz w:val="20"/>
          <w:szCs w:val="20"/>
        </w:rPr>
        <w:t xml:space="preserve"> покупатель должен совершить действия, указанные в п. 1</w:t>
      </w:r>
      <w:r w:rsidR="00DB4BD5">
        <w:rPr>
          <w:rFonts w:ascii="Times New Roman" w:eastAsia="Times New Roman" w:hAnsi="Times New Roman" w:cs="Times New Roman"/>
          <w:sz w:val="20"/>
          <w:szCs w:val="20"/>
        </w:rPr>
        <w:t>4.</w:t>
      </w:r>
      <w:r w:rsidR="00E35D8A">
        <w:rPr>
          <w:rFonts w:ascii="Times New Roman" w:eastAsia="Times New Roman" w:hAnsi="Times New Roman" w:cs="Times New Roman"/>
          <w:sz w:val="20"/>
          <w:szCs w:val="20"/>
        </w:rPr>
        <w:t xml:space="preserve"> Бонусы будут начислены </w:t>
      </w:r>
      <w:r w:rsidR="00B35C3E">
        <w:rPr>
          <w:rFonts w:ascii="Times New Roman" w:eastAsia="Times New Roman" w:hAnsi="Times New Roman" w:cs="Times New Roman"/>
          <w:sz w:val="20"/>
          <w:szCs w:val="20"/>
        </w:rPr>
        <w:t xml:space="preserve">участнику </w:t>
      </w:r>
      <w:r w:rsidR="00E35D8A">
        <w:rPr>
          <w:rFonts w:ascii="Times New Roman" w:eastAsia="Times New Roman" w:hAnsi="Times New Roman" w:cs="Times New Roman"/>
          <w:sz w:val="20"/>
          <w:szCs w:val="20"/>
        </w:rPr>
        <w:t xml:space="preserve">на карту </w:t>
      </w:r>
      <w:r w:rsidR="00B35C3E" w:rsidRPr="00B35C3E">
        <w:rPr>
          <w:rFonts w:ascii="Times New Roman" w:eastAsia="Times New Roman" w:hAnsi="Times New Roman" w:cs="Times New Roman"/>
          <w:sz w:val="20"/>
          <w:szCs w:val="20"/>
        </w:rPr>
        <w:t xml:space="preserve">Магнит» в Мобильном приложении </w:t>
      </w:r>
      <w:r w:rsidR="00E35D8A">
        <w:rPr>
          <w:rFonts w:ascii="Times New Roman" w:eastAsia="Times New Roman" w:hAnsi="Times New Roman" w:cs="Times New Roman"/>
          <w:sz w:val="20"/>
          <w:szCs w:val="20"/>
        </w:rPr>
        <w:t>в течение 7 (семи) дней после совершения покупки.</w:t>
      </w:r>
    </w:p>
    <w:p w14:paraId="5AA55D11" w14:textId="110B9FE8" w:rsidR="00744BBC" w:rsidRPr="009F00E9" w:rsidRDefault="00744BBC" w:rsidP="000F2067">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Для получения</w:t>
      </w:r>
      <w:r w:rsidR="003265D0" w:rsidRPr="009F00E9">
        <w:rPr>
          <w:rFonts w:ascii="Times New Roman" w:eastAsia="Times New Roman" w:hAnsi="Times New Roman" w:cs="Times New Roman"/>
          <w:sz w:val="20"/>
          <w:szCs w:val="20"/>
        </w:rPr>
        <w:t xml:space="preserve"> </w:t>
      </w:r>
      <w:r w:rsidRPr="009F00E9">
        <w:rPr>
          <w:rFonts w:ascii="Times New Roman" w:eastAsia="Times New Roman" w:hAnsi="Times New Roman" w:cs="Times New Roman"/>
          <w:sz w:val="20"/>
          <w:szCs w:val="20"/>
        </w:rPr>
        <w:t xml:space="preserve">Главного приза стоимостью свыше 4000 (четырех тысяч) рублей Участник, признанный Победителем, в течение 5-ти (пяти) рабочих дней с момента получения уведомления о победе в Участник обязан предоставить следующую информацию: </w:t>
      </w:r>
    </w:p>
    <w:p w14:paraId="14F0451F"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xml:space="preserve">ФИО полностью; </w:t>
      </w:r>
    </w:p>
    <w:p w14:paraId="609877F9"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xml:space="preserve">копии страниц своего паспорта гражданина РФ, включая страницу с актуальным адресом регистрации; - сканированную копию свидетельства о постановке на учет физического лица в налоговом органе на территории Российской Федерации (свидетельство ИНН); </w:t>
      </w:r>
    </w:p>
    <w:p w14:paraId="20D5B27F"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xml:space="preserve">копию Чека, подтверждающего покупку Продукции, участвующей в Акции; </w:t>
      </w:r>
    </w:p>
    <w:p w14:paraId="412D7AD1" w14:textId="4845AF51"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xml:space="preserve">почтовый адрес в РФ для доставки </w:t>
      </w:r>
      <w:r w:rsidR="003265D0" w:rsidRPr="009F00E9">
        <w:rPr>
          <w:rFonts w:ascii="Times New Roman" w:eastAsia="Times New Roman" w:hAnsi="Times New Roman" w:cs="Times New Roman"/>
          <w:w w:val="105"/>
          <w:sz w:val="20"/>
          <w:szCs w:val="20"/>
          <w:lang w:eastAsia="ru-RU" w:bidi="ru-RU"/>
        </w:rPr>
        <w:t>документов</w:t>
      </w:r>
      <w:r w:rsidRPr="009F00E9">
        <w:rPr>
          <w:rFonts w:ascii="Times New Roman" w:eastAsia="Times New Roman" w:hAnsi="Times New Roman" w:cs="Times New Roman"/>
          <w:w w:val="105"/>
          <w:sz w:val="20"/>
          <w:szCs w:val="20"/>
          <w:lang w:eastAsia="ru-RU" w:bidi="ru-RU"/>
        </w:rPr>
        <w:t xml:space="preserve">; </w:t>
      </w:r>
    </w:p>
    <w:p w14:paraId="08CD851D"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xml:space="preserve">иные документы и информацию, необходимые для вручения приза Победителю, по запросу Организатора. </w:t>
      </w:r>
    </w:p>
    <w:p w14:paraId="4F784D33"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Участник Акции должен обеспечить возможность предоставления </w:t>
      </w:r>
      <w:r w:rsidR="005539AE" w:rsidRPr="009F00E9">
        <w:rPr>
          <w:rFonts w:ascii="Times New Roman" w:eastAsia="Times New Roman" w:hAnsi="Times New Roman" w:cs="Times New Roman"/>
          <w:sz w:val="20"/>
          <w:szCs w:val="20"/>
        </w:rPr>
        <w:t>Организатору</w:t>
      </w:r>
      <w:r w:rsidRPr="009F00E9">
        <w:rPr>
          <w:rFonts w:ascii="Times New Roman" w:eastAsia="Times New Roman" w:hAnsi="Times New Roman" w:cs="Times New Roman"/>
          <w:sz w:val="20"/>
          <w:szCs w:val="20"/>
        </w:rPr>
        <w:t xml:space="preserve"> подлинников, указанных выше документов / материалов для сверки с предоставленными ранее копиями таких документов / материалов. </w:t>
      </w:r>
    </w:p>
    <w:p w14:paraId="5536890C" w14:textId="46F32243" w:rsidR="00744BBC" w:rsidRPr="009F00E9" w:rsidRDefault="00744BBC" w:rsidP="000F2067">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 После положительной проверки полученной от Победителя информации, указанной в п. 1</w:t>
      </w:r>
      <w:r w:rsidR="001A4E70" w:rsidRPr="009F00E9">
        <w:rPr>
          <w:rFonts w:ascii="Times New Roman" w:eastAsia="Times New Roman" w:hAnsi="Times New Roman" w:cs="Times New Roman"/>
          <w:sz w:val="20"/>
          <w:szCs w:val="20"/>
        </w:rPr>
        <w:t>7</w:t>
      </w:r>
      <w:r w:rsidRPr="009F00E9">
        <w:rPr>
          <w:rFonts w:ascii="Times New Roman" w:eastAsia="Times New Roman" w:hAnsi="Times New Roman" w:cs="Times New Roman"/>
          <w:sz w:val="20"/>
          <w:szCs w:val="20"/>
        </w:rPr>
        <w:t>.</w:t>
      </w:r>
      <w:r w:rsidR="001A4E70" w:rsidRPr="009F00E9">
        <w:rPr>
          <w:rFonts w:ascii="Times New Roman" w:eastAsia="Times New Roman" w:hAnsi="Times New Roman" w:cs="Times New Roman"/>
          <w:sz w:val="20"/>
          <w:szCs w:val="20"/>
        </w:rPr>
        <w:t>1</w:t>
      </w:r>
      <w:r w:rsidR="004C38E3">
        <w:rPr>
          <w:rFonts w:ascii="Times New Roman" w:eastAsia="Times New Roman" w:hAnsi="Times New Roman" w:cs="Times New Roman"/>
          <w:sz w:val="20"/>
          <w:szCs w:val="20"/>
        </w:rPr>
        <w:t>.2</w:t>
      </w:r>
      <w:r w:rsidRPr="009F00E9">
        <w:rPr>
          <w:rFonts w:ascii="Times New Roman" w:eastAsia="Times New Roman" w:hAnsi="Times New Roman" w:cs="Times New Roman"/>
          <w:sz w:val="20"/>
          <w:szCs w:val="20"/>
        </w:rPr>
        <w:t>. настоящих Правил, Организатор связывается с получателем</w:t>
      </w:r>
      <w:r w:rsidR="003265D0" w:rsidRPr="009F00E9">
        <w:rPr>
          <w:rFonts w:ascii="Times New Roman" w:eastAsia="Times New Roman" w:hAnsi="Times New Roman" w:cs="Times New Roman"/>
          <w:sz w:val="20"/>
          <w:szCs w:val="20"/>
        </w:rPr>
        <w:t xml:space="preserve"> Еженедельного и</w:t>
      </w:r>
      <w:r w:rsidRPr="009F00E9">
        <w:rPr>
          <w:rFonts w:ascii="Times New Roman" w:eastAsia="Times New Roman" w:hAnsi="Times New Roman" w:cs="Times New Roman"/>
          <w:sz w:val="20"/>
          <w:szCs w:val="20"/>
        </w:rPr>
        <w:t xml:space="preserve"> Главного приза и согласовывает дату и место доставки</w:t>
      </w:r>
      <w:r w:rsidR="00B747C6" w:rsidRPr="009F00E9">
        <w:rPr>
          <w:rFonts w:ascii="Times New Roman" w:eastAsia="Times New Roman" w:hAnsi="Times New Roman" w:cs="Times New Roman"/>
          <w:sz w:val="20"/>
          <w:szCs w:val="20"/>
        </w:rPr>
        <w:t xml:space="preserve"> (</w:t>
      </w:r>
      <w:r w:rsidR="00E469A7" w:rsidRPr="009F00E9">
        <w:rPr>
          <w:rFonts w:ascii="Times New Roman" w:eastAsia="Times New Roman" w:hAnsi="Times New Roman" w:cs="Times New Roman"/>
          <w:sz w:val="20"/>
          <w:szCs w:val="20"/>
        </w:rPr>
        <w:t>вручения) Главного</w:t>
      </w:r>
      <w:r w:rsidRPr="009F00E9">
        <w:rPr>
          <w:rFonts w:ascii="Times New Roman" w:eastAsia="Times New Roman" w:hAnsi="Times New Roman" w:cs="Times New Roman"/>
          <w:sz w:val="20"/>
          <w:szCs w:val="20"/>
        </w:rPr>
        <w:t xml:space="preserve"> Приза. </w:t>
      </w:r>
    </w:p>
    <w:p w14:paraId="01C449E1" w14:textId="57C544D6" w:rsidR="00744BBC" w:rsidRPr="009F00E9" w:rsidRDefault="00744BBC" w:rsidP="001A4E70">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При вручении Главного Приза Победитель и Организатор подписывают Акт о вручении приза в 2 (Двух) экземплярах, один из которых остается у Победителя Акции, а второй у Организатора. Обязательства Организатора по выдаче призов Победителям считаются исполненными с момента подписания Победителем Акта о вручении приза</w:t>
      </w:r>
      <w:r w:rsidR="00DA642D" w:rsidRPr="009F00E9">
        <w:rPr>
          <w:rFonts w:ascii="Times New Roman" w:eastAsia="Times New Roman" w:hAnsi="Times New Roman" w:cs="Times New Roman"/>
          <w:sz w:val="20"/>
          <w:szCs w:val="20"/>
        </w:rPr>
        <w:t>.</w:t>
      </w:r>
    </w:p>
    <w:p w14:paraId="7566CCB7" w14:textId="5B75D392" w:rsidR="00DA642D" w:rsidRPr="009F00E9" w:rsidRDefault="00DA642D" w:rsidP="00DA642D">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Главный приз вручается Победителю в автосалоне в городе Москве. Место вручения определяется по выбору О</w:t>
      </w:r>
      <w:r w:rsidR="00074B63" w:rsidRPr="009F00E9">
        <w:rPr>
          <w:rFonts w:ascii="Times New Roman" w:eastAsia="Times New Roman" w:hAnsi="Times New Roman" w:cs="Times New Roman"/>
          <w:sz w:val="20"/>
          <w:szCs w:val="20"/>
        </w:rPr>
        <w:t>рганизатора</w:t>
      </w:r>
      <w:r w:rsidRPr="009F00E9">
        <w:rPr>
          <w:rFonts w:ascii="Times New Roman" w:eastAsia="Times New Roman" w:hAnsi="Times New Roman" w:cs="Times New Roman"/>
          <w:sz w:val="20"/>
          <w:szCs w:val="20"/>
        </w:rPr>
        <w:t xml:space="preserve"> Акции. Победитель самостоятельно и за свой счет добирается до места выдачи Главного приза и обратно до места проживания. </w:t>
      </w:r>
    </w:p>
    <w:p w14:paraId="37859637" w14:textId="77777777" w:rsidR="00074B63" w:rsidRPr="009F00E9" w:rsidRDefault="00074B63" w:rsidP="00DA642D">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Вручение Главного Приза осуществляется после получения от Участника всей необходимой Организатору информации </w:t>
      </w:r>
    </w:p>
    <w:p w14:paraId="1FD15AA8" w14:textId="41CB5214" w:rsidR="00DA642D" w:rsidRPr="009F00E9" w:rsidRDefault="00DA642D" w:rsidP="00DA642D">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lastRenderedPageBreak/>
        <w:t>С момента получения Главного приза Победитель самостоятельно несет риски случайной гибели или порчи приза, а О</w:t>
      </w:r>
      <w:r w:rsidR="00071363" w:rsidRPr="009F00E9">
        <w:rPr>
          <w:rFonts w:ascii="Times New Roman" w:eastAsia="Times New Roman" w:hAnsi="Times New Roman" w:cs="Times New Roman"/>
          <w:sz w:val="20"/>
          <w:szCs w:val="20"/>
        </w:rPr>
        <w:t>рганизатор</w:t>
      </w:r>
      <w:r w:rsidRPr="009F00E9">
        <w:rPr>
          <w:rFonts w:ascii="Times New Roman" w:eastAsia="Times New Roman" w:hAnsi="Times New Roman" w:cs="Times New Roman"/>
          <w:sz w:val="20"/>
          <w:szCs w:val="20"/>
        </w:rPr>
        <w:t xml:space="preserve"> считается исполнившим свои обязательства перед Победителем в полном объеме, надлежащим образом и в установленный срок. </w:t>
      </w:r>
    </w:p>
    <w:p w14:paraId="4D18DBAB" w14:textId="6F239716" w:rsidR="00DA642D" w:rsidRPr="009F00E9" w:rsidRDefault="00DA642D" w:rsidP="00071363">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Претензии относительно качества Приза должны предъявляться непосредственно производителям (поставщикам) товаров/услуг, включенных в состав приза. </w:t>
      </w:r>
    </w:p>
    <w:p w14:paraId="7E9B43F3" w14:textId="1D66E98B" w:rsidR="00744BBC" w:rsidRPr="009F00E9" w:rsidRDefault="00744BBC" w:rsidP="00D86D57">
      <w:pPr>
        <w:widowControl w:val="0"/>
        <w:numPr>
          <w:ilvl w:val="2"/>
          <w:numId w:val="22"/>
        </w:numPr>
        <w:tabs>
          <w:tab w:val="left" w:pos="0"/>
          <w:tab w:val="left" w:pos="687"/>
        </w:tabs>
        <w:autoSpaceDE w:val="0"/>
        <w:autoSpaceDN w:val="0"/>
        <w:spacing w:before="1" w:after="0" w:line="240" w:lineRule="auto"/>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Акции не несёт ответственности за качество призов и состав услуг, входящих в состав приза.</w:t>
      </w:r>
    </w:p>
    <w:p w14:paraId="258AAD2D" w14:textId="77777777" w:rsidR="00744BBC" w:rsidRPr="009F00E9" w:rsidRDefault="00744BBC" w:rsidP="00805A75">
      <w:pPr>
        <w:widowControl w:val="0"/>
        <w:numPr>
          <w:ilvl w:val="1"/>
          <w:numId w:val="22"/>
        </w:numPr>
        <w:tabs>
          <w:tab w:val="left" w:pos="0"/>
          <w:tab w:val="left" w:pos="687"/>
        </w:tabs>
        <w:autoSpaceDE w:val="0"/>
        <w:autoSpaceDN w:val="0"/>
        <w:spacing w:before="11" w:after="0" w:line="252"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оставляет за собой право отказать в выдаче Приза в следующих случаях:</w:t>
      </w:r>
    </w:p>
    <w:p w14:paraId="54226067"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При наличии технических сбоев, связанных с регистрацией Участников;</w:t>
      </w:r>
    </w:p>
    <w:p w14:paraId="45D92D14"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не может связаться с Победителем по любым, независящим от Организатора причинам;</w:t>
      </w:r>
    </w:p>
    <w:p w14:paraId="37A3340E"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 предоставил неточную, неполную и/или недостоверную информацию согласно настоящим Правилам, в связи с чем выдача Приза становится невозможной по причинам, не зависящим от Организатора;</w:t>
      </w:r>
    </w:p>
    <w:p w14:paraId="0B10C41F"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Победитель не совершил необходимые действия, связанные с получением Приза, согласно настоящим Правилам или совершил их с нарушением установленных сроков;</w:t>
      </w:r>
    </w:p>
    <w:p w14:paraId="1D40943C" w14:textId="5361AC1F"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Информация и/или документы, указанные в п. 1</w:t>
      </w:r>
      <w:r w:rsidR="00D86D57" w:rsidRPr="009F00E9">
        <w:rPr>
          <w:rFonts w:ascii="Times New Roman" w:eastAsia="Times New Roman" w:hAnsi="Times New Roman" w:cs="Times New Roman"/>
          <w:sz w:val="20"/>
          <w:szCs w:val="20"/>
        </w:rPr>
        <w:t>7</w:t>
      </w:r>
      <w:r w:rsidRPr="009F00E9">
        <w:rPr>
          <w:rFonts w:ascii="Times New Roman" w:eastAsia="Times New Roman" w:hAnsi="Times New Roman" w:cs="Times New Roman"/>
          <w:sz w:val="20"/>
          <w:szCs w:val="20"/>
        </w:rPr>
        <w:t>.</w:t>
      </w:r>
      <w:r w:rsidR="00D86D57" w:rsidRPr="009F00E9">
        <w:rPr>
          <w:rFonts w:ascii="Times New Roman" w:eastAsia="Times New Roman" w:hAnsi="Times New Roman" w:cs="Times New Roman"/>
          <w:sz w:val="20"/>
          <w:szCs w:val="20"/>
        </w:rPr>
        <w:t>1</w:t>
      </w:r>
      <w:r w:rsidRPr="009F00E9">
        <w:rPr>
          <w:rFonts w:ascii="Times New Roman" w:eastAsia="Times New Roman" w:hAnsi="Times New Roman" w:cs="Times New Roman"/>
          <w:sz w:val="20"/>
          <w:szCs w:val="20"/>
        </w:rPr>
        <w:t>. Правил, не были получены Организатором по причинам, не зависящим от Организатора;</w:t>
      </w:r>
    </w:p>
    <w:p w14:paraId="51837366"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Победитель отказался от получения Приза;</w:t>
      </w:r>
    </w:p>
    <w:p w14:paraId="3AEEF356"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 Акции нарушил иные положения настоящих Правил;</w:t>
      </w:r>
    </w:p>
    <w:p w14:paraId="7BF9F791" w14:textId="77777777" w:rsidR="00744BBC" w:rsidRPr="009F00E9" w:rsidRDefault="00744BBC" w:rsidP="00805A75">
      <w:pPr>
        <w:widowControl w:val="0"/>
        <w:numPr>
          <w:ilvl w:val="2"/>
          <w:numId w:val="22"/>
        </w:numPr>
        <w:tabs>
          <w:tab w:val="left" w:pos="0"/>
          <w:tab w:val="left" w:pos="1276"/>
        </w:tabs>
        <w:autoSpaceDE w:val="0"/>
        <w:autoSpaceDN w:val="0"/>
        <w:spacing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В иных случаях, предусмотренных действующим законодательством Российской Федерации.</w:t>
      </w:r>
    </w:p>
    <w:p w14:paraId="3F9B60E6" w14:textId="77777777" w:rsidR="00744BBC" w:rsidRPr="009F00E9" w:rsidRDefault="00744BBC" w:rsidP="00805A75">
      <w:pPr>
        <w:widowControl w:val="0"/>
        <w:numPr>
          <w:ilvl w:val="0"/>
          <w:numId w:val="22"/>
        </w:numPr>
        <w:tabs>
          <w:tab w:val="left" w:pos="0"/>
          <w:tab w:val="left" w:pos="686"/>
          <w:tab w:val="left" w:pos="687"/>
        </w:tabs>
        <w:autoSpaceDE w:val="0"/>
        <w:autoSpaceDN w:val="0"/>
        <w:spacing w:before="120" w:after="0" w:line="240" w:lineRule="auto"/>
        <w:ind w:left="142" w:firstLine="0"/>
        <w:jc w:val="both"/>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Дополнительные</w:t>
      </w:r>
      <w:r w:rsidRPr="009F00E9">
        <w:rPr>
          <w:rFonts w:ascii="Times New Roman" w:eastAsia="Times New Roman" w:hAnsi="Times New Roman" w:cs="Times New Roman"/>
          <w:b/>
          <w:bCs/>
          <w:spacing w:val="-1"/>
          <w:sz w:val="20"/>
          <w:szCs w:val="20"/>
        </w:rPr>
        <w:t xml:space="preserve"> </w:t>
      </w:r>
      <w:r w:rsidRPr="009F00E9">
        <w:rPr>
          <w:rFonts w:ascii="Times New Roman" w:eastAsia="Times New Roman" w:hAnsi="Times New Roman" w:cs="Times New Roman"/>
          <w:b/>
          <w:bCs/>
          <w:sz w:val="20"/>
          <w:szCs w:val="20"/>
        </w:rPr>
        <w:t>условия</w:t>
      </w:r>
    </w:p>
    <w:p w14:paraId="46E12EB2"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Все решения Организатора Акции /Оператора Акции по любым вопросам, связанным с организацией и проведением Акции, являются окончательными и распространяются на всех Участников Акции.</w:t>
      </w:r>
    </w:p>
    <w:p w14:paraId="47C94605"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Все спорные вопросы, касающиеся организации и проведения Акции, регулируются в соответствии с законодательством Российской Федерации.</w:t>
      </w:r>
    </w:p>
    <w:p w14:paraId="0F90021D"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Акции и Оператор Акции имеют право не вступать в переписку либо иные контакты с Участниками Акции, кроме случаев, предусмотренных настоящими Правилами.</w:t>
      </w:r>
    </w:p>
    <w:p w14:paraId="22ADD346"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Акции и Оператор Акции, не несут ответственности:</w:t>
      </w:r>
    </w:p>
    <w:p w14:paraId="018EFBE0"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за действия / бездействие Участников Акции в случае причинения ущерба жизни, здоровью или имуществу участников Акции или других лиц;</w:t>
      </w:r>
    </w:p>
    <w:p w14:paraId="656172E0"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в случае сообщения потенциальными Участниками Акции /участниками Акции неполных и/или недостоверных контактных и иных данных в соответствии с настоящими Правилами;</w:t>
      </w:r>
    </w:p>
    <w:p w14:paraId="6680E58C"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в случае представления потенциальными участниками Акции/участниками Акции недостоверных или поддельных документов, предусмотренных настоящими Правилами;</w:t>
      </w:r>
    </w:p>
    <w:p w14:paraId="79F31FEC" w14:textId="77777777" w:rsidR="00744BBC" w:rsidRPr="009F00E9" w:rsidRDefault="00744BBC" w:rsidP="00744BBC">
      <w:pPr>
        <w:widowControl w:val="0"/>
        <w:numPr>
          <w:ilvl w:val="0"/>
          <w:numId w:val="6"/>
        </w:numPr>
        <w:tabs>
          <w:tab w:val="left" w:pos="0"/>
          <w:tab w:val="left" w:pos="499"/>
        </w:tabs>
        <w:autoSpaceDE w:val="0"/>
        <w:autoSpaceDN w:val="0"/>
        <w:spacing w:before="11" w:after="0" w:line="252" w:lineRule="auto"/>
        <w:ind w:left="142" w:firstLine="0"/>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в случае неисполнения, несвоевременного или ненадлежащего исполнения Участниками Акции своих обязанностей, а также в случае несвоевременной реализации Участниками Акции своих прав, предусмотренных настоящими Правилами.</w:t>
      </w:r>
    </w:p>
    <w:p w14:paraId="7F1C886E"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Участники Акции самостоятельно и за свой счет несут все расходы, связанные с их участием в Акции и возможным получением призов по результатам Акции.</w:t>
      </w:r>
    </w:p>
    <w:p w14:paraId="04AAF327"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Организатор Акции вправе по собственному усмотрению в любое время изменять настоящие Правила с соблюдением законодательства Российской Федерации, разместив информацию об этом на </w:t>
      </w:r>
      <w:r w:rsidR="004D3AC0" w:rsidRPr="009F00E9">
        <w:rPr>
          <w:rFonts w:ascii="Times New Roman" w:eastAsia="Times New Roman" w:hAnsi="Times New Roman" w:cs="Times New Roman"/>
          <w:sz w:val="20"/>
          <w:szCs w:val="20"/>
        </w:rPr>
        <w:t>Сайте Акции</w:t>
      </w:r>
      <w:r w:rsidRPr="009F00E9">
        <w:rPr>
          <w:rFonts w:ascii="Times New Roman" w:eastAsia="Times New Roman" w:hAnsi="Times New Roman" w:cs="Times New Roman"/>
          <w:sz w:val="20"/>
          <w:szCs w:val="20"/>
        </w:rPr>
        <w:t xml:space="preserve"> и в Чат-боте.</w:t>
      </w:r>
    </w:p>
    <w:p w14:paraId="2D3ED724"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Претензии относительно качества Призов должны предъявляться непосредственно производителям (поставщикам) товаров/услуг, включенных в состав приза.</w:t>
      </w:r>
    </w:p>
    <w:p w14:paraId="5ED04DDA"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оставляет за собой право прекратить, изменить или временно приостановить проведение Акции, если по причине любой аспект настоящей Акции не может проводиться так, как это запланировано, включая любую причину, не контролируемую Организатором, которая искажает или затрагивает исполнение, безопасность, честность, целостность или надлежащее проведение Акции.</w:t>
      </w:r>
    </w:p>
    <w:p w14:paraId="784792DC"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Организатор Акции, а также уполномоченные им лица не несут ответственности за технические сбои в сети оператора сотовой связи/интернет - провайдера, к которой подключен Участник, не позволяющие переслать/получить смс-сообщение/письмо по электронной почте; если телефон Участника мероприятия принял смс-сообщение некорректно; за невозможность корректно идентифицировать пришедшее смс-сообщение, за действия/бездействие оператора сотовой связи, интернет-связи, к которой подключен Участник и прочих лиц, задействованных в процессе направления, передачи, поступления заявки на участие в Акции; за не ознакомление Участников с результатами розыгрышей, а также за неполучение, или получение от Участников неверных и/или нечитаемых сведений, необходимых для предоставления выигрыша, за неполучение Приза победителями Акции по вине организаций связи или по иным, не зависящим от Организатора причинам.</w:t>
      </w:r>
    </w:p>
    <w:p w14:paraId="6CDA0CFD" w14:textId="77777777" w:rsidR="00744BBC" w:rsidRPr="009F00E9" w:rsidRDefault="00744BBC" w:rsidP="00805A75">
      <w:pPr>
        <w:widowControl w:val="0"/>
        <w:numPr>
          <w:ilvl w:val="0"/>
          <w:numId w:val="22"/>
        </w:numPr>
        <w:tabs>
          <w:tab w:val="left" w:pos="0"/>
          <w:tab w:val="left" w:pos="686"/>
          <w:tab w:val="left" w:pos="687"/>
        </w:tabs>
        <w:autoSpaceDE w:val="0"/>
        <w:autoSpaceDN w:val="0"/>
        <w:spacing w:before="120" w:after="0" w:line="240" w:lineRule="auto"/>
        <w:ind w:left="142" w:firstLine="0"/>
        <w:outlineLvl w:val="0"/>
        <w:rPr>
          <w:rFonts w:ascii="Times New Roman" w:eastAsia="Times New Roman" w:hAnsi="Times New Roman" w:cs="Times New Roman"/>
          <w:b/>
          <w:bCs/>
          <w:sz w:val="20"/>
          <w:szCs w:val="20"/>
        </w:rPr>
      </w:pPr>
      <w:r w:rsidRPr="009F00E9">
        <w:rPr>
          <w:rFonts w:ascii="Times New Roman" w:eastAsia="Times New Roman" w:hAnsi="Times New Roman" w:cs="Times New Roman"/>
          <w:b/>
          <w:bCs/>
          <w:sz w:val="20"/>
          <w:szCs w:val="20"/>
        </w:rPr>
        <w:t>Персональные</w:t>
      </w:r>
      <w:r w:rsidRPr="009F00E9">
        <w:rPr>
          <w:rFonts w:ascii="Times New Roman" w:eastAsia="Times New Roman" w:hAnsi="Times New Roman" w:cs="Times New Roman"/>
          <w:b/>
          <w:bCs/>
          <w:spacing w:val="-1"/>
          <w:sz w:val="20"/>
          <w:szCs w:val="20"/>
        </w:rPr>
        <w:t xml:space="preserve"> </w:t>
      </w:r>
      <w:r w:rsidRPr="009F00E9">
        <w:rPr>
          <w:rFonts w:ascii="Times New Roman" w:eastAsia="Times New Roman" w:hAnsi="Times New Roman" w:cs="Times New Roman"/>
          <w:b/>
          <w:bCs/>
          <w:sz w:val="20"/>
          <w:szCs w:val="20"/>
        </w:rPr>
        <w:t>данные</w:t>
      </w:r>
    </w:p>
    <w:p w14:paraId="0431248C" w14:textId="1E990933"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Принимая участие в Акции, Участник подтверждает свое согласие на обработку Организатором Акции и Оператором Акции предоставленных ему Участником Персональных данных, включая (без ограничения) сбор, </w:t>
      </w:r>
      <w:r w:rsidRPr="009F00E9">
        <w:rPr>
          <w:rFonts w:ascii="Times New Roman" w:eastAsia="Times New Roman" w:hAnsi="Times New Roman" w:cs="Times New Roman"/>
          <w:sz w:val="20"/>
          <w:szCs w:val="20"/>
        </w:rPr>
        <w:lastRenderedPageBreak/>
        <w:t xml:space="preserve">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w:t>
      </w:r>
      <w:proofErr w:type="spellStart"/>
      <w:r w:rsidRPr="009F00E9">
        <w:rPr>
          <w:rFonts w:ascii="Times New Roman" w:eastAsia="Times New Roman" w:hAnsi="Times New Roman" w:cs="Times New Roman"/>
          <w:sz w:val="20"/>
          <w:szCs w:val="20"/>
        </w:rPr>
        <w:t>данныхи</w:t>
      </w:r>
      <w:proofErr w:type="spellEnd"/>
      <w:r w:rsidRPr="009F00E9">
        <w:rPr>
          <w:rFonts w:ascii="Times New Roman" w:eastAsia="Times New Roman" w:hAnsi="Times New Roman" w:cs="Times New Roman"/>
          <w:sz w:val="20"/>
          <w:szCs w:val="20"/>
        </w:rPr>
        <w:t xml:space="preserve"> осуществление любых иных действий для целей проведения настоящей Акции на весь срок ее проведения и в течение 3-х (трех) лет после её окончания, в соответствии с положениями, предусмотренными Федеральным законом РФ № 152-ФЗ от 27 июля 2006 г. «О персональных данных» (далее - Закон). </w:t>
      </w:r>
    </w:p>
    <w:p w14:paraId="6C53D238" w14:textId="7D82C9E3"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В целях проведения Акции Организатор Акции и Оператор Акции могут обрабатывать следующие Персональные данные: </w:t>
      </w:r>
    </w:p>
    <w:p w14:paraId="66B4937F"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анкетные данные (фамилия, имя, отчество, номер СНИЛС, ИНН, ОГРН, и др.);</w:t>
      </w:r>
    </w:p>
    <w:p w14:paraId="388B515E"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адрес электронной почты;</w:t>
      </w:r>
    </w:p>
    <w:p w14:paraId="53BD6202"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адрес регистрации;</w:t>
      </w:r>
    </w:p>
    <w:p w14:paraId="2365BEEB"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адрес места жительства;</w:t>
      </w:r>
    </w:p>
    <w:p w14:paraId="115A0F32"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номер телефона;</w:t>
      </w:r>
    </w:p>
    <w:p w14:paraId="4705B220"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паспортные данные;</w:t>
      </w:r>
    </w:p>
    <w:p w14:paraId="408F61F9"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иные данные, предоставленные Участником по его желанию в указанных целях.</w:t>
      </w:r>
    </w:p>
    <w:p w14:paraId="57AE59F5" w14:textId="1D880579"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 Акции обязуется указывать точные и актуальные (достоверные) данные. Принимая решение об участии в Акции, Участник тем самым подтверждает согласие с тем, что любая, добровольно предоставленная им информация, содержащая Персональные данные, может обрабатываться Организатором Акции и Оператором Акции, их уполномоченными представителями (иными лицами, привлекаемыми Организатором Акции и Оператором Акции к проведению Акции, далее совместно именуемыми «иные партнеры») в целях выполнения Организатором Акции и Оператором Акции обязательств в соответствии с настоящими Правилами, без получения дополнительного согласия Участника и без уплаты ему какого-либо вознаграждения за это.</w:t>
      </w:r>
    </w:p>
    <w:p w14:paraId="56BDF74D" w14:textId="0646BE1D"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Целями обработки Персональных данных являются исполнение Организатором Акции и Оператором Акции обязанностей, предусмотренных проводимой Акцией, продвижение услуг и товаров, статистические и (или) исследовательские цели. Организатор Акции и Оператор Акции собирают и хранят только ту персональную информацию, которая необходима для участия в Акции, за исключением случаев, когда законодательством предусмотрено обязательное хранение персональной информации в течение определенного законом срока, в том числе, с целью:</w:t>
      </w:r>
    </w:p>
    <w:p w14:paraId="50C52302"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идентификации Участника;</w:t>
      </w:r>
    </w:p>
    <w:p w14:paraId="35DCDBFE"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предоставления Участнику персонализированных услуг и сервисов;</w:t>
      </w:r>
    </w:p>
    <w:p w14:paraId="74F07810"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-связи с Участником, в том числе направление уведомлений, запросов и информации, касающихся использования сайта, оказания услуг, а также обработка запросов и заявок от него;</w:t>
      </w:r>
    </w:p>
    <w:p w14:paraId="483AE104"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таргетирования рекламных материалов;</w:t>
      </w:r>
    </w:p>
    <w:p w14:paraId="15D7432D"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проведения статистических и иных исследований на основе обезличенных данных;</w:t>
      </w:r>
    </w:p>
    <w:p w14:paraId="7E38DE53" w14:textId="77777777" w:rsidR="00744BBC" w:rsidRPr="009F00E9" w:rsidRDefault="00744BBC" w:rsidP="00744BBC">
      <w:pPr>
        <w:widowControl w:val="0"/>
        <w:tabs>
          <w:tab w:val="left" w:pos="0"/>
          <w:tab w:val="left" w:pos="687"/>
        </w:tabs>
        <w:autoSpaceDE w:val="0"/>
        <w:autoSpaceDN w:val="0"/>
        <w:spacing w:before="11" w:after="0" w:line="252" w:lineRule="auto"/>
        <w:ind w:left="142"/>
        <w:jc w:val="both"/>
        <w:rPr>
          <w:rFonts w:ascii="Times New Roman" w:eastAsia="Times New Roman" w:hAnsi="Times New Roman" w:cs="Times New Roman"/>
          <w:w w:val="105"/>
          <w:sz w:val="20"/>
          <w:szCs w:val="20"/>
          <w:lang w:eastAsia="ru-RU" w:bidi="ru-RU"/>
        </w:rPr>
      </w:pPr>
      <w:r w:rsidRPr="009F00E9">
        <w:rPr>
          <w:rFonts w:ascii="Times New Roman" w:eastAsia="Times New Roman" w:hAnsi="Times New Roman" w:cs="Times New Roman"/>
          <w:w w:val="105"/>
          <w:sz w:val="20"/>
          <w:szCs w:val="20"/>
          <w:lang w:eastAsia="ru-RU" w:bidi="ru-RU"/>
        </w:rPr>
        <w:t>- проведения маркетинговых акций для Участника, в том числе в целях распространения предложений об участии в Акции и получения предусмотренных Акцией призов/вознаграждений; распространения рекламно-информационных материалов по сетям электросвязи, в том числе посредством использования телефонной связи или путем прямых контактов; таргетирования рекламных материалов и иной информации, доводимой до сведения Участника.</w:t>
      </w:r>
    </w:p>
    <w:p w14:paraId="66B61335" w14:textId="624542BF"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Обработка и распространение Персональных данных осуществляется Организатором Акции и Оператором Акции, а также уполномоченными им лицами, с применением автоматизированных и неавтоматизированных средств обработки данных.</w:t>
      </w:r>
    </w:p>
    <w:p w14:paraId="720BB83C" w14:textId="62F81921"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Участник как субъект Персональных данных вправе получить иную информацию о лице, осуществляющем обработку его Персональных данных, в соответствии с Федеральным законом № 152-ФЗ «О персональных данных» путем обращения к Организатору Акции и Операторам Акции. Участник имеет право на получение сведений об Организаторе Акции и Операторе Акции, о месте его нахождения, о наличии у него данных, относящихся к Персональным данным конкретного Участника, а также на ознакомление с такими Персональными данными, как в письменной форме, так и в устной форме посредством телефонной связи при достоверном подтверждении своей личности. </w:t>
      </w:r>
    </w:p>
    <w:p w14:paraId="2BC426B3" w14:textId="5D29C058"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 подтверждает, что самостоятельно принимает решение о предоставлении своих Персональных данных и дает согласие на их обработку свободно, своей волей и в своем интересе. Принятие настоящих Правил Акции Пользователем является согласием на обработку его Персональных данных. Пользователь подтверждает, что согласие на обработку его Персональных данных является конкретным, информированным и сознательным.</w:t>
      </w:r>
    </w:p>
    <w:p w14:paraId="1F0D588D" w14:textId="2BF68DEE"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Участвуя в Акции, Участник соглашается с использованием Организатором Акции и Оператором Акции и/или его уполномоченным представителем Персональных данных Участника (материалов о нем).</w:t>
      </w:r>
    </w:p>
    <w:p w14:paraId="5E0AE38D" w14:textId="701D2FAF"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В отношении всех Персональных данных, предоставленных Участниками в ходе Акции, Организатором Акции и Оператором Акции соблюдается режим их конфиденциальности и принимаются меры по обеспечению безопасности персональных данных в соответствии со ст. 19 Федерального закона «О персональных данных». Трансграничная передача Персональных данных </w:t>
      </w:r>
      <w:bookmarkStart w:id="5" w:name="_Hlk107222505"/>
      <w:r w:rsidRPr="009F00E9">
        <w:rPr>
          <w:rFonts w:ascii="Times New Roman" w:eastAsia="Times New Roman" w:hAnsi="Times New Roman" w:cs="Times New Roman"/>
          <w:sz w:val="20"/>
          <w:szCs w:val="20"/>
        </w:rPr>
        <w:t xml:space="preserve">Организатором Акции </w:t>
      </w:r>
      <w:bookmarkEnd w:id="5"/>
      <w:r w:rsidRPr="009F00E9">
        <w:rPr>
          <w:rFonts w:ascii="Times New Roman" w:eastAsia="Times New Roman" w:hAnsi="Times New Roman" w:cs="Times New Roman"/>
          <w:sz w:val="20"/>
          <w:szCs w:val="20"/>
        </w:rPr>
        <w:t xml:space="preserve">и </w:t>
      </w:r>
      <w:r w:rsidR="00D86D57" w:rsidRPr="009F00E9">
        <w:rPr>
          <w:rFonts w:ascii="Times New Roman" w:eastAsia="Times New Roman" w:hAnsi="Times New Roman" w:cs="Times New Roman"/>
          <w:sz w:val="20"/>
          <w:szCs w:val="20"/>
        </w:rPr>
        <w:t>Оператором Акции</w:t>
      </w:r>
      <w:r w:rsidRPr="009F00E9">
        <w:rPr>
          <w:rFonts w:ascii="Times New Roman" w:eastAsia="Times New Roman" w:hAnsi="Times New Roman" w:cs="Times New Roman"/>
          <w:sz w:val="20"/>
          <w:szCs w:val="20"/>
        </w:rPr>
        <w:t xml:space="preserve"> не осуществляется. </w:t>
      </w:r>
    </w:p>
    <w:p w14:paraId="62C87941" w14:textId="058183A2"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Участник вправе отозвать свое Согласие в любое время путем уведомления, направленного Оператору Акции на электронную почту</w:t>
      </w:r>
      <w:r w:rsidR="00D81592" w:rsidRPr="009F00E9">
        <w:rPr>
          <w:rFonts w:ascii="Times New Roman" w:eastAsia="Times New Roman" w:hAnsi="Times New Roman" w:cs="Times New Roman"/>
          <w:sz w:val="20"/>
          <w:szCs w:val="20"/>
        </w:rPr>
        <w:t>.</w:t>
      </w:r>
    </w:p>
    <w:p w14:paraId="3FE09512" w14:textId="093F69DB"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Отзыв Участником и/или иным субъектом Персональных данных, чьи Персональные данные были </w:t>
      </w:r>
      <w:r w:rsidRPr="009F00E9">
        <w:rPr>
          <w:rFonts w:ascii="Times New Roman" w:eastAsia="Times New Roman" w:hAnsi="Times New Roman" w:cs="Times New Roman"/>
          <w:sz w:val="20"/>
          <w:szCs w:val="20"/>
        </w:rPr>
        <w:lastRenderedPageBreak/>
        <w:t xml:space="preserve">предоставлены Участником Организатору Акции или Оператору Акции (или их представителю). При этом такой отзыв Согласия на обработку и/или распространение Персональных данных автоматически влечет за собой выход соответствующего Участника из Акции и делает невозможным получение Приза, поскольку с указанного момента он перестает быть Участником. Организатор Акции или Оператор Акции вправе отказать такому бывшему Участнику в выдаче Приза на этом основании. После получения уведомления Участника и/или иного субъекта Персональных данных, чьи Персональные данные были предоставлены Участником Акции Организатору Акции или Оператору Акции(или их представителю), об отзыве согласия на обработку персональных данных, Организатор Акции или Оператор Акции обязан прекратить их обработку и обеспечить прекращение такой обработки лицом, действующим по поручению/заданию Организатора Акции или Оператора Акции и в случае, если сохранение персональных данных более не требуется для целей обработки Персональных данных, уничтожить или обеспечить их уничтожение (если обработка  Персональных данных осуществляется другим лицом, действующим по поручению/заданию  Организатора Акции или Оператора Акции) в срок, не превышающий 90 (девяносто) дней с даты поступления указанного отзыва, за исключением случаев, когда Организатор Акции или Оператор Акции вправе осуществлять обработку  персональных данных без согласия субъекта персональных данных на основаниях, предусмотренных Законом или другими федеральными законами. </w:t>
      </w:r>
    </w:p>
    <w:p w14:paraId="25C3A0F1"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sz w:val="20"/>
          <w:szCs w:val="20"/>
        </w:rPr>
        <w:t xml:space="preserve">Участник имеет право на доступ к данным о себе и/или информации о том, кто и в каких целях использует или использовал его Персональные данные. Данное согласие предоставляется Участником Акции на весь срок проведения Акции, а также на срок 3 (трех) лет с даты окончания срока проведения Акции. </w:t>
      </w:r>
    </w:p>
    <w:p w14:paraId="5D020960" w14:textId="77777777" w:rsidR="00744BBC" w:rsidRPr="009F00E9" w:rsidRDefault="00744BBC" w:rsidP="00805A75">
      <w:pPr>
        <w:widowControl w:val="0"/>
        <w:numPr>
          <w:ilvl w:val="1"/>
          <w:numId w:val="22"/>
        </w:numPr>
        <w:tabs>
          <w:tab w:val="left" w:pos="0"/>
          <w:tab w:val="left" w:pos="687"/>
        </w:tabs>
        <w:autoSpaceDE w:val="0"/>
        <w:autoSpaceDN w:val="0"/>
        <w:spacing w:before="1" w:after="0" w:line="240" w:lineRule="auto"/>
        <w:ind w:left="142" w:firstLine="0"/>
        <w:jc w:val="both"/>
        <w:rPr>
          <w:rFonts w:ascii="Times New Roman" w:eastAsia="Times New Roman" w:hAnsi="Times New Roman" w:cs="Times New Roman"/>
          <w:sz w:val="20"/>
          <w:szCs w:val="20"/>
        </w:rPr>
      </w:pPr>
      <w:r w:rsidRPr="009F00E9">
        <w:rPr>
          <w:rFonts w:ascii="Times New Roman" w:eastAsia="Times New Roman" w:hAnsi="Times New Roman" w:cs="Times New Roman"/>
          <w:w w:val="105"/>
          <w:sz w:val="20"/>
          <w:szCs w:val="20"/>
          <w:lang w:eastAsia="ru-RU" w:bidi="ru-RU"/>
        </w:rPr>
        <w:t xml:space="preserve"> </w:t>
      </w:r>
      <w:r w:rsidRPr="009F00E9">
        <w:rPr>
          <w:rFonts w:ascii="Times New Roman" w:eastAsia="Times New Roman" w:hAnsi="Times New Roman" w:cs="Times New Roman"/>
          <w:sz w:val="20"/>
          <w:szCs w:val="20"/>
        </w:rPr>
        <w:t>Во всем, что не предусмотрено Правилами Акции, Организатор Акции, Оператор Акции и Участники Акции руководствуются действующим законодательством Российской Федерации.</w:t>
      </w:r>
    </w:p>
    <w:p w14:paraId="322EA12F" w14:textId="77777777" w:rsidR="009C668F" w:rsidRPr="009F00E9" w:rsidRDefault="009C668F" w:rsidP="00744BBC">
      <w:pPr>
        <w:ind w:left="-709"/>
        <w:rPr>
          <w:rFonts w:ascii="Times New Roman" w:hAnsi="Times New Roman" w:cs="Times New Roman"/>
          <w:sz w:val="20"/>
          <w:szCs w:val="20"/>
        </w:rPr>
      </w:pPr>
    </w:p>
    <w:sectPr w:rsidR="009C668F" w:rsidRPr="009F00E9" w:rsidSect="00744BBC">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753E"/>
    <w:multiLevelType w:val="multilevel"/>
    <w:tmpl w:val="5FF4973E"/>
    <w:lvl w:ilvl="0">
      <w:start w:val="11"/>
      <w:numFmt w:val="decimal"/>
      <w:lvlText w:val="%1."/>
      <w:lvlJc w:val="left"/>
      <w:pPr>
        <w:ind w:left="555" w:hanging="555"/>
      </w:pPr>
      <w:rPr>
        <w:rFonts w:hint="default"/>
        <w:b/>
      </w:rPr>
    </w:lvl>
    <w:lvl w:ilvl="1">
      <w:start w:val="2"/>
      <w:numFmt w:val="decimal"/>
      <w:lvlText w:val="%1.%2."/>
      <w:lvlJc w:val="left"/>
      <w:pPr>
        <w:ind w:left="626" w:hanging="555"/>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008" w:hanging="1440"/>
      </w:pPr>
      <w:rPr>
        <w:rFonts w:hint="default"/>
        <w:b/>
      </w:rPr>
    </w:lvl>
  </w:abstractNum>
  <w:abstractNum w:abstractNumId="1" w15:restartNumberingAfterBreak="0">
    <w:nsid w:val="020413D4"/>
    <w:multiLevelType w:val="hybridMultilevel"/>
    <w:tmpl w:val="CD92FD7E"/>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2" w15:restartNumberingAfterBreak="0">
    <w:nsid w:val="032E222D"/>
    <w:multiLevelType w:val="hybridMultilevel"/>
    <w:tmpl w:val="9F307FC4"/>
    <w:lvl w:ilvl="0" w:tplc="3940D80E">
      <w:start w:val="1"/>
      <w:numFmt w:val="decimal"/>
      <w:lvlText w:val="%1)"/>
      <w:lvlJc w:val="left"/>
      <w:pPr>
        <w:ind w:left="119" w:hanging="284"/>
      </w:pPr>
      <w:rPr>
        <w:rFonts w:ascii="Times New Roman" w:eastAsia="Times New Roman" w:hAnsi="Times New Roman" w:cs="Times New Roman" w:hint="default"/>
        <w:spacing w:val="0"/>
        <w:w w:val="99"/>
        <w:sz w:val="20"/>
        <w:szCs w:val="20"/>
        <w:lang w:val="ru-RU" w:eastAsia="en-US" w:bidi="ar-SA"/>
      </w:rPr>
    </w:lvl>
    <w:lvl w:ilvl="1" w:tplc="3668B22A">
      <w:numFmt w:val="bullet"/>
      <w:lvlText w:val="•"/>
      <w:lvlJc w:val="left"/>
      <w:pPr>
        <w:ind w:left="1194" w:hanging="284"/>
      </w:pPr>
      <w:rPr>
        <w:rFonts w:hint="default"/>
        <w:lang w:val="ru-RU" w:eastAsia="en-US" w:bidi="ar-SA"/>
      </w:rPr>
    </w:lvl>
    <w:lvl w:ilvl="2" w:tplc="9264806E">
      <w:numFmt w:val="bullet"/>
      <w:lvlText w:val="•"/>
      <w:lvlJc w:val="left"/>
      <w:pPr>
        <w:ind w:left="2269" w:hanging="284"/>
      </w:pPr>
      <w:rPr>
        <w:rFonts w:hint="default"/>
        <w:lang w:val="ru-RU" w:eastAsia="en-US" w:bidi="ar-SA"/>
      </w:rPr>
    </w:lvl>
    <w:lvl w:ilvl="3" w:tplc="6E0C1B00">
      <w:numFmt w:val="bullet"/>
      <w:lvlText w:val="•"/>
      <w:lvlJc w:val="left"/>
      <w:pPr>
        <w:ind w:left="3343" w:hanging="284"/>
      </w:pPr>
      <w:rPr>
        <w:rFonts w:hint="default"/>
        <w:lang w:val="ru-RU" w:eastAsia="en-US" w:bidi="ar-SA"/>
      </w:rPr>
    </w:lvl>
    <w:lvl w:ilvl="4" w:tplc="2CE6FD72">
      <w:numFmt w:val="bullet"/>
      <w:lvlText w:val="•"/>
      <w:lvlJc w:val="left"/>
      <w:pPr>
        <w:ind w:left="4418" w:hanging="284"/>
      </w:pPr>
      <w:rPr>
        <w:rFonts w:hint="default"/>
        <w:lang w:val="ru-RU" w:eastAsia="en-US" w:bidi="ar-SA"/>
      </w:rPr>
    </w:lvl>
    <w:lvl w:ilvl="5" w:tplc="8B6AEC9E">
      <w:numFmt w:val="bullet"/>
      <w:lvlText w:val="•"/>
      <w:lvlJc w:val="left"/>
      <w:pPr>
        <w:ind w:left="5493" w:hanging="284"/>
      </w:pPr>
      <w:rPr>
        <w:rFonts w:hint="default"/>
        <w:lang w:val="ru-RU" w:eastAsia="en-US" w:bidi="ar-SA"/>
      </w:rPr>
    </w:lvl>
    <w:lvl w:ilvl="6" w:tplc="2BDCEBBA">
      <w:numFmt w:val="bullet"/>
      <w:lvlText w:val="•"/>
      <w:lvlJc w:val="left"/>
      <w:pPr>
        <w:ind w:left="6567" w:hanging="284"/>
      </w:pPr>
      <w:rPr>
        <w:rFonts w:hint="default"/>
        <w:lang w:val="ru-RU" w:eastAsia="en-US" w:bidi="ar-SA"/>
      </w:rPr>
    </w:lvl>
    <w:lvl w:ilvl="7" w:tplc="FFF86848">
      <w:numFmt w:val="bullet"/>
      <w:lvlText w:val="•"/>
      <w:lvlJc w:val="left"/>
      <w:pPr>
        <w:ind w:left="7642" w:hanging="284"/>
      </w:pPr>
      <w:rPr>
        <w:rFonts w:hint="default"/>
        <w:lang w:val="ru-RU" w:eastAsia="en-US" w:bidi="ar-SA"/>
      </w:rPr>
    </w:lvl>
    <w:lvl w:ilvl="8" w:tplc="EC2622AA">
      <w:numFmt w:val="bullet"/>
      <w:lvlText w:val="•"/>
      <w:lvlJc w:val="left"/>
      <w:pPr>
        <w:ind w:left="8717" w:hanging="284"/>
      </w:pPr>
      <w:rPr>
        <w:rFonts w:hint="default"/>
        <w:lang w:val="ru-RU" w:eastAsia="en-US" w:bidi="ar-SA"/>
      </w:rPr>
    </w:lvl>
  </w:abstractNum>
  <w:abstractNum w:abstractNumId="3" w15:restartNumberingAfterBreak="0">
    <w:nsid w:val="04F1546F"/>
    <w:multiLevelType w:val="multilevel"/>
    <w:tmpl w:val="F53E0CB6"/>
    <w:lvl w:ilvl="0">
      <w:start w:val="14"/>
      <w:numFmt w:val="decimal"/>
      <w:lvlText w:val="%1."/>
      <w:lvlJc w:val="left"/>
      <w:pPr>
        <w:ind w:left="576" w:hanging="576"/>
      </w:pPr>
      <w:rPr>
        <w:rFonts w:hint="default"/>
        <w:b/>
      </w:rPr>
    </w:lvl>
    <w:lvl w:ilvl="1">
      <w:start w:val="2"/>
      <w:numFmt w:val="decimal"/>
      <w:lvlText w:val="%1.%2."/>
      <w:lvlJc w:val="left"/>
      <w:pPr>
        <w:ind w:left="647" w:hanging="576"/>
      </w:pPr>
      <w:rPr>
        <w:rFonts w:hint="default"/>
        <w:b/>
      </w:rPr>
    </w:lvl>
    <w:lvl w:ilvl="2">
      <w:start w:val="2"/>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008" w:hanging="1440"/>
      </w:pPr>
      <w:rPr>
        <w:rFonts w:hint="default"/>
        <w:b/>
      </w:rPr>
    </w:lvl>
  </w:abstractNum>
  <w:abstractNum w:abstractNumId="4" w15:restartNumberingAfterBreak="0">
    <w:nsid w:val="051A6FEE"/>
    <w:multiLevelType w:val="hybridMultilevel"/>
    <w:tmpl w:val="FD24036A"/>
    <w:lvl w:ilvl="0" w:tplc="A59017AE">
      <w:start w:val="1"/>
      <w:numFmt w:val="bullet"/>
      <w:lvlText w:val=""/>
      <w:lvlJc w:val="left"/>
      <w:pPr>
        <w:ind w:left="1408" w:hanging="360"/>
      </w:pPr>
      <w:rPr>
        <w:rFonts w:ascii="Symbol" w:hAnsi="Symbol" w:hint="default"/>
      </w:rPr>
    </w:lvl>
    <w:lvl w:ilvl="1" w:tplc="D1F8BCE4" w:tentative="1">
      <w:start w:val="1"/>
      <w:numFmt w:val="bullet"/>
      <w:lvlText w:val="o"/>
      <w:lvlJc w:val="left"/>
      <w:pPr>
        <w:ind w:left="2128" w:hanging="360"/>
      </w:pPr>
      <w:rPr>
        <w:rFonts w:ascii="Courier New" w:hAnsi="Courier New" w:cs="Courier New" w:hint="default"/>
      </w:rPr>
    </w:lvl>
    <w:lvl w:ilvl="2" w:tplc="17125A48" w:tentative="1">
      <w:start w:val="1"/>
      <w:numFmt w:val="bullet"/>
      <w:lvlText w:val=""/>
      <w:lvlJc w:val="left"/>
      <w:pPr>
        <w:ind w:left="2848" w:hanging="360"/>
      </w:pPr>
      <w:rPr>
        <w:rFonts w:ascii="Wingdings" w:hAnsi="Wingdings" w:hint="default"/>
      </w:rPr>
    </w:lvl>
    <w:lvl w:ilvl="3" w:tplc="D72AFA30" w:tentative="1">
      <w:start w:val="1"/>
      <w:numFmt w:val="bullet"/>
      <w:lvlText w:val=""/>
      <w:lvlJc w:val="left"/>
      <w:pPr>
        <w:ind w:left="3568" w:hanging="360"/>
      </w:pPr>
      <w:rPr>
        <w:rFonts w:ascii="Symbol" w:hAnsi="Symbol" w:hint="default"/>
      </w:rPr>
    </w:lvl>
    <w:lvl w:ilvl="4" w:tplc="A4F4B088" w:tentative="1">
      <w:start w:val="1"/>
      <w:numFmt w:val="bullet"/>
      <w:lvlText w:val="o"/>
      <w:lvlJc w:val="left"/>
      <w:pPr>
        <w:ind w:left="4288" w:hanging="360"/>
      </w:pPr>
      <w:rPr>
        <w:rFonts w:ascii="Courier New" w:hAnsi="Courier New" w:cs="Courier New" w:hint="default"/>
      </w:rPr>
    </w:lvl>
    <w:lvl w:ilvl="5" w:tplc="D2326050" w:tentative="1">
      <w:start w:val="1"/>
      <w:numFmt w:val="bullet"/>
      <w:lvlText w:val=""/>
      <w:lvlJc w:val="left"/>
      <w:pPr>
        <w:ind w:left="5008" w:hanging="360"/>
      </w:pPr>
      <w:rPr>
        <w:rFonts w:ascii="Wingdings" w:hAnsi="Wingdings" w:hint="default"/>
      </w:rPr>
    </w:lvl>
    <w:lvl w:ilvl="6" w:tplc="612E9A4A" w:tentative="1">
      <w:start w:val="1"/>
      <w:numFmt w:val="bullet"/>
      <w:lvlText w:val=""/>
      <w:lvlJc w:val="left"/>
      <w:pPr>
        <w:ind w:left="5728" w:hanging="360"/>
      </w:pPr>
      <w:rPr>
        <w:rFonts w:ascii="Symbol" w:hAnsi="Symbol" w:hint="default"/>
      </w:rPr>
    </w:lvl>
    <w:lvl w:ilvl="7" w:tplc="9B489F38" w:tentative="1">
      <w:start w:val="1"/>
      <w:numFmt w:val="bullet"/>
      <w:lvlText w:val="o"/>
      <w:lvlJc w:val="left"/>
      <w:pPr>
        <w:ind w:left="6448" w:hanging="360"/>
      </w:pPr>
      <w:rPr>
        <w:rFonts w:ascii="Courier New" w:hAnsi="Courier New" w:cs="Courier New" w:hint="default"/>
      </w:rPr>
    </w:lvl>
    <w:lvl w:ilvl="8" w:tplc="D2D8378C" w:tentative="1">
      <w:start w:val="1"/>
      <w:numFmt w:val="bullet"/>
      <w:lvlText w:val=""/>
      <w:lvlJc w:val="left"/>
      <w:pPr>
        <w:ind w:left="7168" w:hanging="360"/>
      </w:pPr>
      <w:rPr>
        <w:rFonts w:ascii="Wingdings" w:hAnsi="Wingdings" w:hint="default"/>
      </w:rPr>
    </w:lvl>
  </w:abstractNum>
  <w:abstractNum w:abstractNumId="5" w15:restartNumberingAfterBreak="0">
    <w:nsid w:val="07EA3CA2"/>
    <w:multiLevelType w:val="multilevel"/>
    <w:tmpl w:val="E206A65A"/>
    <w:lvl w:ilvl="0">
      <w:start w:val="1"/>
      <w:numFmt w:val="decimal"/>
      <w:lvlText w:val="%1."/>
      <w:lvlJc w:val="left"/>
      <w:pPr>
        <w:ind w:left="360" w:hanging="360"/>
      </w:pPr>
      <w:rPr>
        <w:rFonts w:hint="default"/>
        <w:b/>
        <w:bCs/>
        <w:spacing w:val="0"/>
        <w:w w:val="99"/>
        <w:sz w:val="20"/>
        <w:szCs w:val="20"/>
        <w:lang w:val="ru-RU" w:eastAsia="en-US" w:bidi="ar-SA"/>
      </w:rPr>
    </w:lvl>
    <w:lvl w:ilvl="1">
      <w:start w:val="1"/>
      <w:numFmt w:val="decimal"/>
      <w:lvlText w:val="%1.%2."/>
      <w:lvlJc w:val="left"/>
      <w:pPr>
        <w:ind w:left="7946" w:hanging="432"/>
      </w:pPr>
      <w:rPr>
        <w:rFonts w:hint="default"/>
        <w:b w:val="0"/>
        <w:spacing w:val="0"/>
        <w:w w:val="99"/>
        <w:sz w:val="20"/>
        <w:szCs w:val="20"/>
        <w:lang w:val="ru-RU" w:eastAsia="en-US" w:bidi="ar-SA"/>
      </w:rPr>
    </w:lvl>
    <w:lvl w:ilvl="2">
      <w:start w:val="1"/>
      <w:numFmt w:val="decimal"/>
      <w:lvlText w:val="%1.%2.%3."/>
      <w:lvlJc w:val="left"/>
      <w:pPr>
        <w:ind w:left="10285" w:hanging="504"/>
      </w:pPr>
      <w:rPr>
        <w:rFonts w:hint="default"/>
        <w:b w:val="0"/>
        <w:w w:val="99"/>
        <w:sz w:val="20"/>
        <w:szCs w:val="20"/>
        <w:lang w:val="ru-RU" w:eastAsia="en-US" w:bidi="ar-SA"/>
      </w:rPr>
    </w:lvl>
    <w:lvl w:ilvl="3">
      <w:start w:val="1"/>
      <w:numFmt w:val="decimal"/>
      <w:lvlText w:val="%1.%2.%3.%4."/>
      <w:lvlJc w:val="left"/>
      <w:pPr>
        <w:ind w:left="1728" w:hanging="648"/>
      </w:pPr>
      <w:rPr>
        <w:rFonts w:hint="default"/>
        <w:lang w:val="ru-RU" w:eastAsia="en-US" w:bidi="ar-SA"/>
      </w:rPr>
    </w:lvl>
    <w:lvl w:ilvl="4">
      <w:start w:val="1"/>
      <w:numFmt w:val="decimal"/>
      <w:lvlText w:val="%1.%2.%3.%4.%5."/>
      <w:lvlJc w:val="left"/>
      <w:pPr>
        <w:ind w:left="2232" w:hanging="792"/>
      </w:pPr>
      <w:rPr>
        <w:rFonts w:hint="default"/>
        <w:lang w:val="ru-RU" w:eastAsia="en-US" w:bidi="ar-SA"/>
      </w:rPr>
    </w:lvl>
    <w:lvl w:ilvl="5">
      <w:start w:val="1"/>
      <w:numFmt w:val="decimal"/>
      <w:lvlText w:val="%1.%2.%3.%4.%5.%6."/>
      <w:lvlJc w:val="left"/>
      <w:pPr>
        <w:ind w:left="2736" w:hanging="936"/>
      </w:pPr>
      <w:rPr>
        <w:rFonts w:hint="default"/>
        <w:lang w:val="ru-RU" w:eastAsia="en-US" w:bidi="ar-SA"/>
      </w:rPr>
    </w:lvl>
    <w:lvl w:ilvl="6">
      <w:start w:val="1"/>
      <w:numFmt w:val="decimal"/>
      <w:lvlText w:val="%1.%2.%3.%4.%5.%6.%7."/>
      <w:lvlJc w:val="left"/>
      <w:pPr>
        <w:ind w:left="3240" w:hanging="1080"/>
      </w:pPr>
      <w:rPr>
        <w:rFonts w:hint="default"/>
        <w:lang w:val="ru-RU" w:eastAsia="en-US" w:bidi="ar-SA"/>
      </w:rPr>
    </w:lvl>
    <w:lvl w:ilvl="7">
      <w:start w:val="1"/>
      <w:numFmt w:val="decimal"/>
      <w:lvlText w:val="%1.%2.%3.%4.%5.%6.%7.%8."/>
      <w:lvlJc w:val="left"/>
      <w:pPr>
        <w:ind w:left="3744" w:hanging="1224"/>
      </w:pPr>
      <w:rPr>
        <w:rFonts w:hint="default"/>
        <w:lang w:val="ru-RU" w:eastAsia="en-US" w:bidi="ar-SA"/>
      </w:rPr>
    </w:lvl>
    <w:lvl w:ilvl="8">
      <w:start w:val="1"/>
      <w:numFmt w:val="decimal"/>
      <w:lvlText w:val="%1.%2.%3.%4.%5.%6.%7.%8.%9."/>
      <w:lvlJc w:val="left"/>
      <w:pPr>
        <w:ind w:left="4320" w:hanging="1440"/>
      </w:pPr>
      <w:rPr>
        <w:rFonts w:hint="default"/>
        <w:lang w:val="ru-RU" w:eastAsia="en-US" w:bidi="ar-SA"/>
      </w:rPr>
    </w:lvl>
  </w:abstractNum>
  <w:abstractNum w:abstractNumId="6" w15:restartNumberingAfterBreak="0">
    <w:nsid w:val="19162690"/>
    <w:multiLevelType w:val="multilevel"/>
    <w:tmpl w:val="2662F7BE"/>
    <w:lvl w:ilvl="0">
      <w:start w:val="2"/>
      <w:numFmt w:val="decimal"/>
      <w:lvlText w:val="%1."/>
      <w:lvlJc w:val="left"/>
      <w:pPr>
        <w:ind w:left="540" w:hanging="540"/>
      </w:pPr>
    </w:lvl>
    <w:lvl w:ilvl="1">
      <w:start w:val="1"/>
      <w:numFmt w:val="decimal"/>
      <w:lvlText w:val="%1.%2."/>
      <w:lvlJc w:val="left"/>
      <w:pPr>
        <w:ind w:left="540" w:hanging="540"/>
      </w:pPr>
      <w:rPr>
        <w:b w:val="0"/>
        <w:i w:val="0"/>
      </w:rPr>
    </w:lvl>
    <w:lvl w:ilvl="2">
      <w:start w:val="2"/>
      <w:numFmt w:val="decimal"/>
      <w:lvlText w:val="%1.%2.%3."/>
      <w:lvlJc w:val="left"/>
      <w:pPr>
        <w:ind w:left="1004" w:hanging="720"/>
      </w:pPr>
      <w:rPr>
        <w:b w:val="0"/>
        <w:i w:val="0"/>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AD100A0"/>
    <w:multiLevelType w:val="multilevel"/>
    <w:tmpl w:val="50BA7390"/>
    <w:lvl w:ilvl="0">
      <w:start w:val="11"/>
      <w:numFmt w:val="decimal"/>
      <w:lvlText w:val="%1."/>
      <w:lvlJc w:val="left"/>
      <w:pPr>
        <w:ind w:left="555" w:hanging="555"/>
      </w:pPr>
      <w:rPr>
        <w:rFonts w:hint="default"/>
        <w:b/>
      </w:rPr>
    </w:lvl>
    <w:lvl w:ilvl="1">
      <w:start w:val="2"/>
      <w:numFmt w:val="decimal"/>
      <w:lvlText w:val="%1.%2."/>
      <w:lvlJc w:val="left"/>
      <w:pPr>
        <w:ind w:left="614" w:hanging="555"/>
      </w:pPr>
      <w:rPr>
        <w:rFonts w:hint="default"/>
        <w:b w:val="0"/>
      </w:rPr>
    </w:lvl>
    <w:lvl w:ilvl="2">
      <w:start w:val="3"/>
      <w:numFmt w:val="decimal"/>
      <w:lvlText w:val="%1.%2.%3."/>
      <w:lvlJc w:val="left"/>
      <w:pPr>
        <w:ind w:left="838" w:hanging="720"/>
      </w:pPr>
      <w:rPr>
        <w:rFonts w:hint="default"/>
        <w:b w:val="0"/>
      </w:rPr>
    </w:lvl>
    <w:lvl w:ilvl="3">
      <w:start w:val="1"/>
      <w:numFmt w:val="decimal"/>
      <w:lvlText w:val="%1.%2.%3.%4."/>
      <w:lvlJc w:val="left"/>
      <w:pPr>
        <w:ind w:left="897" w:hanging="720"/>
      </w:pPr>
      <w:rPr>
        <w:rFonts w:hint="default"/>
        <w:b/>
      </w:rPr>
    </w:lvl>
    <w:lvl w:ilvl="4">
      <w:start w:val="1"/>
      <w:numFmt w:val="decimal"/>
      <w:lvlText w:val="%1.%2.%3.%4.%5."/>
      <w:lvlJc w:val="left"/>
      <w:pPr>
        <w:ind w:left="1316" w:hanging="1080"/>
      </w:pPr>
      <w:rPr>
        <w:rFonts w:hint="default"/>
        <w:b/>
      </w:rPr>
    </w:lvl>
    <w:lvl w:ilvl="5">
      <w:start w:val="1"/>
      <w:numFmt w:val="decimal"/>
      <w:lvlText w:val="%1.%2.%3.%4.%5.%6."/>
      <w:lvlJc w:val="left"/>
      <w:pPr>
        <w:ind w:left="1375" w:hanging="1080"/>
      </w:pPr>
      <w:rPr>
        <w:rFonts w:hint="default"/>
        <w:b/>
      </w:rPr>
    </w:lvl>
    <w:lvl w:ilvl="6">
      <w:start w:val="1"/>
      <w:numFmt w:val="decimal"/>
      <w:lvlText w:val="%1.%2.%3.%4.%5.%6.%7."/>
      <w:lvlJc w:val="left"/>
      <w:pPr>
        <w:ind w:left="1434" w:hanging="1080"/>
      </w:pPr>
      <w:rPr>
        <w:rFonts w:hint="default"/>
        <w:b/>
      </w:rPr>
    </w:lvl>
    <w:lvl w:ilvl="7">
      <w:start w:val="1"/>
      <w:numFmt w:val="decimal"/>
      <w:lvlText w:val="%1.%2.%3.%4.%5.%6.%7.%8."/>
      <w:lvlJc w:val="left"/>
      <w:pPr>
        <w:ind w:left="1853" w:hanging="1440"/>
      </w:pPr>
      <w:rPr>
        <w:rFonts w:hint="default"/>
        <w:b/>
      </w:rPr>
    </w:lvl>
    <w:lvl w:ilvl="8">
      <w:start w:val="1"/>
      <w:numFmt w:val="decimal"/>
      <w:lvlText w:val="%1.%2.%3.%4.%5.%6.%7.%8.%9."/>
      <w:lvlJc w:val="left"/>
      <w:pPr>
        <w:ind w:left="1912" w:hanging="1440"/>
      </w:pPr>
      <w:rPr>
        <w:rFonts w:hint="default"/>
        <w:b/>
      </w:rPr>
    </w:lvl>
  </w:abstractNum>
  <w:abstractNum w:abstractNumId="8" w15:restartNumberingAfterBreak="0">
    <w:nsid w:val="1EF550E8"/>
    <w:multiLevelType w:val="hybridMultilevel"/>
    <w:tmpl w:val="5246ABF0"/>
    <w:lvl w:ilvl="0" w:tplc="8E9C7EA8">
      <w:numFmt w:val="bullet"/>
      <w:lvlText w:val=""/>
      <w:lvlJc w:val="left"/>
      <w:pPr>
        <w:ind w:left="1582" w:hanging="360"/>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2302" w:hanging="360"/>
      </w:pPr>
      <w:rPr>
        <w:rFonts w:ascii="Courier New" w:hAnsi="Courier New" w:cs="Courier New" w:hint="default"/>
      </w:rPr>
    </w:lvl>
    <w:lvl w:ilvl="2" w:tplc="04190005" w:tentative="1">
      <w:start w:val="1"/>
      <w:numFmt w:val="bullet"/>
      <w:lvlText w:val=""/>
      <w:lvlJc w:val="left"/>
      <w:pPr>
        <w:ind w:left="3022" w:hanging="360"/>
      </w:pPr>
      <w:rPr>
        <w:rFonts w:ascii="Wingdings" w:hAnsi="Wingdings" w:hint="default"/>
      </w:rPr>
    </w:lvl>
    <w:lvl w:ilvl="3" w:tplc="04190001" w:tentative="1">
      <w:start w:val="1"/>
      <w:numFmt w:val="bullet"/>
      <w:lvlText w:val=""/>
      <w:lvlJc w:val="left"/>
      <w:pPr>
        <w:ind w:left="3742" w:hanging="360"/>
      </w:pPr>
      <w:rPr>
        <w:rFonts w:ascii="Symbol" w:hAnsi="Symbol" w:hint="default"/>
      </w:rPr>
    </w:lvl>
    <w:lvl w:ilvl="4" w:tplc="04190003" w:tentative="1">
      <w:start w:val="1"/>
      <w:numFmt w:val="bullet"/>
      <w:lvlText w:val="o"/>
      <w:lvlJc w:val="left"/>
      <w:pPr>
        <w:ind w:left="4462" w:hanging="360"/>
      </w:pPr>
      <w:rPr>
        <w:rFonts w:ascii="Courier New" w:hAnsi="Courier New" w:cs="Courier New" w:hint="default"/>
      </w:rPr>
    </w:lvl>
    <w:lvl w:ilvl="5" w:tplc="04190005" w:tentative="1">
      <w:start w:val="1"/>
      <w:numFmt w:val="bullet"/>
      <w:lvlText w:val=""/>
      <w:lvlJc w:val="left"/>
      <w:pPr>
        <w:ind w:left="5182" w:hanging="360"/>
      </w:pPr>
      <w:rPr>
        <w:rFonts w:ascii="Wingdings" w:hAnsi="Wingdings" w:hint="default"/>
      </w:rPr>
    </w:lvl>
    <w:lvl w:ilvl="6" w:tplc="04190001" w:tentative="1">
      <w:start w:val="1"/>
      <w:numFmt w:val="bullet"/>
      <w:lvlText w:val=""/>
      <w:lvlJc w:val="left"/>
      <w:pPr>
        <w:ind w:left="5902" w:hanging="360"/>
      </w:pPr>
      <w:rPr>
        <w:rFonts w:ascii="Symbol" w:hAnsi="Symbol" w:hint="default"/>
      </w:rPr>
    </w:lvl>
    <w:lvl w:ilvl="7" w:tplc="04190003" w:tentative="1">
      <w:start w:val="1"/>
      <w:numFmt w:val="bullet"/>
      <w:lvlText w:val="o"/>
      <w:lvlJc w:val="left"/>
      <w:pPr>
        <w:ind w:left="6622" w:hanging="360"/>
      </w:pPr>
      <w:rPr>
        <w:rFonts w:ascii="Courier New" w:hAnsi="Courier New" w:cs="Courier New" w:hint="default"/>
      </w:rPr>
    </w:lvl>
    <w:lvl w:ilvl="8" w:tplc="04190005" w:tentative="1">
      <w:start w:val="1"/>
      <w:numFmt w:val="bullet"/>
      <w:lvlText w:val=""/>
      <w:lvlJc w:val="left"/>
      <w:pPr>
        <w:ind w:left="7342" w:hanging="360"/>
      </w:pPr>
      <w:rPr>
        <w:rFonts w:ascii="Wingdings" w:hAnsi="Wingdings" w:hint="default"/>
      </w:rPr>
    </w:lvl>
  </w:abstractNum>
  <w:abstractNum w:abstractNumId="9" w15:restartNumberingAfterBreak="0">
    <w:nsid w:val="20117135"/>
    <w:multiLevelType w:val="hybridMultilevel"/>
    <w:tmpl w:val="72967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A168D7"/>
    <w:multiLevelType w:val="hybridMultilevel"/>
    <w:tmpl w:val="AABC5C62"/>
    <w:lvl w:ilvl="0" w:tplc="04190003">
      <w:start w:val="1"/>
      <w:numFmt w:val="bullet"/>
      <w:lvlText w:val="o"/>
      <w:lvlJc w:val="left"/>
      <w:pPr>
        <w:ind w:left="1222" w:hanging="360"/>
      </w:pPr>
      <w:rPr>
        <w:rFonts w:ascii="Courier New" w:hAnsi="Courier New" w:cs="Courier New"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11" w15:restartNumberingAfterBreak="0">
    <w:nsid w:val="25963423"/>
    <w:multiLevelType w:val="hybridMultilevel"/>
    <w:tmpl w:val="D196FC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154A67"/>
    <w:multiLevelType w:val="hybridMultilevel"/>
    <w:tmpl w:val="77989D0A"/>
    <w:lvl w:ilvl="0" w:tplc="04190001">
      <w:start w:val="1"/>
      <w:numFmt w:val="bullet"/>
      <w:lvlText w:val=""/>
      <w:lvlJc w:val="left"/>
      <w:pPr>
        <w:ind w:left="2429" w:hanging="360"/>
      </w:pPr>
      <w:rPr>
        <w:rFonts w:ascii="Symbol" w:hAnsi="Symbol" w:hint="default"/>
      </w:rPr>
    </w:lvl>
    <w:lvl w:ilvl="1" w:tplc="04190003" w:tentative="1">
      <w:start w:val="1"/>
      <w:numFmt w:val="bullet"/>
      <w:lvlText w:val="o"/>
      <w:lvlJc w:val="left"/>
      <w:pPr>
        <w:ind w:left="3149" w:hanging="360"/>
      </w:pPr>
      <w:rPr>
        <w:rFonts w:ascii="Courier New" w:hAnsi="Courier New" w:cs="Courier New" w:hint="default"/>
      </w:rPr>
    </w:lvl>
    <w:lvl w:ilvl="2" w:tplc="04190005" w:tentative="1">
      <w:start w:val="1"/>
      <w:numFmt w:val="bullet"/>
      <w:lvlText w:val=""/>
      <w:lvlJc w:val="left"/>
      <w:pPr>
        <w:ind w:left="3869" w:hanging="360"/>
      </w:pPr>
      <w:rPr>
        <w:rFonts w:ascii="Wingdings" w:hAnsi="Wingdings" w:hint="default"/>
      </w:rPr>
    </w:lvl>
    <w:lvl w:ilvl="3" w:tplc="04190001" w:tentative="1">
      <w:start w:val="1"/>
      <w:numFmt w:val="bullet"/>
      <w:lvlText w:val=""/>
      <w:lvlJc w:val="left"/>
      <w:pPr>
        <w:ind w:left="4589" w:hanging="360"/>
      </w:pPr>
      <w:rPr>
        <w:rFonts w:ascii="Symbol" w:hAnsi="Symbol" w:hint="default"/>
      </w:rPr>
    </w:lvl>
    <w:lvl w:ilvl="4" w:tplc="04190003" w:tentative="1">
      <w:start w:val="1"/>
      <w:numFmt w:val="bullet"/>
      <w:lvlText w:val="o"/>
      <w:lvlJc w:val="left"/>
      <w:pPr>
        <w:ind w:left="5309" w:hanging="360"/>
      </w:pPr>
      <w:rPr>
        <w:rFonts w:ascii="Courier New" w:hAnsi="Courier New" w:cs="Courier New" w:hint="default"/>
      </w:rPr>
    </w:lvl>
    <w:lvl w:ilvl="5" w:tplc="04190005" w:tentative="1">
      <w:start w:val="1"/>
      <w:numFmt w:val="bullet"/>
      <w:lvlText w:val=""/>
      <w:lvlJc w:val="left"/>
      <w:pPr>
        <w:ind w:left="6029" w:hanging="360"/>
      </w:pPr>
      <w:rPr>
        <w:rFonts w:ascii="Wingdings" w:hAnsi="Wingdings" w:hint="default"/>
      </w:rPr>
    </w:lvl>
    <w:lvl w:ilvl="6" w:tplc="04190001" w:tentative="1">
      <w:start w:val="1"/>
      <w:numFmt w:val="bullet"/>
      <w:lvlText w:val=""/>
      <w:lvlJc w:val="left"/>
      <w:pPr>
        <w:ind w:left="6749" w:hanging="360"/>
      </w:pPr>
      <w:rPr>
        <w:rFonts w:ascii="Symbol" w:hAnsi="Symbol" w:hint="default"/>
      </w:rPr>
    </w:lvl>
    <w:lvl w:ilvl="7" w:tplc="04190003" w:tentative="1">
      <w:start w:val="1"/>
      <w:numFmt w:val="bullet"/>
      <w:lvlText w:val="o"/>
      <w:lvlJc w:val="left"/>
      <w:pPr>
        <w:ind w:left="7469" w:hanging="360"/>
      </w:pPr>
      <w:rPr>
        <w:rFonts w:ascii="Courier New" w:hAnsi="Courier New" w:cs="Courier New" w:hint="default"/>
      </w:rPr>
    </w:lvl>
    <w:lvl w:ilvl="8" w:tplc="04190005" w:tentative="1">
      <w:start w:val="1"/>
      <w:numFmt w:val="bullet"/>
      <w:lvlText w:val=""/>
      <w:lvlJc w:val="left"/>
      <w:pPr>
        <w:ind w:left="8189" w:hanging="360"/>
      </w:pPr>
      <w:rPr>
        <w:rFonts w:ascii="Wingdings" w:hAnsi="Wingdings" w:hint="default"/>
      </w:rPr>
    </w:lvl>
  </w:abstractNum>
  <w:abstractNum w:abstractNumId="13" w15:restartNumberingAfterBreak="0">
    <w:nsid w:val="32454756"/>
    <w:multiLevelType w:val="hybridMultilevel"/>
    <w:tmpl w:val="11C4DB8A"/>
    <w:lvl w:ilvl="0" w:tplc="04190001">
      <w:start w:val="1"/>
      <w:numFmt w:val="bullet"/>
      <w:lvlText w:val=""/>
      <w:lvlJc w:val="left"/>
      <w:pPr>
        <w:ind w:left="862" w:hanging="360"/>
      </w:pPr>
      <w:rPr>
        <w:rFonts w:ascii="Symbol" w:hAnsi="Symbol" w:hint="default"/>
      </w:rPr>
    </w:lvl>
    <w:lvl w:ilvl="1" w:tplc="04190003">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4" w15:restartNumberingAfterBreak="0">
    <w:nsid w:val="38BA0740"/>
    <w:multiLevelType w:val="hybridMultilevel"/>
    <w:tmpl w:val="4704E5D0"/>
    <w:lvl w:ilvl="0" w:tplc="C95E9CCE">
      <w:start w:val="1"/>
      <w:numFmt w:val="decimal"/>
      <w:lvlText w:val="%1)"/>
      <w:lvlJc w:val="left"/>
      <w:pPr>
        <w:ind w:left="338" w:hanging="219"/>
      </w:pPr>
      <w:rPr>
        <w:rFonts w:ascii="Times New Roman" w:eastAsia="Times New Roman" w:hAnsi="Times New Roman" w:cs="Times New Roman"/>
        <w:spacing w:val="0"/>
        <w:w w:val="99"/>
        <w:sz w:val="20"/>
        <w:szCs w:val="20"/>
        <w:lang w:val="ru-RU" w:eastAsia="en-US" w:bidi="ar-SA"/>
      </w:rPr>
    </w:lvl>
    <w:lvl w:ilvl="1" w:tplc="348EA798">
      <w:numFmt w:val="bullet"/>
      <w:lvlText w:val="•"/>
      <w:lvlJc w:val="left"/>
      <w:pPr>
        <w:ind w:left="1392" w:hanging="219"/>
      </w:pPr>
      <w:rPr>
        <w:rFonts w:hint="default"/>
        <w:lang w:val="ru-RU" w:eastAsia="en-US" w:bidi="ar-SA"/>
      </w:rPr>
    </w:lvl>
    <w:lvl w:ilvl="2" w:tplc="DAFEC660">
      <w:numFmt w:val="bullet"/>
      <w:lvlText w:val="•"/>
      <w:lvlJc w:val="left"/>
      <w:pPr>
        <w:ind w:left="2445" w:hanging="219"/>
      </w:pPr>
      <w:rPr>
        <w:rFonts w:hint="default"/>
        <w:lang w:val="ru-RU" w:eastAsia="en-US" w:bidi="ar-SA"/>
      </w:rPr>
    </w:lvl>
    <w:lvl w:ilvl="3" w:tplc="F47CD3D4">
      <w:numFmt w:val="bullet"/>
      <w:lvlText w:val="•"/>
      <w:lvlJc w:val="left"/>
      <w:pPr>
        <w:ind w:left="3497" w:hanging="219"/>
      </w:pPr>
      <w:rPr>
        <w:rFonts w:hint="default"/>
        <w:lang w:val="ru-RU" w:eastAsia="en-US" w:bidi="ar-SA"/>
      </w:rPr>
    </w:lvl>
    <w:lvl w:ilvl="4" w:tplc="F4529602">
      <w:numFmt w:val="bullet"/>
      <w:lvlText w:val="•"/>
      <w:lvlJc w:val="left"/>
      <w:pPr>
        <w:ind w:left="4550" w:hanging="219"/>
      </w:pPr>
      <w:rPr>
        <w:rFonts w:hint="default"/>
        <w:lang w:val="ru-RU" w:eastAsia="en-US" w:bidi="ar-SA"/>
      </w:rPr>
    </w:lvl>
    <w:lvl w:ilvl="5" w:tplc="309EA408">
      <w:numFmt w:val="bullet"/>
      <w:lvlText w:val="•"/>
      <w:lvlJc w:val="left"/>
      <w:pPr>
        <w:ind w:left="5603" w:hanging="219"/>
      </w:pPr>
      <w:rPr>
        <w:rFonts w:hint="default"/>
        <w:lang w:val="ru-RU" w:eastAsia="en-US" w:bidi="ar-SA"/>
      </w:rPr>
    </w:lvl>
    <w:lvl w:ilvl="6" w:tplc="411EA9E8">
      <w:numFmt w:val="bullet"/>
      <w:lvlText w:val="•"/>
      <w:lvlJc w:val="left"/>
      <w:pPr>
        <w:ind w:left="6655" w:hanging="219"/>
      </w:pPr>
      <w:rPr>
        <w:rFonts w:hint="default"/>
        <w:lang w:val="ru-RU" w:eastAsia="en-US" w:bidi="ar-SA"/>
      </w:rPr>
    </w:lvl>
    <w:lvl w:ilvl="7" w:tplc="B83A12CA">
      <w:numFmt w:val="bullet"/>
      <w:lvlText w:val="•"/>
      <w:lvlJc w:val="left"/>
      <w:pPr>
        <w:ind w:left="7708" w:hanging="219"/>
      </w:pPr>
      <w:rPr>
        <w:rFonts w:hint="default"/>
        <w:lang w:val="ru-RU" w:eastAsia="en-US" w:bidi="ar-SA"/>
      </w:rPr>
    </w:lvl>
    <w:lvl w:ilvl="8" w:tplc="15D4EC12">
      <w:numFmt w:val="bullet"/>
      <w:lvlText w:val="•"/>
      <w:lvlJc w:val="left"/>
      <w:pPr>
        <w:ind w:left="8761" w:hanging="219"/>
      </w:pPr>
      <w:rPr>
        <w:rFonts w:hint="default"/>
        <w:lang w:val="ru-RU" w:eastAsia="en-US" w:bidi="ar-SA"/>
      </w:rPr>
    </w:lvl>
  </w:abstractNum>
  <w:abstractNum w:abstractNumId="15" w15:restartNumberingAfterBreak="0">
    <w:nsid w:val="3CC05C50"/>
    <w:multiLevelType w:val="hybridMultilevel"/>
    <w:tmpl w:val="8380433A"/>
    <w:lvl w:ilvl="0" w:tplc="C3DC65C6">
      <w:start w:val="1"/>
      <w:numFmt w:val="bullet"/>
      <w:lvlText w:val=""/>
      <w:lvlJc w:val="left"/>
      <w:pPr>
        <w:ind w:left="840" w:hanging="360"/>
      </w:pPr>
      <w:rPr>
        <w:rFonts w:ascii="Wingdings" w:hAnsi="Wingdings" w:hint="default"/>
      </w:rPr>
    </w:lvl>
    <w:lvl w:ilvl="1" w:tplc="CE204F34" w:tentative="1">
      <w:start w:val="1"/>
      <w:numFmt w:val="bullet"/>
      <w:lvlText w:val="o"/>
      <w:lvlJc w:val="left"/>
      <w:pPr>
        <w:ind w:left="1560" w:hanging="360"/>
      </w:pPr>
      <w:rPr>
        <w:rFonts w:ascii="Courier New" w:hAnsi="Courier New" w:cs="Courier New" w:hint="default"/>
      </w:rPr>
    </w:lvl>
    <w:lvl w:ilvl="2" w:tplc="0A0846EA" w:tentative="1">
      <w:start w:val="1"/>
      <w:numFmt w:val="bullet"/>
      <w:lvlText w:val=""/>
      <w:lvlJc w:val="left"/>
      <w:pPr>
        <w:ind w:left="2280" w:hanging="360"/>
      </w:pPr>
      <w:rPr>
        <w:rFonts w:ascii="Wingdings" w:hAnsi="Wingdings" w:hint="default"/>
      </w:rPr>
    </w:lvl>
    <w:lvl w:ilvl="3" w:tplc="154A3C04" w:tentative="1">
      <w:start w:val="1"/>
      <w:numFmt w:val="bullet"/>
      <w:lvlText w:val=""/>
      <w:lvlJc w:val="left"/>
      <w:pPr>
        <w:ind w:left="3000" w:hanging="360"/>
      </w:pPr>
      <w:rPr>
        <w:rFonts w:ascii="Symbol" w:hAnsi="Symbol" w:hint="default"/>
      </w:rPr>
    </w:lvl>
    <w:lvl w:ilvl="4" w:tplc="AF0CF038" w:tentative="1">
      <w:start w:val="1"/>
      <w:numFmt w:val="bullet"/>
      <w:lvlText w:val="o"/>
      <w:lvlJc w:val="left"/>
      <w:pPr>
        <w:ind w:left="3720" w:hanging="360"/>
      </w:pPr>
      <w:rPr>
        <w:rFonts w:ascii="Courier New" w:hAnsi="Courier New" w:cs="Courier New" w:hint="default"/>
      </w:rPr>
    </w:lvl>
    <w:lvl w:ilvl="5" w:tplc="1DE677B4" w:tentative="1">
      <w:start w:val="1"/>
      <w:numFmt w:val="bullet"/>
      <w:lvlText w:val=""/>
      <w:lvlJc w:val="left"/>
      <w:pPr>
        <w:ind w:left="4440" w:hanging="360"/>
      </w:pPr>
      <w:rPr>
        <w:rFonts w:ascii="Wingdings" w:hAnsi="Wingdings" w:hint="default"/>
      </w:rPr>
    </w:lvl>
    <w:lvl w:ilvl="6" w:tplc="9FAAD506" w:tentative="1">
      <w:start w:val="1"/>
      <w:numFmt w:val="bullet"/>
      <w:lvlText w:val=""/>
      <w:lvlJc w:val="left"/>
      <w:pPr>
        <w:ind w:left="5160" w:hanging="360"/>
      </w:pPr>
      <w:rPr>
        <w:rFonts w:ascii="Symbol" w:hAnsi="Symbol" w:hint="default"/>
      </w:rPr>
    </w:lvl>
    <w:lvl w:ilvl="7" w:tplc="E918D808" w:tentative="1">
      <w:start w:val="1"/>
      <w:numFmt w:val="bullet"/>
      <w:lvlText w:val="o"/>
      <w:lvlJc w:val="left"/>
      <w:pPr>
        <w:ind w:left="5880" w:hanging="360"/>
      </w:pPr>
      <w:rPr>
        <w:rFonts w:ascii="Courier New" w:hAnsi="Courier New" w:cs="Courier New" w:hint="default"/>
      </w:rPr>
    </w:lvl>
    <w:lvl w:ilvl="8" w:tplc="53F088E6" w:tentative="1">
      <w:start w:val="1"/>
      <w:numFmt w:val="bullet"/>
      <w:lvlText w:val=""/>
      <w:lvlJc w:val="left"/>
      <w:pPr>
        <w:ind w:left="6600" w:hanging="360"/>
      </w:pPr>
      <w:rPr>
        <w:rFonts w:ascii="Wingdings" w:hAnsi="Wingdings" w:hint="default"/>
      </w:rPr>
    </w:lvl>
  </w:abstractNum>
  <w:abstractNum w:abstractNumId="16" w15:restartNumberingAfterBreak="0">
    <w:nsid w:val="40F656D6"/>
    <w:multiLevelType w:val="hybridMultilevel"/>
    <w:tmpl w:val="40009DE0"/>
    <w:lvl w:ilvl="0" w:tplc="F5DA30E2">
      <w:start w:val="1"/>
      <w:numFmt w:val="bullet"/>
      <w:lvlText w:val=""/>
      <w:lvlJc w:val="left"/>
      <w:pPr>
        <w:ind w:left="1854" w:hanging="360"/>
      </w:pPr>
      <w:rPr>
        <w:rFonts w:ascii="Symbol" w:hAnsi="Symbol" w:hint="default"/>
      </w:rPr>
    </w:lvl>
    <w:lvl w:ilvl="1" w:tplc="B1323FB8" w:tentative="1">
      <w:start w:val="1"/>
      <w:numFmt w:val="bullet"/>
      <w:lvlText w:val="o"/>
      <w:lvlJc w:val="left"/>
      <w:pPr>
        <w:ind w:left="2574" w:hanging="360"/>
      </w:pPr>
      <w:rPr>
        <w:rFonts w:ascii="Courier New" w:hAnsi="Courier New" w:cs="Courier New" w:hint="default"/>
      </w:rPr>
    </w:lvl>
    <w:lvl w:ilvl="2" w:tplc="E1B67FEE" w:tentative="1">
      <w:start w:val="1"/>
      <w:numFmt w:val="bullet"/>
      <w:lvlText w:val=""/>
      <w:lvlJc w:val="left"/>
      <w:pPr>
        <w:ind w:left="3294" w:hanging="360"/>
      </w:pPr>
      <w:rPr>
        <w:rFonts w:ascii="Wingdings" w:hAnsi="Wingdings" w:hint="default"/>
      </w:rPr>
    </w:lvl>
    <w:lvl w:ilvl="3" w:tplc="4E28CA02" w:tentative="1">
      <w:start w:val="1"/>
      <w:numFmt w:val="bullet"/>
      <w:lvlText w:val=""/>
      <w:lvlJc w:val="left"/>
      <w:pPr>
        <w:ind w:left="4014" w:hanging="360"/>
      </w:pPr>
      <w:rPr>
        <w:rFonts w:ascii="Symbol" w:hAnsi="Symbol" w:hint="default"/>
      </w:rPr>
    </w:lvl>
    <w:lvl w:ilvl="4" w:tplc="4EFEC888" w:tentative="1">
      <w:start w:val="1"/>
      <w:numFmt w:val="bullet"/>
      <w:lvlText w:val="o"/>
      <w:lvlJc w:val="left"/>
      <w:pPr>
        <w:ind w:left="4734" w:hanging="360"/>
      </w:pPr>
      <w:rPr>
        <w:rFonts w:ascii="Courier New" w:hAnsi="Courier New" w:cs="Courier New" w:hint="default"/>
      </w:rPr>
    </w:lvl>
    <w:lvl w:ilvl="5" w:tplc="7E588BDE" w:tentative="1">
      <w:start w:val="1"/>
      <w:numFmt w:val="bullet"/>
      <w:lvlText w:val=""/>
      <w:lvlJc w:val="left"/>
      <w:pPr>
        <w:ind w:left="5454" w:hanging="360"/>
      </w:pPr>
      <w:rPr>
        <w:rFonts w:ascii="Wingdings" w:hAnsi="Wingdings" w:hint="default"/>
      </w:rPr>
    </w:lvl>
    <w:lvl w:ilvl="6" w:tplc="3566D2AC" w:tentative="1">
      <w:start w:val="1"/>
      <w:numFmt w:val="bullet"/>
      <w:lvlText w:val=""/>
      <w:lvlJc w:val="left"/>
      <w:pPr>
        <w:ind w:left="6174" w:hanging="360"/>
      </w:pPr>
      <w:rPr>
        <w:rFonts w:ascii="Symbol" w:hAnsi="Symbol" w:hint="default"/>
      </w:rPr>
    </w:lvl>
    <w:lvl w:ilvl="7" w:tplc="B7829306" w:tentative="1">
      <w:start w:val="1"/>
      <w:numFmt w:val="bullet"/>
      <w:lvlText w:val="o"/>
      <w:lvlJc w:val="left"/>
      <w:pPr>
        <w:ind w:left="6894" w:hanging="360"/>
      </w:pPr>
      <w:rPr>
        <w:rFonts w:ascii="Courier New" w:hAnsi="Courier New" w:cs="Courier New" w:hint="default"/>
      </w:rPr>
    </w:lvl>
    <w:lvl w:ilvl="8" w:tplc="BE1024DE" w:tentative="1">
      <w:start w:val="1"/>
      <w:numFmt w:val="bullet"/>
      <w:lvlText w:val=""/>
      <w:lvlJc w:val="left"/>
      <w:pPr>
        <w:ind w:left="7614" w:hanging="360"/>
      </w:pPr>
      <w:rPr>
        <w:rFonts w:ascii="Wingdings" w:hAnsi="Wingdings" w:hint="default"/>
      </w:rPr>
    </w:lvl>
  </w:abstractNum>
  <w:abstractNum w:abstractNumId="17" w15:restartNumberingAfterBreak="0">
    <w:nsid w:val="4CFA6442"/>
    <w:multiLevelType w:val="hybridMultilevel"/>
    <w:tmpl w:val="1EC48D10"/>
    <w:lvl w:ilvl="0" w:tplc="04190001">
      <w:start w:val="1"/>
      <w:numFmt w:val="bullet"/>
      <w:lvlText w:val=""/>
      <w:lvlJc w:val="left"/>
      <w:pPr>
        <w:ind w:left="1080" w:hanging="360"/>
      </w:pPr>
      <w:rPr>
        <w:rFonts w:ascii="Symbol" w:hAnsi="Symbol" w:hint="default"/>
      </w:rPr>
    </w:lvl>
    <w:lvl w:ilvl="1" w:tplc="37DA3856">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1FF69EB"/>
    <w:multiLevelType w:val="hybridMultilevel"/>
    <w:tmpl w:val="6D9426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6F5465C"/>
    <w:multiLevelType w:val="multilevel"/>
    <w:tmpl w:val="E9A400DE"/>
    <w:lvl w:ilvl="0">
      <w:start w:val="15"/>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5BF20DF"/>
    <w:multiLevelType w:val="hybridMultilevel"/>
    <w:tmpl w:val="E8F823C8"/>
    <w:lvl w:ilvl="0" w:tplc="04190001">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cs="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cs="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cs="Courier New" w:hint="default"/>
      </w:rPr>
    </w:lvl>
    <w:lvl w:ilvl="8" w:tplc="04190005" w:tentative="1">
      <w:start w:val="1"/>
      <w:numFmt w:val="bullet"/>
      <w:lvlText w:val=""/>
      <w:lvlJc w:val="left"/>
      <w:pPr>
        <w:ind w:left="7757" w:hanging="360"/>
      </w:pPr>
      <w:rPr>
        <w:rFonts w:ascii="Wingdings" w:hAnsi="Wingdings" w:hint="default"/>
      </w:rPr>
    </w:lvl>
  </w:abstractNum>
  <w:abstractNum w:abstractNumId="21" w15:restartNumberingAfterBreak="0">
    <w:nsid w:val="667551A1"/>
    <w:multiLevelType w:val="hybridMultilevel"/>
    <w:tmpl w:val="AD5AD008"/>
    <w:lvl w:ilvl="0" w:tplc="8E9C7EA8">
      <w:numFmt w:val="bullet"/>
      <w:lvlText w:val=""/>
      <w:lvlJc w:val="left"/>
      <w:pPr>
        <w:ind w:left="1440" w:hanging="360"/>
      </w:pPr>
      <w:rPr>
        <w:rFonts w:ascii="Symbol" w:eastAsia="Symbol" w:hAnsi="Symbol" w:cs="Symbol" w:hint="default"/>
        <w:w w:val="99"/>
        <w:sz w:val="20"/>
        <w:szCs w:val="20"/>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AB6199C"/>
    <w:multiLevelType w:val="hybridMultilevel"/>
    <w:tmpl w:val="57B430E2"/>
    <w:lvl w:ilvl="0" w:tplc="04190001">
      <w:start w:val="1"/>
      <w:numFmt w:val="bullet"/>
      <w:lvlText w:val=""/>
      <w:lvlJc w:val="left"/>
      <w:pPr>
        <w:ind w:left="1222" w:hanging="360"/>
      </w:pPr>
      <w:rPr>
        <w:rFonts w:ascii="Symbol" w:hAnsi="Symbol" w:hint="default"/>
      </w:rPr>
    </w:lvl>
    <w:lvl w:ilvl="1" w:tplc="04190003" w:tentative="1">
      <w:start w:val="1"/>
      <w:numFmt w:val="bullet"/>
      <w:lvlText w:val="o"/>
      <w:lvlJc w:val="left"/>
      <w:pPr>
        <w:ind w:left="1942" w:hanging="360"/>
      </w:pPr>
      <w:rPr>
        <w:rFonts w:ascii="Courier New" w:hAnsi="Courier New" w:cs="Courier New" w:hint="default"/>
      </w:rPr>
    </w:lvl>
    <w:lvl w:ilvl="2" w:tplc="04190005" w:tentative="1">
      <w:start w:val="1"/>
      <w:numFmt w:val="bullet"/>
      <w:lvlText w:val=""/>
      <w:lvlJc w:val="left"/>
      <w:pPr>
        <w:ind w:left="2662" w:hanging="360"/>
      </w:pPr>
      <w:rPr>
        <w:rFonts w:ascii="Wingdings" w:hAnsi="Wingdings" w:hint="default"/>
      </w:rPr>
    </w:lvl>
    <w:lvl w:ilvl="3" w:tplc="04190001" w:tentative="1">
      <w:start w:val="1"/>
      <w:numFmt w:val="bullet"/>
      <w:lvlText w:val=""/>
      <w:lvlJc w:val="left"/>
      <w:pPr>
        <w:ind w:left="3382" w:hanging="360"/>
      </w:pPr>
      <w:rPr>
        <w:rFonts w:ascii="Symbol" w:hAnsi="Symbol" w:hint="default"/>
      </w:rPr>
    </w:lvl>
    <w:lvl w:ilvl="4" w:tplc="04190003" w:tentative="1">
      <w:start w:val="1"/>
      <w:numFmt w:val="bullet"/>
      <w:lvlText w:val="o"/>
      <w:lvlJc w:val="left"/>
      <w:pPr>
        <w:ind w:left="4102" w:hanging="360"/>
      </w:pPr>
      <w:rPr>
        <w:rFonts w:ascii="Courier New" w:hAnsi="Courier New" w:cs="Courier New" w:hint="default"/>
      </w:rPr>
    </w:lvl>
    <w:lvl w:ilvl="5" w:tplc="04190005" w:tentative="1">
      <w:start w:val="1"/>
      <w:numFmt w:val="bullet"/>
      <w:lvlText w:val=""/>
      <w:lvlJc w:val="left"/>
      <w:pPr>
        <w:ind w:left="4822" w:hanging="360"/>
      </w:pPr>
      <w:rPr>
        <w:rFonts w:ascii="Wingdings" w:hAnsi="Wingdings" w:hint="default"/>
      </w:rPr>
    </w:lvl>
    <w:lvl w:ilvl="6" w:tplc="04190001" w:tentative="1">
      <w:start w:val="1"/>
      <w:numFmt w:val="bullet"/>
      <w:lvlText w:val=""/>
      <w:lvlJc w:val="left"/>
      <w:pPr>
        <w:ind w:left="5542" w:hanging="360"/>
      </w:pPr>
      <w:rPr>
        <w:rFonts w:ascii="Symbol" w:hAnsi="Symbol" w:hint="default"/>
      </w:rPr>
    </w:lvl>
    <w:lvl w:ilvl="7" w:tplc="04190003" w:tentative="1">
      <w:start w:val="1"/>
      <w:numFmt w:val="bullet"/>
      <w:lvlText w:val="o"/>
      <w:lvlJc w:val="left"/>
      <w:pPr>
        <w:ind w:left="6262" w:hanging="360"/>
      </w:pPr>
      <w:rPr>
        <w:rFonts w:ascii="Courier New" w:hAnsi="Courier New" w:cs="Courier New" w:hint="default"/>
      </w:rPr>
    </w:lvl>
    <w:lvl w:ilvl="8" w:tplc="04190005" w:tentative="1">
      <w:start w:val="1"/>
      <w:numFmt w:val="bullet"/>
      <w:lvlText w:val=""/>
      <w:lvlJc w:val="left"/>
      <w:pPr>
        <w:ind w:left="6982" w:hanging="360"/>
      </w:pPr>
      <w:rPr>
        <w:rFonts w:ascii="Wingdings" w:hAnsi="Wingdings" w:hint="default"/>
      </w:rPr>
    </w:lvl>
  </w:abstractNum>
  <w:abstractNum w:abstractNumId="23" w15:restartNumberingAfterBreak="0">
    <w:nsid w:val="6B173002"/>
    <w:multiLevelType w:val="multilevel"/>
    <w:tmpl w:val="EC3ED024"/>
    <w:lvl w:ilvl="0">
      <w:start w:val="16"/>
      <w:numFmt w:val="decimal"/>
      <w:lvlText w:val="%1."/>
      <w:lvlJc w:val="left"/>
      <w:pPr>
        <w:ind w:left="420" w:hanging="420"/>
      </w:pPr>
      <w:rPr>
        <w:rFonts w:hint="default"/>
      </w:rPr>
    </w:lvl>
    <w:lvl w:ilvl="1">
      <w:start w:val="1"/>
      <w:numFmt w:val="decimal"/>
      <w:lvlText w:val="%1.%2."/>
      <w:lvlJc w:val="left"/>
      <w:pPr>
        <w:ind w:left="491" w:hanging="4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24" w15:restartNumberingAfterBreak="0">
    <w:nsid w:val="6D483CBA"/>
    <w:multiLevelType w:val="hybridMultilevel"/>
    <w:tmpl w:val="CCE63CCA"/>
    <w:lvl w:ilvl="0" w:tplc="8C0065E8">
      <w:start w:val="1"/>
      <w:numFmt w:val="bullet"/>
      <w:lvlText w:val=""/>
      <w:lvlJc w:val="left"/>
      <w:pPr>
        <w:ind w:left="720" w:hanging="360"/>
      </w:pPr>
      <w:rPr>
        <w:rFonts w:ascii="Symbol" w:hAnsi="Symbol" w:hint="default"/>
      </w:rPr>
    </w:lvl>
    <w:lvl w:ilvl="1" w:tplc="E064D8E6" w:tentative="1">
      <w:start w:val="1"/>
      <w:numFmt w:val="bullet"/>
      <w:lvlText w:val="o"/>
      <w:lvlJc w:val="left"/>
      <w:pPr>
        <w:ind w:left="1440" w:hanging="360"/>
      </w:pPr>
      <w:rPr>
        <w:rFonts w:ascii="Courier New" w:hAnsi="Courier New" w:cs="Courier New" w:hint="default"/>
      </w:rPr>
    </w:lvl>
    <w:lvl w:ilvl="2" w:tplc="743CC0D0" w:tentative="1">
      <w:start w:val="1"/>
      <w:numFmt w:val="bullet"/>
      <w:lvlText w:val=""/>
      <w:lvlJc w:val="left"/>
      <w:pPr>
        <w:ind w:left="2160" w:hanging="360"/>
      </w:pPr>
      <w:rPr>
        <w:rFonts w:ascii="Wingdings" w:hAnsi="Wingdings" w:hint="default"/>
      </w:rPr>
    </w:lvl>
    <w:lvl w:ilvl="3" w:tplc="A378CC8C" w:tentative="1">
      <w:start w:val="1"/>
      <w:numFmt w:val="bullet"/>
      <w:lvlText w:val=""/>
      <w:lvlJc w:val="left"/>
      <w:pPr>
        <w:ind w:left="2880" w:hanging="360"/>
      </w:pPr>
      <w:rPr>
        <w:rFonts w:ascii="Symbol" w:hAnsi="Symbol" w:hint="default"/>
      </w:rPr>
    </w:lvl>
    <w:lvl w:ilvl="4" w:tplc="C61E24BE" w:tentative="1">
      <w:start w:val="1"/>
      <w:numFmt w:val="bullet"/>
      <w:lvlText w:val="o"/>
      <w:lvlJc w:val="left"/>
      <w:pPr>
        <w:ind w:left="3600" w:hanging="360"/>
      </w:pPr>
      <w:rPr>
        <w:rFonts w:ascii="Courier New" w:hAnsi="Courier New" w:cs="Courier New" w:hint="default"/>
      </w:rPr>
    </w:lvl>
    <w:lvl w:ilvl="5" w:tplc="DCBC95EE" w:tentative="1">
      <w:start w:val="1"/>
      <w:numFmt w:val="bullet"/>
      <w:lvlText w:val=""/>
      <w:lvlJc w:val="left"/>
      <w:pPr>
        <w:ind w:left="4320" w:hanging="360"/>
      </w:pPr>
      <w:rPr>
        <w:rFonts w:ascii="Wingdings" w:hAnsi="Wingdings" w:hint="default"/>
      </w:rPr>
    </w:lvl>
    <w:lvl w:ilvl="6" w:tplc="668475D8" w:tentative="1">
      <w:start w:val="1"/>
      <w:numFmt w:val="bullet"/>
      <w:lvlText w:val=""/>
      <w:lvlJc w:val="left"/>
      <w:pPr>
        <w:ind w:left="5040" w:hanging="360"/>
      </w:pPr>
      <w:rPr>
        <w:rFonts w:ascii="Symbol" w:hAnsi="Symbol" w:hint="default"/>
      </w:rPr>
    </w:lvl>
    <w:lvl w:ilvl="7" w:tplc="49165D80" w:tentative="1">
      <w:start w:val="1"/>
      <w:numFmt w:val="bullet"/>
      <w:lvlText w:val="o"/>
      <w:lvlJc w:val="left"/>
      <w:pPr>
        <w:ind w:left="5760" w:hanging="360"/>
      </w:pPr>
      <w:rPr>
        <w:rFonts w:ascii="Courier New" w:hAnsi="Courier New" w:cs="Courier New" w:hint="default"/>
      </w:rPr>
    </w:lvl>
    <w:lvl w:ilvl="8" w:tplc="76F037C6" w:tentative="1">
      <w:start w:val="1"/>
      <w:numFmt w:val="bullet"/>
      <w:lvlText w:val=""/>
      <w:lvlJc w:val="left"/>
      <w:pPr>
        <w:ind w:left="6480" w:hanging="360"/>
      </w:pPr>
      <w:rPr>
        <w:rFonts w:ascii="Wingdings" w:hAnsi="Wingdings" w:hint="default"/>
      </w:rPr>
    </w:lvl>
  </w:abstractNum>
  <w:abstractNum w:abstractNumId="25" w15:restartNumberingAfterBreak="0">
    <w:nsid w:val="753A0BCC"/>
    <w:multiLevelType w:val="hybridMultilevel"/>
    <w:tmpl w:val="81807F6A"/>
    <w:lvl w:ilvl="0" w:tplc="36583FC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57D16E9"/>
    <w:multiLevelType w:val="hybridMultilevel"/>
    <w:tmpl w:val="2F74E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98947B9"/>
    <w:multiLevelType w:val="multilevel"/>
    <w:tmpl w:val="B30C7B72"/>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838" w:hanging="720"/>
      </w:pPr>
      <w:rPr>
        <w:rFonts w:hint="default"/>
      </w:rPr>
    </w:lvl>
    <w:lvl w:ilvl="3">
      <w:start w:val="1"/>
      <w:numFmt w:val="decimal"/>
      <w:lvlText w:val="%1.%2.%3.%4."/>
      <w:lvlJc w:val="left"/>
      <w:pPr>
        <w:ind w:left="897" w:hanging="720"/>
      </w:pPr>
      <w:rPr>
        <w:rFonts w:hint="default"/>
      </w:rPr>
    </w:lvl>
    <w:lvl w:ilvl="4">
      <w:start w:val="1"/>
      <w:numFmt w:val="decimal"/>
      <w:lvlText w:val="%1.%2.%3.%4.%5."/>
      <w:lvlJc w:val="left"/>
      <w:pPr>
        <w:ind w:left="1316"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434" w:hanging="1080"/>
      </w:pPr>
      <w:rPr>
        <w:rFonts w:hint="default"/>
      </w:rPr>
    </w:lvl>
    <w:lvl w:ilvl="7">
      <w:start w:val="1"/>
      <w:numFmt w:val="decimal"/>
      <w:lvlText w:val="%1.%2.%3.%4.%5.%6.%7.%8."/>
      <w:lvlJc w:val="left"/>
      <w:pPr>
        <w:ind w:left="1853" w:hanging="1440"/>
      </w:pPr>
      <w:rPr>
        <w:rFonts w:hint="default"/>
      </w:rPr>
    </w:lvl>
    <w:lvl w:ilvl="8">
      <w:start w:val="1"/>
      <w:numFmt w:val="decimal"/>
      <w:lvlText w:val="%1.%2.%3.%4.%5.%6.%7.%8.%9."/>
      <w:lvlJc w:val="left"/>
      <w:pPr>
        <w:ind w:left="1912" w:hanging="1440"/>
      </w:pPr>
      <w:rPr>
        <w:rFonts w:hint="default"/>
      </w:rPr>
    </w:lvl>
  </w:abstractNum>
  <w:abstractNum w:abstractNumId="28" w15:restartNumberingAfterBreak="0">
    <w:nsid w:val="79B6113E"/>
    <w:multiLevelType w:val="hybridMultilevel"/>
    <w:tmpl w:val="58005D6A"/>
    <w:lvl w:ilvl="0" w:tplc="51B0283A">
      <w:start w:val="1"/>
      <w:numFmt w:val="bullet"/>
      <w:lvlText w:val=""/>
      <w:lvlJc w:val="left"/>
      <w:pPr>
        <w:ind w:left="1512" w:hanging="360"/>
      </w:pPr>
      <w:rPr>
        <w:rFonts w:ascii="Symbol" w:hAnsi="Symbol" w:hint="default"/>
      </w:rPr>
    </w:lvl>
    <w:lvl w:ilvl="1" w:tplc="BF04B546" w:tentative="1">
      <w:start w:val="1"/>
      <w:numFmt w:val="bullet"/>
      <w:lvlText w:val="o"/>
      <w:lvlJc w:val="left"/>
      <w:pPr>
        <w:ind w:left="2232" w:hanging="360"/>
      </w:pPr>
      <w:rPr>
        <w:rFonts w:ascii="Courier New" w:hAnsi="Courier New" w:cs="Courier New" w:hint="default"/>
      </w:rPr>
    </w:lvl>
    <w:lvl w:ilvl="2" w:tplc="AE12856C" w:tentative="1">
      <w:start w:val="1"/>
      <w:numFmt w:val="bullet"/>
      <w:lvlText w:val=""/>
      <w:lvlJc w:val="left"/>
      <w:pPr>
        <w:ind w:left="2952" w:hanging="360"/>
      </w:pPr>
      <w:rPr>
        <w:rFonts w:ascii="Wingdings" w:hAnsi="Wingdings" w:hint="default"/>
      </w:rPr>
    </w:lvl>
    <w:lvl w:ilvl="3" w:tplc="F72CDC50" w:tentative="1">
      <w:start w:val="1"/>
      <w:numFmt w:val="bullet"/>
      <w:lvlText w:val=""/>
      <w:lvlJc w:val="left"/>
      <w:pPr>
        <w:ind w:left="3672" w:hanging="360"/>
      </w:pPr>
      <w:rPr>
        <w:rFonts w:ascii="Symbol" w:hAnsi="Symbol" w:hint="default"/>
      </w:rPr>
    </w:lvl>
    <w:lvl w:ilvl="4" w:tplc="6876EB2C" w:tentative="1">
      <w:start w:val="1"/>
      <w:numFmt w:val="bullet"/>
      <w:lvlText w:val="o"/>
      <w:lvlJc w:val="left"/>
      <w:pPr>
        <w:ind w:left="4392" w:hanging="360"/>
      </w:pPr>
      <w:rPr>
        <w:rFonts w:ascii="Courier New" w:hAnsi="Courier New" w:cs="Courier New" w:hint="default"/>
      </w:rPr>
    </w:lvl>
    <w:lvl w:ilvl="5" w:tplc="741A970A" w:tentative="1">
      <w:start w:val="1"/>
      <w:numFmt w:val="bullet"/>
      <w:lvlText w:val=""/>
      <w:lvlJc w:val="left"/>
      <w:pPr>
        <w:ind w:left="5112" w:hanging="360"/>
      </w:pPr>
      <w:rPr>
        <w:rFonts w:ascii="Wingdings" w:hAnsi="Wingdings" w:hint="default"/>
      </w:rPr>
    </w:lvl>
    <w:lvl w:ilvl="6" w:tplc="01B857C8" w:tentative="1">
      <w:start w:val="1"/>
      <w:numFmt w:val="bullet"/>
      <w:lvlText w:val=""/>
      <w:lvlJc w:val="left"/>
      <w:pPr>
        <w:ind w:left="5832" w:hanging="360"/>
      </w:pPr>
      <w:rPr>
        <w:rFonts w:ascii="Symbol" w:hAnsi="Symbol" w:hint="default"/>
      </w:rPr>
    </w:lvl>
    <w:lvl w:ilvl="7" w:tplc="0504E606" w:tentative="1">
      <w:start w:val="1"/>
      <w:numFmt w:val="bullet"/>
      <w:lvlText w:val="o"/>
      <w:lvlJc w:val="left"/>
      <w:pPr>
        <w:ind w:left="6552" w:hanging="360"/>
      </w:pPr>
      <w:rPr>
        <w:rFonts w:ascii="Courier New" w:hAnsi="Courier New" w:cs="Courier New" w:hint="default"/>
      </w:rPr>
    </w:lvl>
    <w:lvl w:ilvl="8" w:tplc="34063BD8" w:tentative="1">
      <w:start w:val="1"/>
      <w:numFmt w:val="bullet"/>
      <w:lvlText w:val=""/>
      <w:lvlJc w:val="left"/>
      <w:pPr>
        <w:ind w:left="7272" w:hanging="360"/>
      </w:pPr>
      <w:rPr>
        <w:rFonts w:ascii="Wingdings" w:hAnsi="Wingdings" w:hint="default"/>
      </w:rPr>
    </w:lvl>
  </w:abstractNum>
  <w:abstractNum w:abstractNumId="29" w15:restartNumberingAfterBreak="0">
    <w:nsid w:val="7D8E7C4B"/>
    <w:multiLevelType w:val="hybridMultilevel"/>
    <w:tmpl w:val="4FAE58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5"/>
  </w:num>
  <w:num w:numId="4">
    <w:abstractNumId w:val="15"/>
  </w:num>
  <w:num w:numId="5">
    <w:abstractNumId w:val="24"/>
  </w:num>
  <w:num w:numId="6">
    <w:abstractNumId w:val="16"/>
  </w:num>
  <w:num w:numId="7">
    <w:abstractNumId w:val="4"/>
  </w:num>
  <w:num w:numId="8">
    <w:abstractNumId w:val="28"/>
  </w:num>
  <w:num w:numId="9">
    <w:abstractNumId w:val="1"/>
  </w:num>
  <w:num w:numId="10">
    <w:abstractNumId w:val="7"/>
  </w:num>
  <w:num w:numId="11">
    <w:abstractNumId w:val="27"/>
  </w:num>
  <w:num w:numId="12">
    <w:abstractNumId w:val="12"/>
  </w:num>
  <w:num w:numId="13">
    <w:abstractNumId w:val="20"/>
  </w:num>
  <w:num w:numId="14">
    <w:abstractNumId w:val="9"/>
  </w:num>
  <w:num w:numId="15">
    <w:abstractNumId w:val="26"/>
  </w:num>
  <w:num w:numId="16">
    <w:abstractNumId w:val="22"/>
  </w:num>
  <w:num w:numId="17">
    <w:abstractNumId w:val="0"/>
  </w:num>
  <w:num w:numId="18">
    <w:abstractNumId w:val="8"/>
  </w:num>
  <w:num w:numId="19">
    <w:abstractNumId w:val="21"/>
  </w:num>
  <w:num w:numId="20">
    <w:abstractNumId w:val="3"/>
  </w:num>
  <w:num w:numId="21">
    <w:abstractNumId w:val="19"/>
  </w:num>
  <w:num w:numId="22">
    <w:abstractNumId w:val="23"/>
  </w:num>
  <w:num w:numId="23">
    <w:abstractNumId w:val="18"/>
  </w:num>
  <w:num w:numId="24">
    <w:abstractNumId w:val="17"/>
  </w:num>
  <w:num w:numId="25">
    <w:abstractNumId w:val="11"/>
  </w:num>
  <w:num w:numId="26">
    <w:abstractNumId w:val="29"/>
  </w:num>
  <w:num w:numId="27">
    <w:abstractNumId w:val="13"/>
  </w:num>
  <w:num w:numId="28">
    <w:abstractNumId w:val="10"/>
  </w:num>
  <w:num w:numId="29">
    <w:abstractNumId w:val="6"/>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BBC"/>
    <w:rsid w:val="000078EB"/>
    <w:rsid w:val="00061E81"/>
    <w:rsid w:val="00071363"/>
    <w:rsid w:val="00074B63"/>
    <w:rsid w:val="00082FAA"/>
    <w:rsid w:val="000D4F72"/>
    <w:rsid w:val="000F2067"/>
    <w:rsid w:val="00101F1D"/>
    <w:rsid w:val="00104F44"/>
    <w:rsid w:val="00114E89"/>
    <w:rsid w:val="0012476F"/>
    <w:rsid w:val="001A4E70"/>
    <w:rsid w:val="001B338D"/>
    <w:rsid w:val="001B7DD8"/>
    <w:rsid w:val="001C3A71"/>
    <w:rsid w:val="001C3FD2"/>
    <w:rsid w:val="001D0AC5"/>
    <w:rsid w:val="001F33D0"/>
    <w:rsid w:val="001F3CB1"/>
    <w:rsid w:val="001F4B05"/>
    <w:rsid w:val="00214548"/>
    <w:rsid w:val="0022210B"/>
    <w:rsid w:val="00254DF3"/>
    <w:rsid w:val="00257720"/>
    <w:rsid w:val="00261BC2"/>
    <w:rsid w:val="00265653"/>
    <w:rsid w:val="00281134"/>
    <w:rsid w:val="00281D20"/>
    <w:rsid w:val="002832A6"/>
    <w:rsid w:val="00296CC7"/>
    <w:rsid w:val="002A4353"/>
    <w:rsid w:val="002A58E8"/>
    <w:rsid w:val="002D01F6"/>
    <w:rsid w:val="002D0CD3"/>
    <w:rsid w:val="002D2394"/>
    <w:rsid w:val="002D628C"/>
    <w:rsid w:val="0032338B"/>
    <w:rsid w:val="00324DEC"/>
    <w:rsid w:val="003265D0"/>
    <w:rsid w:val="00332B56"/>
    <w:rsid w:val="00335CDA"/>
    <w:rsid w:val="00364D37"/>
    <w:rsid w:val="003779AF"/>
    <w:rsid w:val="003A39ED"/>
    <w:rsid w:val="003A6D3F"/>
    <w:rsid w:val="003F1F4E"/>
    <w:rsid w:val="003F310E"/>
    <w:rsid w:val="003F5180"/>
    <w:rsid w:val="0040758A"/>
    <w:rsid w:val="004331FA"/>
    <w:rsid w:val="00472443"/>
    <w:rsid w:val="004750C7"/>
    <w:rsid w:val="00475A04"/>
    <w:rsid w:val="004A29C6"/>
    <w:rsid w:val="004A5CC8"/>
    <w:rsid w:val="004C2735"/>
    <w:rsid w:val="004C38E3"/>
    <w:rsid w:val="004D28B7"/>
    <w:rsid w:val="004D3AC0"/>
    <w:rsid w:val="004D6475"/>
    <w:rsid w:val="004F4FCA"/>
    <w:rsid w:val="00502095"/>
    <w:rsid w:val="00545125"/>
    <w:rsid w:val="00547717"/>
    <w:rsid w:val="005539AE"/>
    <w:rsid w:val="00554859"/>
    <w:rsid w:val="00555402"/>
    <w:rsid w:val="00574E2D"/>
    <w:rsid w:val="00580A6F"/>
    <w:rsid w:val="00597D1F"/>
    <w:rsid w:val="005A4C65"/>
    <w:rsid w:val="005A5EFB"/>
    <w:rsid w:val="005A7628"/>
    <w:rsid w:val="005B29D3"/>
    <w:rsid w:val="005E2839"/>
    <w:rsid w:val="005E5749"/>
    <w:rsid w:val="005F0CD0"/>
    <w:rsid w:val="005F4F5E"/>
    <w:rsid w:val="00605035"/>
    <w:rsid w:val="006541B1"/>
    <w:rsid w:val="00662A8A"/>
    <w:rsid w:val="00663928"/>
    <w:rsid w:val="006803EB"/>
    <w:rsid w:val="006B195C"/>
    <w:rsid w:val="006B1E38"/>
    <w:rsid w:val="006B5B86"/>
    <w:rsid w:val="00703075"/>
    <w:rsid w:val="00744BBC"/>
    <w:rsid w:val="00757693"/>
    <w:rsid w:val="00762AEA"/>
    <w:rsid w:val="00770C1B"/>
    <w:rsid w:val="00771C97"/>
    <w:rsid w:val="007833FD"/>
    <w:rsid w:val="007A6203"/>
    <w:rsid w:val="007C0817"/>
    <w:rsid w:val="007C0CCB"/>
    <w:rsid w:val="007D664E"/>
    <w:rsid w:val="007E0323"/>
    <w:rsid w:val="007E5483"/>
    <w:rsid w:val="00805A75"/>
    <w:rsid w:val="00811AB6"/>
    <w:rsid w:val="008218C6"/>
    <w:rsid w:val="008264B3"/>
    <w:rsid w:val="00831AB3"/>
    <w:rsid w:val="00847E43"/>
    <w:rsid w:val="00877E32"/>
    <w:rsid w:val="008835E1"/>
    <w:rsid w:val="00887168"/>
    <w:rsid w:val="008948F8"/>
    <w:rsid w:val="008A6ACA"/>
    <w:rsid w:val="008D2FD9"/>
    <w:rsid w:val="008E6597"/>
    <w:rsid w:val="008F73F2"/>
    <w:rsid w:val="009138F8"/>
    <w:rsid w:val="00914157"/>
    <w:rsid w:val="009142D1"/>
    <w:rsid w:val="00932518"/>
    <w:rsid w:val="0093645D"/>
    <w:rsid w:val="00963C95"/>
    <w:rsid w:val="00965DD6"/>
    <w:rsid w:val="009C668F"/>
    <w:rsid w:val="009F00E9"/>
    <w:rsid w:val="00A21AB8"/>
    <w:rsid w:val="00A3283E"/>
    <w:rsid w:val="00A54A90"/>
    <w:rsid w:val="00A73933"/>
    <w:rsid w:val="00A7450B"/>
    <w:rsid w:val="00A8025A"/>
    <w:rsid w:val="00A85094"/>
    <w:rsid w:val="00AA1B52"/>
    <w:rsid w:val="00AB0BC8"/>
    <w:rsid w:val="00AB7E88"/>
    <w:rsid w:val="00AC1224"/>
    <w:rsid w:val="00AD6EB4"/>
    <w:rsid w:val="00AF1370"/>
    <w:rsid w:val="00AF3F2C"/>
    <w:rsid w:val="00B0792E"/>
    <w:rsid w:val="00B14FA4"/>
    <w:rsid w:val="00B17F28"/>
    <w:rsid w:val="00B34B19"/>
    <w:rsid w:val="00B35C3E"/>
    <w:rsid w:val="00B41912"/>
    <w:rsid w:val="00B70B71"/>
    <w:rsid w:val="00B730E5"/>
    <w:rsid w:val="00B747C6"/>
    <w:rsid w:val="00B83783"/>
    <w:rsid w:val="00B8518D"/>
    <w:rsid w:val="00B867B9"/>
    <w:rsid w:val="00BA4D69"/>
    <w:rsid w:val="00BA7D1D"/>
    <w:rsid w:val="00BD16EB"/>
    <w:rsid w:val="00BE2D8D"/>
    <w:rsid w:val="00BF0A44"/>
    <w:rsid w:val="00C64341"/>
    <w:rsid w:val="00C8116E"/>
    <w:rsid w:val="00C92842"/>
    <w:rsid w:val="00C946CB"/>
    <w:rsid w:val="00CA693D"/>
    <w:rsid w:val="00CC14B3"/>
    <w:rsid w:val="00CC17D2"/>
    <w:rsid w:val="00D037BB"/>
    <w:rsid w:val="00D40F27"/>
    <w:rsid w:val="00D44F3E"/>
    <w:rsid w:val="00D521E7"/>
    <w:rsid w:val="00D81592"/>
    <w:rsid w:val="00D86D57"/>
    <w:rsid w:val="00DA642D"/>
    <w:rsid w:val="00DB4BD5"/>
    <w:rsid w:val="00DC4267"/>
    <w:rsid w:val="00DD1498"/>
    <w:rsid w:val="00DD4359"/>
    <w:rsid w:val="00E014DB"/>
    <w:rsid w:val="00E35D8A"/>
    <w:rsid w:val="00E35F7B"/>
    <w:rsid w:val="00E46763"/>
    <w:rsid w:val="00E469A7"/>
    <w:rsid w:val="00E556BE"/>
    <w:rsid w:val="00E66F88"/>
    <w:rsid w:val="00E7453E"/>
    <w:rsid w:val="00E748BD"/>
    <w:rsid w:val="00E83EEC"/>
    <w:rsid w:val="00E92522"/>
    <w:rsid w:val="00EB3746"/>
    <w:rsid w:val="00EB53A8"/>
    <w:rsid w:val="00EC0DD8"/>
    <w:rsid w:val="00EC2E9C"/>
    <w:rsid w:val="00EC355B"/>
    <w:rsid w:val="00EC545E"/>
    <w:rsid w:val="00ED27FE"/>
    <w:rsid w:val="00EF0FB6"/>
    <w:rsid w:val="00F1614A"/>
    <w:rsid w:val="00F25CD3"/>
    <w:rsid w:val="00F333E4"/>
    <w:rsid w:val="00F33C69"/>
    <w:rsid w:val="00F56888"/>
    <w:rsid w:val="00F60F76"/>
    <w:rsid w:val="00F7590C"/>
    <w:rsid w:val="00F7652D"/>
    <w:rsid w:val="00F86A12"/>
    <w:rsid w:val="00FB03BF"/>
    <w:rsid w:val="00FC0FCD"/>
    <w:rsid w:val="00FD18C6"/>
    <w:rsid w:val="00FF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2D3B"/>
  <w15:chartTrackingRefBased/>
  <w15:docId w15:val="{D3CCC2AF-A298-4AFC-B2A3-4970EB7D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BBC"/>
  </w:style>
  <w:style w:type="paragraph" w:styleId="1">
    <w:name w:val="heading 1"/>
    <w:basedOn w:val="a"/>
    <w:link w:val="10"/>
    <w:uiPriority w:val="9"/>
    <w:qFormat/>
    <w:rsid w:val="00744BBC"/>
    <w:pPr>
      <w:widowControl w:val="0"/>
      <w:autoSpaceDE w:val="0"/>
      <w:autoSpaceDN w:val="0"/>
      <w:spacing w:after="0" w:line="240" w:lineRule="auto"/>
      <w:ind w:left="403" w:hanging="568"/>
      <w:outlineLvl w:val="0"/>
    </w:pPr>
    <w:rPr>
      <w:rFonts w:ascii="Times New Roman" w:eastAsia="Times New Roman" w:hAnsi="Times New Roman" w:cs="Times New Roman"/>
      <w:b/>
      <w:bCs/>
      <w:sz w:val="20"/>
      <w:szCs w:val="20"/>
    </w:rPr>
  </w:style>
  <w:style w:type="paragraph" w:styleId="3">
    <w:name w:val="heading 3"/>
    <w:basedOn w:val="a"/>
    <w:next w:val="a"/>
    <w:link w:val="30"/>
    <w:uiPriority w:val="9"/>
    <w:semiHidden/>
    <w:unhideWhenUsed/>
    <w:qFormat/>
    <w:rsid w:val="00744BBC"/>
    <w:pPr>
      <w:keepNext/>
      <w:keepLines/>
      <w:spacing w:before="40" w:after="0"/>
      <w:outlineLvl w:val="2"/>
    </w:pPr>
    <w:rPr>
      <w:rFonts w:ascii="Cambria" w:eastAsia="Times New Roman" w:hAnsi="Cambria" w:cs="Times New Roman"/>
      <w:color w:val="243F6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4BBC"/>
    <w:rPr>
      <w:rFonts w:ascii="Times New Roman" w:eastAsia="Times New Roman" w:hAnsi="Times New Roman" w:cs="Times New Roman"/>
      <w:b/>
      <w:bCs/>
      <w:sz w:val="20"/>
      <w:szCs w:val="20"/>
    </w:rPr>
  </w:style>
  <w:style w:type="character" w:customStyle="1" w:styleId="30">
    <w:name w:val="Заголовок 3 Знак"/>
    <w:basedOn w:val="a0"/>
    <w:link w:val="3"/>
    <w:uiPriority w:val="9"/>
    <w:semiHidden/>
    <w:rsid w:val="00744BBC"/>
    <w:rPr>
      <w:rFonts w:ascii="Cambria" w:eastAsia="Times New Roman" w:hAnsi="Cambria" w:cs="Times New Roman"/>
      <w:color w:val="243F60"/>
      <w:sz w:val="24"/>
      <w:szCs w:val="24"/>
    </w:rPr>
  </w:style>
  <w:style w:type="paragraph" w:styleId="a3">
    <w:name w:val="Title"/>
    <w:basedOn w:val="a"/>
    <w:link w:val="a4"/>
    <w:uiPriority w:val="99"/>
    <w:qFormat/>
    <w:rsid w:val="00744BBC"/>
    <w:pPr>
      <w:spacing w:after="0" w:line="240" w:lineRule="auto"/>
      <w:jc w:val="center"/>
    </w:pPr>
    <w:rPr>
      <w:rFonts w:ascii="Times New Roman" w:eastAsia="Times New Roman" w:hAnsi="Times New Roman" w:cs="Times New Roman"/>
      <w:b/>
      <w:bCs/>
      <w:sz w:val="24"/>
      <w:szCs w:val="24"/>
      <w:lang w:val="en-US"/>
    </w:rPr>
  </w:style>
  <w:style w:type="character" w:customStyle="1" w:styleId="a4">
    <w:name w:val="Заголовок Знак"/>
    <w:basedOn w:val="a0"/>
    <w:link w:val="a3"/>
    <w:uiPriority w:val="99"/>
    <w:rsid w:val="00744BBC"/>
    <w:rPr>
      <w:rFonts w:ascii="Times New Roman" w:eastAsia="Times New Roman" w:hAnsi="Times New Roman" w:cs="Times New Roman"/>
      <w:b/>
      <w:bCs/>
      <w:sz w:val="24"/>
      <w:szCs w:val="24"/>
      <w:lang w:val="en-US"/>
    </w:rPr>
  </w:style>
  <w:style w:type="paragraph" w:styleId="a5">
    <w:name w:val="List Paragraph"/>
    <w:aliases w:val="Абзац 1"/>
    <w:basedOn w:val="a"/>
    <w:link w:val="a6"/>
    <w:uiPriority w:val="34"/>
    <w:qFormat/>
    <w:rsid w:val="00744BBC"/>
    <w:pPr>
      <w:ind w:left="720"/>
      <w:contextualSpacing/>
    </w:pPr>
  </w:style>
  <w:style w:type="character" w:customStyle="1" w:styleId="a6">
    <w:name w:val="Абзац списка Знак"/>
    <w:aliases w:val="Абзац 1 Знак"/>
    <w:link w:val="a5"/>
    <w:uiPriority w:val="34"/>
    <w:locked/>
    <w:rsid w:val="00744BBC"/>
  </w:style>
  <w:style w:type="character" w:styleId="a7">
    <w:name w:val="Hyperlink"/>
    <w:basedOn w:val="a0"/>
    <w:uiPriority w:val="99"/>
    <w:unhideWhenUsed/>
    <w:rsid w:val="00744BBC"/>
    <w:rPr>
      <w:color w:val="0000FF"/>
      <w:u w:val="single"/>
    </w:rPr>
  </w:style>
  <w:style w:type="character" w:styleId="a8">
    <w:name w:val="annotation reference"/>
    <w:basedOn w:val="a0"/>
    <w:uiPriority w:val="99"/>
    <w:unhideWhenUsed/>
    <w:rsid w:val="00744BBC"/>
    <w:rPr>
      <w:sz w:val="16"/>
      <w:szCs w:val="16"/>
    </w:rPr>
  </w:style>
  <w:style w:type="paragraph" w:styleId="a9">
    <w:name w:val="annotation text"/>
    <w:basedOn w:val="a"/>
    <w:link w:val="aa"/>
    <w:uiPriority w:val="99"/>
    <w:unhideWhenUsed/>
    <w:rsid w:val="00744BBC"/>
    <w:pPr>
      <w:spacing w:line="240" w:lineRule="auto"/>
    </w:pPr>
    <w:rPr>
      <w:sz w:val="20"/>
      <w:szCs w:val="20"/>
    </w:rPr>
  </w:style>
  <w:style w:type="character" w:customStyle="1" w:styleId="aa">
    <w:name w:val="Текст примечания Знак"/>
    <w:basedOn w:val="a0"/>
    <w:link w:val="a9"/>
    <w:uiPriority w:val="99"/>
    <w:rsid w:val="00744BBC"/>
    <w:rPr>
      <w:sz w:val="20"/>
      <w:szCs w:val="20"/>
    </w:rPr>
  </w:style>
  <w:style w:type="paragraph" w:styleId="ab">
    <w:name w:val="annotation subject"/>
    <w:basedOn w:val="a9"/>
    <w:next w:val="a9"/>
    <w:link w:val="ac"/>
    <w:uiPriority w:val="99"/>
    <w:semiHidden/>
    <w:unhideWhenUsed/>
    <w:rsid w:val="00744BBC"/>
    <w:rPr>
      <w:b/>
      <w:bCs/>
    </w:rPr>
  </w:style>
  <w:style w:type="character" w:customStyle="1" w:styleId="ac">
    <w:name w:val="Тема примечания Знак"/>
    <w:basedOn w:val="aa"/>
    <w:link w:val="ab"/>
    <w:uiPriority w:val="99"/>
    <w:semiHidden/>
    <w:rsid w:val="00744BBC"/>
    <w:rPr>
      <w:b/>
      <w:bCs/>
      <w:sz w:val="20"/>
      <w:szCs w:val="20"/>
    </w:rPr>
  </w:style>
  <w:style w:type="paragraph" w:styleId="ad">
    <w:name w:val="Balloon Text"/>
    <w:basedOn w:val="a"/>
    <w:link w:val="ae"/>
    <w:uiPriority w:val="99"/>
    <w:semiHidden/>
    <w:unhideWhenUsed/>
    <w:rsid w:val="00744BB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744BBC"/>
    <w:rPr>
      <w:rFonts w:ascii="Segoe UI" w:hAnsi="Segoe UI" w:cs="Segoe UI"/>
      <w:sz w:val="18"/>
      <w:szCs w:val="18"/>
    </w:rPr>
  </w:style>
  <w:style w:type="paragraph" w:styleId="af">
    <w:name w:val="Body Text"/>
    <w:basedOn w:val="a"/>
    <w:link w:val="af0"/>
    <w:uiPriority w:val="1"/>
    <w:qFormat/>
    <w:rsid w:val="00744BBC"/>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1"/>
    <w:rsid w:val="00744BBC"/>
    <w:rPr>
      <w:rFonts w:ascii="Times New Roman" w:eastAsia="Times New Roman" w:hAnsi="Times New Roman" w:cs="Times New Roman"/>
      <w:sz w:val="24"/>
      <w:szCs w:val="24"/>
      <w:lang w:eastAsia="ru-RU"/>
    </w:rPr>
  </w:style>
  <w:style w:type="paragraph" w:styleId="af1">
    <w:name w:val="Normal (Web)"/>
    <w:basedOn w:val="a"/>
    <w:uiPriority w:val="99"/>
    <w:unhideWhenUsed/>
    <w:rsid w:val="00744BB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2">
    <w:name w:val="Table Grid"/>
    <w:basedOn w:val="a1"/>
    <w:uiPriority w:val="39"/>
    <w:rsid w:val="00744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4BBC"/>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FreeForm">
    <w:name w:val="Free Form"/>
    <w:uiPriority w:val="99"/>
    <w:rsid w:val="00744BBC"/>
    <w:pPr>
      <w:spacing w:after="0" w:line="240" w:lineRule="auto"/>
    </w:pPr>
    <w:rPr>
      <w:rFonts w:ascii="Helvetica" w:eastAsia="Times New Roman" w:hAnsi="Helvetica" w:cs="Times New Roman"/>
      <w:color w:val="000000"/>
      <w:sz w:val="24"/>
      <w:szCs w:val="20"/>
      <w:lang w:val="en-US" w:eastAsia="ru-RU"/>
    </w:rPr>
  </w:style>
  <w:style w:type="paragraph" w:styleId="af3">
    <w:name w:val="No Spacing"/>
    <w:uiPriority w:val="99"/>
    <w:qFormat/>
    <w:rsid w:val="00744BBC"/>
    <w:pPr>
      <w:spacing w:after="0" w:line="240" w:lineRule="auto"/>
    </w:pPr>
    <w:rPr>
      <w:rFonts w:ascii="Calibri" w:eastAsia="Times New Roman" w:hAnsi="Calibri" w:cs="Times New Roman"/>
    </w:rPr>
  </w:style>
  <w:style w:type="paragraph" w:styleId="af4">
    <w:name w:val="Revision"/>
    <w:hidden/>
    <w:uiPriority w:val="99"/>
    <w:semiHidden/>
    <w:rsid w:val="00744BBC"/>
    <w:pPr>
      <w:spacing w:after="0" w:line="240" w:lineRule="auto"/>
    </w:pPr>
  </w:style>
  <w:style w:type="character" w:customStyle="1" w:styleId="11">
    <w:name w:val="Неразрешенное упоминание1"/>
    <w:basedOn w:val="a0"/>
    <w:uiPriority w:val="99"/>
    <w:semiHidden/>
    <w:unhideWhenUsed/>
    <w:rsid w:val="00744BBC"/>
    <w:rPr>
      <w:color w:val="605E5C"/>
      <w:shd w:val="clear" w:color="auto" w:fill="E1DFDD"/>
    </w:rPr>
  </w:style>
  <w:style w:type="character" w:styleId="af5">
    <w:name w:val="FollowedHyperlink"/>
    <w:basedOn w:val="a0"/>
    <w:uiPriority w:val="99"/>
    <w:semiHidden/>
    <w:unhideWhenUsed/>
    <w:rsid w:val="00744BBC"/>
    <w:rPr>
      <w:color w:val="954F72" w:themeColor="followedHyperlink"/>
      <w:u w:val="single"/>
    </w:rPr>
  </w:style>
  <w:style w:type="paragraph" w:styleId="af6">
    <w:name w:val="Block Text"/>
    <w:basedOn w:val="a"/>
    <w:link w:val="af7"/>
    <w:rsid w:val="00744BBC"/>
    <w:pPr>
      <w:overflowPunct w:val="0"/>
      <w:autoSpaceDE w:val="0"/>
      <w:autoSpaceDN w:val="0"/>
      <w:adjustRightInd w:val="0"/>
      <w:spacing w:after="0" w:line="240" w:lineRule="atLeast"/>
      <w:ind w:left="567" w:right="9" w:firstLine="603"/>
      <w:textAlignment w:val="baseline"/>
    </w:pPr>
    <w:rPr>
      <w:rFonts w:ascii="Times New Roman" w:eastAsia="Times New Roman" w:hAnsi="Times New Roman" w:cs="Times New Roman"/>
      <w:color w:val="000000"/>
      <w:sz w:val="20"/>
      <w:szCs w:val="20"/>
      <w:lang w:eastAsia="ru-RU"/>
    </w:rPr>
  </w:style>
  <w:style w:type="character" w:customStyle="1" w:styleId="af7">
    <w:name w:val="Цитата Знак"/>
    <w:link w:val="af6"/>
    <w:rsid w:val="00744BBC"/>
    <w:rPr>
      <w:rFonts w:ascii="Times New Roman" w:eastAsia="Times New Roman" w:hAnsi="Times New Roman" w:cs="Times New Roman"/>
      <w:color w:val="000000"/>
      <w:sz w:val="20"/>
      <w:szCs w:val="20"/>
      <w:lang w:eastAsia="ru-RU"/>
    </w:rPr>
  </w:style>
  <w:style w:type="character" w:customStyle="1" w:styleId="2">
    <w:name w:val="Неразрешенное упоминание2"/>
    <w:basedOn w:val="a0"/>
    <w:uiPriority w:val="99"/>
    <w:semiHidden/>
    <w:unhideWhenUsed/>
    <w:rsid w:val="00744BBC"/>
    <w:rPr>
      <w:color w:val="605E5C"/>
      <w:shd w:val="clear" w:color="auto" w:fill="E1DFDD"/>
    </w:rPr>
  </w:style>
  <w:style w:type="table" w:customStyle="1" w:styleId="12">
    <w:name w:val="Сетка таблицы1"/>
    <w:basedOn w:val="a1"/>
    <w:next w:val="af2"/>
    <w:uiPriority w:val="39"/>
    <w:rsid w:val="00744BBC"/>
    <w:pPr>
      <w:suppressAutoHyphens/>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44BBC"/>
    <w:pPr>
      <w:widowControl w:val="0"/>
      <w:autoSpaceDE w:val="0"/>
      <w:autoSpaceDN w:val="0"/>
      <w:spacing w:after="0" w:line="240" w:lineRule="auto"/>
    </w:pPr>
    <w:rPr>
      <w:rFonts w:ascii="Times New Roman" w:eastAsia="Times New Roman" w:hAnsi="Times New Roman" w:cs="Times New Roman"/>
    </w:rPr>
  </w:style>
  <w:style w:type="character" w:customStyle="1" w:styleId="31">
    <w:name w:val="Неразрешенное упоминание3"/>
    <w:basedOn w:val="a0"/>
    <w:uiPriority w:val="99"/>
    <w:rsid w:val="00744BBC"/>
    <w:rPr>
      <w:color w:val="605E5C"/>
      <w:shd w:val="clear" w:color="auto" w:fill="E1DFDD"/>
    </w:rPr>
  </w:style>
  <w:style w:type="character" w:customStyle="1" w:styleId="4">
    <w:name w:val="Неразрешенное упоминание4"/>
    <w:basedOn w:val="a0"/>
    <w:uiPriority w:val="99"/>
    <w:semiHidden/>
    <w:unhideWhenUsed/>
    <w:rsid w:val="00744BBC"/>
    <w:rPr>
      <w:color w:val="605E5C"/>
      <w:shd w:val="clear" w:color="auto" w:fill="E1DFDD"/>
    </w:rPr>
  </w:style>
  <w:style w:type="paragraph" w:styleId="af8">
    <w:name w:val="endnote text"/>
    <w:basedOn w:val="a"/>
    <w:link w:val="af9"/>
    <w:uiPriority w:val="99"/>
    <w:semiHidden/>
    <w:unhideWhenUsed/>
    <w:rsid w:val="00744BBC"/>
    <w:pPr>
      <w:spacing w:after="0" w:line="240" w:lineRule="auto"/>
    </w:pPr>
    <w:rPr>
      <w:sz w:val="20"/>
      <w:szCs w:val="20"/>
    </w:rPr>
  </w:style>
  <w:style w:type="character" w:customStyle="1" w:styleId="af9">
    <w:name w:val="Текст концевой сноски Знак"/>
    <w:basedOn w:val="a0"/>
    <w:link w:val="af8"/>
    <w:uiPriority w:val="99"/>
    <w:semiHidden/>
    <w:rsid w:val="00744BBC"/>
    <w:rPr>
      <w:sz w:val="20"/>
      <w:szCs w:val="20"/>
    </w:rPr>
  </w:style>
  <w:style w:type="character" w:styleId="afa">
    <w:name w:val="endnote reference"/>
    <w:basedOn w:val="a0"/>
    <w:uiPriority w:val="99"/>
    <w:semiHidden/>
    <w:unhideWhenUsed/>
    <w:rsid w:val="00744BBC"/>
    <w:rPr>
      <w:vertAlign w:val="superscript"/>
    </w:rPr>
  </w:style>
  <w:style w:type="character" w:customStyle="1" w:styleId="5">
    <w:name w:val="Неразрешенное упоминание5"/>
    <w:basedOn w:val="a0"/>
    <w:uiPriority w:val="99"/>
    <w:semiHidden/>
    <w:unhideWhenUsed/>
    <w:rsid w:val="00744BBC"/>
    <w:rPr>
      <w:color w:val="605E5C"/>
      <w:shd w:val="clear" w:color="auto" w:fill="E1DFDD"/>
    </w:rPr>
  </w:style>
  <w:style w:type="paragraph" w:customStyle="1" w:styleId="310">
    <w:name w:val="Заголовок 31"/>
    <w:basedOn w:val="a"/>
    <w:next w:val="a"/>
    <w:uiPriority w:val="9"/>
    <w:semiHidden/>
    <w:unhideWhenUsed/>
    <w:qFormat/>
    <w:rsid w:val="00744BBC"/>
    <w:pPr>
      <w:keepNext/>
      <w:keepLines/>
      <w:widowControl w:val="0"/>
      <w:autoSpaceDE w:val="0"/>
      <w:autoSpaceDN w:val="0"/>
      <w:spacing w:before="40" w:after="0" w:line="240" w:lineRule="auto"/>
      <w:outlineLvl w:val="2"/>
    </w:pPr>
    <w:rPr>
      <w:rFonts w:ascii="Cambria" w:eastAsia="Times New Roman" w:hAnsi="Cambria" w:cs="Times New Roman"/>
      <w:color w:val="243F60"/>
      <w:sz w:val="24"/>
      <w:szCs w:val="24"/>
    </w:rPr>
  </w:style>
  <w:style w:type="numbering" w:customStyle="1" w:styleId="13">
    <w:name w:val="Нет списка1"/>
    <w:next w:val="a2"/>
    <w:uiPriority w:val="99"/>
    <w:semiHidden/>
    <w:unhideWhenUsed/>
    <w:rsid w:val="00744BBC"/>
  </w:style>
  <w:style w:type="table" w:customStyle="1" w:styleId="TableNormal0">
    <w:name w:val="Table Normal_0"/>
    <w:uiPriority w:val="2"/>
    <w:semiHidden/>
    <w:unhideWhenUsed/>
    <w:qFormat/>
    <w:rsid w:val="00744B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44B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afb">
    <w:name w:val="Unresolved Mention"/>
    <w:basedOn w:val="a0"/>
    <w:uiPriority w:val="99"/>
    <w:rsid w:val="00744BBC"/>
    <w:rPr>
      <w:color w:val="605E5C"/>
      <w:shd w:val="clear" w:color="auto" w:fill="E1DFDD"/>
    </w:rPr>
  </w:style>
  <w:style w:type="character" w:customStyle="1" w:styleId="311">
    <w:name w:val="Заголовок 3 Знак1"/>
    <w:basedOn w:val="a0"/>
    <w:uiPriority w:val="9"/>
    <w:semiHidden/>
    <w:rsid w:val="00744BBC"/>
    <w:rPr>
      <w:rFonts w:asciiTheme="majorHAnsi" w:eastAsiaTheme="majorEastAsia" w:hAnsiTheme="majorHAnsi" w:cstheme="majorBidi"/>
      <w:color w:val="1F3763" w:themeColor="accent1" w:themeShade="7F"/>
      <w:sz w:val="24"/>
      <w:szCs w:val="24"/>
    </w:rPr>
  </w:style>
  <w:style w:type="numbering" w:customStyle="1" w:styleId="20">
    <w:name w:val="Нет списка2"/>
    <w:next w:val="a2"/>
    <w:uiPriority w:val="99"/>
    <w:semiHidden/>
    <w:unhideWhenUsed/>
    <w:rsid w:val="00744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60172">
      <w:bodyDiv w:val="1"/>
      <w:marLeft w:val="0"/>
      <w:marRight w:val="0"/>
      <w:marTop w:val="0"/>
      <w:marBottom w:val="0"/>
      <w:divBdr>
        <w:top w:val="none" w:sz="0" w:space="0" w:color="auto"/>
        <w:left w:val="none" w:sz="0" w:space="0" w:color="auto"/>
        <w:bottom w:val="none" w:sz="0" w:space="0" w:color="auto"/>
        <w:right w:val="none" w:sz="0" w:space="0" w:color="auto"/>
      </w:divBdr>
    </w:div>
    <w:div w:id="1043670622">
      <w:bodyDiv w:val="1"/>
      <w:marLeft w:val="0"/>
      <w:marRight w:val="0"/>
      <w:marTop w:val="0"/>
      <w:marBottom w:val="0"/>
      <w:divBdr>
        <w:top w:val="none" w:sz="0" w:space="0" w:color="auto"/>
        <w:left w:val="none" w:sz="0" w:space="0" w:color="auto"/>
        <w:bottom w:val="none" w:sz="0" w:space="0" w:color="auto"/>
        <w:right w:val="none" w:sz="0" w:space="0" w:color="auto"/>
      </w:divBdr>
    </w:div>
    <w:div w:id="1607276277">
      <w:bodyDiv w:val="1"/>
      <w:marLeft w:val="0"/>
      <w:marRight w:val="0"/>
      <w:marTop w:val="0"/>
      <w:marBottom w:val="0"/>
      <w:divBdr>
        <w:top w:val="none" w:sz="0" w:space="0" w:color="auto"/>
        <w:left w:val="none" w:sz="0" w:space="0" w:color="auto"/>
        <w:bottom w:val="none" w:sz="0" w:space="0" w:color="auto"/>
        <w:right w:val="none" w:sz="0" w:space="0" w:color="auto"/>
      </w:divBdr>
    </w:div>
    <w:div w:id="1872259039">
      <w:bodyDiv w:val="1"/>
      <w:marLeft w:val="0"/>
      <w:marRight w:val="0"/>
      <w:marTop w:val="0"/>
      <w:marBottom w:val="0"/>
      <w:divBdr>
        <w:top w:val="none" w:sz="0" w:space="0" w:color="auto"/>
        <w:left w:val="none" w:sz="0" w:space="0" w:color="auto"/>
        <w:bottom w:val="none" w:sz="0" w:space="0" w:color="auto"/>
        <w:right w:val="none" w:sz="0" w:space="0" w:color="auto"/>
      </w:divBdr>
    </w:div>
    <w:div w:id="190448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pgallery.huawei.com/app/C1013053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s.apple.com/ru/app/magnit/id881463973" TargetMode="External"/><Relationship Id="rId5" Type="http://schemas.openxmlformats.org/officeDocument/2006/relationships/hyperlink" Target="https://play.google.com/store/apps/details?id=ru.tander.magn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9</Pages>
  <Words>4939</Words>
  <Characters>26523</Characters>
  <Application>Microsoft Office Word</Application>
  <DocSecurity>0</DocSecurity>
  <Lines>2947</Lines>
  <Paragraphs>1747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 Sparrow</dc:creator>
  <cp:keywords/>
  <dc:description/>
  <cp:lastModifiedBy>Кристина Серебрякова</cp:lastModifiedBy>
  <cp:revision>17</cp:revision>
  <dcterms:created xsi:type="dcterms:W3CDTF">2023-08-02T09:05:00Z</dcterms:created>
  <dcterms:modified xsi:type="dcterms:W3CDTF">2023-09-07T10:27:00Z</dcterms:modified>
</cp:coreProperties>
</file>